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p>
      <w:pPr>
        <w:jc w:val="left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jc w:val="left"/>
        <w:spacing w:before="120" w:after="60"/>
      </w:pPr>
      <w:r>
        <w:rPr>
          <w:rFonts w:ascii="Calibri" w:hAnsi="Calibri"/>
          <w:b/>
          <w:i w:val="0"/>
          <w:color w:val="0B2A4A"/>
          <w:sz w:val="28"/>
        </w:rPr>
        <w:t>INTEGRAL DRAGON</w:t>
      </w:r>
    </w:p>
    <w:p>
      <w:pPr>
        <w:jc w:val="left"/>
        <w:spacing w:before="60" w:after="60"/>
      </w:pPr>
      <w:r>
        <w:rPr>
          <w:rFonts w:ascii="Calibri" w:hAnsi="Calibri"/>
          <w:b/>
          <w:i w:val="0"/>
          <w:color w:val="0B2A4A"/>
          <w:sz w:val="56"/>
        </w:rPr>
        <w:t>Session 06: Plan Mode vs. Act Mode</w:t>
      </w:r>
    </w:p>
    <w:p>
      <w:pPr>
        <w:jc w:val="left"/>
        <w:spacing w:before="0" w:after="120"/>
      </w:pPr>
      <w:r>
        <w:rPr>
          <w:rFonts w:ascii="Calibri" w:hAnsi="Calibri"/>
          <w:b w:val="0"/>
          <w:i w:val="0"/>
          <w:color w:val="1A73E8"/>
          <w:sz w:val="28"/>
        </w:rPr>
        <w:t>Participant Handout</w:t>
      </w:r>
    </w:p>
    <w:p>
      <w:pPr>
        <w:jc w:val="left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jc w:val="left"/>
        <w:spacing w:before="120" w:after="0"/>
      </w:pPr>
      <w:r>
        <w:rPr>
          <w:rFonts w:ascii="Calibri" w:hAnsi="Calibri"/>
          <w:b w:val="0"/>
          <w:i/>
          <w:color w:val="666666"/>
          <w:sz w:val="20"/>
        </w:rPr>
        <w:t>Prepared by Integral Dragon</w:t>
      </w:r>
    </w:p>
    <w:p>
      <w:r>
        <w:br w:type="page"/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Practice Exercise 1: Plan Interrogation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Use Plan Mode on this change request: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333333"/>
          <w:sz w:val="22"/>
        </w:rPr>
        <w:t>"Refactor the login flow to support OAuth2 while preserving existing sessions."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Then challenge the plan with these questions: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files do you think you need to touch?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are the highest-risk assumptions?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break backward compatibility?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tests must exist before this is safe to merge?</w:t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Practice Exercise 2: Approval Gate Checklist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the proposed plan and decide whether you would approve execution.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Approve only if the plan: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Names the boundary clearly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Keeps the diff small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Preserves stated invariants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Includes a test approach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Surfaces unresolved questions instead of hiding them</w:t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Discussion Prompts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Where would Plan Mode reduce risk most in your current environment?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does your team currently approve too late: scope, file impact, or test strategy?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When does planning become enough detail, and when does it become waste?</w:t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Between-Session Fieldwork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 before the next session: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333333"/>
          <w:sz w:val="22"/>
        </w:rPr>
        <w:t xml:space="preserve">1. </w:t>
      </w:r>
      <w:r>
        <w:rPr>
          <w:rFonts w:ascii="Calibri" w:hAnsi="Calibri"/>
          <w:b w:val="0"/>
          <w:i w:val="0"/>
          <w:color w:val="333333"/>
          <w:sz w:val="22"/>
        </w:rPr>
        <w:t>Run one real task through Plan Mode instead of going directly to execution.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333333"/>
          <w:sz w:val="22"/>
        </w:rPr>
        <w:t xml:space="preserve">2. </w:t>
      </w:r>
      <w:r>
        <w:rPr>
          <w:rFonts w:ascii="Calibri" w:hAnsi="Calibri"/>
          <w:b w:val="0"/>
          <w:i w:val="0"/>
          <w:color w:val="333333"/>
          <w:sz w:val="22"/>
        </w:rPr>
        <w:t>Reject the first plan at least once and force a refinement.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333333"/>
          <w:sz w:val="22"/>
        </w:rPr>
        <w:t xml:space="preserve">3. </w:t>
      </w:r>
      <w:r>
        <w:rPr>
          <w:rFonts w:ascii="Calibri" w:hAnsi="Calibri"/>
          <w:b w:val="0"/>
          <w:i w:val="0"/>
          <w:color w:val="333333"/>
          <w:sz w:val="22"/>
        </w:rPr>
        <w:t>Capture which change in the plan made you more willing to approve it.</w:t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Reflection Submission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6-8 sentences answering: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did the first plan miss?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question most improved the second plan?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risk would have hit the repo if you had skipped the planning gate?</w:t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Quick Reference: Starting Plan Mode</w:t>
      </w:r>
    </w:p>
    <w:p>
      <w:pPr>
        <w:spacing w:before="60" w:after="60" w:line="264" w:lineRule="auto"/>
        <w:shd w:fill="F2F2F2" w:val="clear"/>
        <w:ind w:left="360" w:right="360"/>
      </w:pPr>
      <w:r>
        <w:rPr>
          <w:rFonts w:ascii="Consolas" w:hAnsi="Consolas"/>
          <w:b w:val="0"/>
          <w:i w:val="0"/>
          <w:color w:val="333333"/>
          <w:sz w:val="20"/>
        </w:rPr>
        <w:t>$ claude --permission-mode plan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agent can: read files, analyze dependencies, propose changes, surface questions.</w:t>
      </w:r>
    </w:p>
    <w:p>
      <w:pPr>
        <w:spacing w:before="60" w:after="6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agent cannot: edit files, execute commands, make changes to disk.</w:t>
      </w:r>
    </w:p>
    <w:p>
      <w:pPr>
        <w:spacing w:before="300" w:after="100" w:line="276" w:lineRule="auto"/>
      </w:pPr>
      <w:r>
        <w:rPr>
          <w:rFonts w:ascii="Calibri" w:hAnsi="Calibri"/>
          <w:b/>
          <w:i w:val="0"/>
          <w:color w:val="0B2A4A"/>
          <w:sz w:val="32"/>
        </w:rPr>
        <w:t>Recommended Reading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Anthropic, Claude Code common workflows</w:t>
      </w:r>
      <w:r>
        <w:rPr>
          <w:rFonts w:ascii="Calibri" w:hAnsi="Calibri"/>
          <w:b w:val="0"/>
          <w:i w:val="0"/>
          <w:color w:val="333333"/>
          <w:sz w:val="22"/>
        </w:rPr>
        <w:t xml:space="preserve"> -- Explicitly describes Plan Mode for exploring codebases, planning complex changes, and safe review. https://code.claude.com/docs/en/tutorials</w:t>
      </w:r>
    </w:p>
    <w:p>
      <w:pPr>
        <w:spacing w:before="40" w:after="40" w:line="276" w:lineRule="auto"/>
        <w:ind w:left="720" w:hanging="360"/>
      </w:pPr>
      <w:r>
        <w:rPr>
          <w:rFonts w:ascii="Calibri" w:hAnsi="Calibri"/>
          <w:b/>
          <w:i w:val="0"/>
          <w:color w:val="E86C00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Anthropic, Configure permissions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-- Documents the permission-mode set and clarifies plan mode within the broader model. https://code.claude.com/docs/en/permissions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703"/>
      <w:gridCol w:w="4703"/>
    </w:tblGrid>
    <w:tr>
      <w:tc>
        <w:tcPr>
          <w:tcW w:type="dxa" w:w="4703"/>
          <w:tcBorders>
            <w:top w:val="single" w:sz="4" w:space="0" w:color="F2F2F2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666666"/>
              <w:sz w:val="16"/>
            </w:rPr>
            <w:t>Integral Dragon  |  Confidential</w:t>
          </w:r>
        </w:p>
      </w:tc>
      <w:tc>
        <w:tcPr>
          <w:tcW w:type="dxa" w:w="4703"/>
          <w:tcBorders>
            <w:top w:val="single" w:sz="4" w:space="0" w:color="F2F2F2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6666"/>
              <w:sz w:val="16"/>
            </w:rPr>
            <w:fldChar w:fldCharType="begin"/>
          </w:r>
          <w:r>
            <w:rPr>
              <w:rFonts w:ascii="Calibri" w:hAnsi="Calibri"/>
              <w:b w:val="0"/>
              <w:i w:val="0"/>
              <w:color w:val="666666"/>
              <w:sz w:val="16"/>
            </w:rPr>
            <w:instrText xml:space="preserve"> PAGE </w:instrText>
          </w:r>
          <w:r>
            <w:rPr>
              <w:rFonts w:ascii="Calibri" w:hAnsi="Calibri"/>
              <w:b w:val="0"/>
              <w:i w:val="0"/>
              <w:color w:val="666666"/>
              <w:sz w:val="16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703"/>
      <w:gridCol w:w="4703"/>
    </w:tblGrid>
    <w:tr>
      <w:tc>
        <w:tcPr>
          <w:tcW w:type="dxa" w:w="4703"/>
          <w:tcBorders>
            <w:bottom w:val="single" w:sz="8" w:space="0" w:color="0B2A4A"/>
          </w:tcBorders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0B2A4A"/>
              <w:sz w:val="20"/>
            </w:rPr>
            <w:t>INTEGRAL DRAGON</w:t>
          </w:r>
        </w:p>
      </w:tc>
      <w:tc>
        <w:tcPr>
          <w:tcW w:type="dxa" w:w="4703"/>
          <w:tcBorders>
            <w:bottom w:val="single" w:sz="8" w:space="0" w:color="0B2A4A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666666"/>
              <w:sz w:val="18"/>
            </w:rPr>
            <w:t>Session 06: Plan Mode vs. Act Mode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