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spacing w:before="0" w:after="0"/>
      </w:pP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80"/>
      </w:pPr>
      <w:r>
        <w:rPr>
          <w:rFonts w:ascii="Calibri" w:hAnsi="Calibri"/>
          <w:b/>
          <w:color w:val="0B2A4A"/>
          <w:sz w:val="28"/>
        </w:rPr>
        <w:t>INTEGRAL DRAGON</w:t>
      </w:r>
    </w:p>
    <w:p>
      <w:pPr>
        <w:spacing w:before="0" w:after="120"/>
      </w:pPr>
      <w:r>
        <w:rPr>
          <w:rFonts w:ascii="Calibri" w:hAnsi="Calibri"/>
          <w:b/>
          <w:color w:val="0B2A4A"/>
          <w:sz w:val="52"/>
        </w:rPr>
        <w:t>Session 11: Parallel Orchestration: Agent Teams</w:t>
      </w:r>
    </w:p>
    <w:p>
      <w:pPr>
        <w:spacing w:before="0" w:after="120"/>
      </w:pPr>
      <w:r>
        <w:rPr>
          <w:rFonts w:ascii="Calibri" w:hAnsi="Calibri"/>
          <w:color w:val="1A73E8"/>
          <w:sz w:val="26"/>
        </w:rPr>
        <w:t>Facilitator Brief — Speaking Notes, Pacing &amp; Demo Sequence</w:t>
      </w: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400"/>
      </w:pPr>
      <w:r>
        <w:rPr>
          <w:rFonts w:ascii="Calibri" w:hAnsi="Calibri"/>
          <w:i/>
          <w:color w:val="666666"/>
          <w:sz w:val="20"/>
        </w:rPr>
        <w:t>Prepared by Integral Dragon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Session 11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Parallel Orchestration: Agent Teams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Purpose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Teach students when and how to use agent teams for genuinely parallel work that benefits from multiple independent Claude sessions coordinating through shared tasks and direct teammate communication.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Why this session matters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Session 10 taught hierarchical delegation through subagents. Some work still benefits from a stronger coordination model: multiple workers researching, debating, and advancing separate tracks simultaneously. Agent teams introduce that power, but they also introduce coordination overhead, cost, and new failure modes.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Learning outcomes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By the end of this session, students should be able to: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explain the difference between subagents and agent teams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identify when a task truly benefits from parallel teammates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describe the roles of the lead, teammates, task list, and mailbox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size teams and tasks to reduce collision and wasted effort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articulate the main governance risks introduced by multi-agent coordination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Core ideas</w:t>
      </w:r>
    </w:p>
    <w:p>
      <w:pPr>
        <w:spacing w:before="160" w:after="40"/>
      </w:pPr>
      <w:r>
        <w:rPr>
          <w:rFonts w:ascii="Calibri" w:hAnsi="Calibri"/>
          <w:b/>
          <w:color w:val="1A73E8"/>
          <w:sz w:val="22"/>
        </w:rPr>
        <w:t>1. Agent teams are for coordination-heavy parallel work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Teams are valuable when different workstreams can advance simultaneously and need to share findings, challenge assumptions, or coordinate across layers.</w:t>
      </w:r>
    </w:p>
    <w:p>
      <w:pPr>
        <w:spacing w:before="160" w:after="40"/>
      </w:pPr>
      <w:r>
        <w:rPr>
          <w:rFonts w:ascii="Calibri" w:hAnsi="Calibri"/>
          <w:b/>
          <w:color w:val="1A73E8"/>
          <w:sz w:val="22"/>
        </w:rPr>
        <w:t>2. Subagents and teams are not the same mechanism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Subagents report back to the caller in a hierarchical pattern. Agent teams are more independent: teammates can message one another directly, work from a shared task list, and coordinate without routing every update through the lead.</w:t>
      </w:r>
    </w:p>
    <w:p>
      <w:pPr>
        <w:spacing w:before="160" w:after="40"/>
      </w:pPr>
      <w:r>
        <w:rPr>
          <w:rFonts w:ascii="Calibri" w:hAnsi="Calibri"/>
          <w:b/>
          <w:color w:val="1A73E8"/>
          <w:sz w:val="22"/>
        </w:rPr>
        <w:t>3. Parallelism increases both leverage and cost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More teammates means more concurrent reasoning, more context windows, more tokens, and more coordination. Teams should be used where that tradeoff is justified, not as a default.</w:t>
      </w:r>
    </w:p>
    <w:p>
      <w:pPr>
        <w:spacing w:before="160" w:after="40"/>
      </w:pPr>
      <w:r>
        <w:rPr>
          <w:rFonts w:ascii="Calibri" w:hAnsi="Calibri"/>
          <w:b/>
          <w:color w:val="1A73E8"/>
          <w:sz w:val="22"/>
        </w:rPr>
        <w:t>4. The lead remains responsible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The lead session decides whether a team should exist, steers the work, reviews plans when required, resolves drift, and cleans up the team. More agents do not remove human oversight; they make good orchestration more important.</w:t>
      </w:r>
    </w:p>
    <w:p>
      <w:pPr>
        <w:spacing w:before="160" w:after="40"/>
      </w:pPr>
      <w:r>
        <w:rPr>
          <w:rFonts w:ascii="Calibri" w:hAnsi="Calibri"/>
          <w:b/>
          <w:color w:val="1A73E8"/>
          <w:sz w:val="22"/>
        </w:rPr>
        <w:t>5. Team design matters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Parallel work only helps when roles are distinct, file boundaries are separated, and task sizes are self-contained enough to avoid collisions and idle waiting.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Engineering implications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team creation should be deliberate and scoped to tasks with real parallel value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teammate roles should be explicit and non-overlapping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shared task systems need clean dependencies and ownership boundaries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cost, permissions, and cleanup should be treated as part of the architecture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Session 11 expands the orchestration model just before Session 12 secures it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23-minute flow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onsolas" w:hAnsi="Consolas"/>
          <w:b w:val="0"/>
          <w:i w:val="0"/>
          <w:color w:val="1A73E8"/>
          <w:sz w:val="20"/>
        </w:rPr>
        <w:t>00:00-04:00</w:t>
      </w:r>
      <w:r>
        <w:rPr>
          <w:rFonts w:ascii="Calibri" w:hAnsi="Calibri"/>
          <w:b w:val="0"/>
          <w:i w:val="0"/>
          <w:color w:val="333333"/>
          <w:sz w:val="22"/>
        </w:rPr>
        <w:t>: Why parallel orchestration exists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onsolas" w:hAnsi="Consolas"/>
          <w:b w:val="0"/>
          <w:i w:val="0"/>
          <w:color w:val="1A73E8"/>
          <w:sz w:val="20"/>
        </w:rPr>
        <w:t>04:00-09:00</w:t>
      </w:r>
      <w:r>
        <w:rPr>
          <w:rFonts w:ascii="Calibri" w:hAnsi="Calibri"/>
          <w:b w:val="0"/>
          <w:i w:val="0"/>
          <w:color w:val="333333"/>
          <w:sz w:val="22"/>
        </w:rPr>
        <w:t>: Agent teams versus subagents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onsolas" w:hAnsi="Consolas"/>
          <w:b w:val="0"/>
          <w:i w:val="0"/>
          <w:color w:val="1A73E8"/>
          <w:sz w:val="20"/>
        </w:rPr>
        <w:t>09:00-14:00</w:t>
      </w:r>
      <w:r>
        <w:rPr>
          <w:rFonts w:ascii="Calibri" w:hAnsi="Calibri"/>
          <w:b w:val="0"/>
          <w:i w:val="0"/>
          <w:color w:val="333333"/>
          <w:sz w:val="22"/>
        </w:rPr>
        <w:t>: Team architecture: lead, teammates, tasks, mailbox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onsolas" w:hAnsi="Consolas"/>
          <w:b w:val="0"/>
          <w:i w:val="0"/>
          <w:color w:val="1A73E8"/>
          <w:sz w:val="20"/>
        </w:rPr>
        <w:t>14:00-18:00</w:t>
      </w:r>
      <w:r>
        <w:rPr>
          <w:rFonts w:ascii="Calibri" w:hAnsi="Calibri"/>
          <w:b w:val="0"/>
          <w:i w:val="0"/>
          <w:color w:val="333333"/>
          <w:sz w:val="22"/>
        </w:rPr>
        <w:t>: Live team-creation demo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onsolas" w:hAnsi="Consolas"/>
          <w:b w:val="0"/>
          <w:i w:val="0"/>
          <w:color w:val="1A73E8"/>
          <w:sz w:val="20"/>
        </w:rPr>
        <w:t>18:00-21:00</w:t>
      </w:r>
      <w:r>
        <w:rPr>
          <w:rFonts w:ascii="Calibri" w:hAnsi="Calibri"/>
          <w:b w:val="0"/>
          <w:i w:val="0"/>
          <w:color w:val="333333"/>
          <w:sz w:val="22"/>
        </w:rPr>
        <w:t>: Costs, collisions, and governance risks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onsolas" w:hAnsi="Consolas"/>
          <w:b w:val="0"/>
          <w:i w:val="0"/>
          <w:color w:val="1A73E8"/>
          <w:sz w:val="20"/>
        </w:rPr>
        <w:t>21:00-23:00</w:t>
      </w:r>
      <w:r>
        <w:rPr>
          <w:rFonts w:ascii="Calibri" w:hAnsi="Calibri"/>
          <w:b w:val="0"/>
          <w:i w:val="0"/>
          <w:color w:val="333333"/>
          <w:sz w:val="22"/>
        </w:rPr>
        <w:t>: Debrief and bridge to Session 12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Key takeaway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Agent teams are not just “more agents.” They are a coordination system. Use them when teammates need to work in parallel and communicate with one another, and only when the work is worth the added cost and control burden.</w:t>
      </w:r>
    </w:p>
    <w:p>
      <w:pPr>
        <w:spacing w:before="120" w:after="12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Demo Blueprints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Session 11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Parallel Orchestration: Agent Teams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Demo 01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Same problem, different orchestration model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Goal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Show students when a team is justified and when a simpler mechanism is better.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Suggested flow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1.  </w:t>
      </w:r>
      <w:r>
        <w:rPr>
          <w:rFonts w:ascii="Calibri" w:hAnsi="Calibri"/>
          <w:b w:val="0"/>
          <w:i w:val="0"/>
          <w:color w:val="333333"/>
          <w:sz w:val="22"/>
        </w:rPr>
        <w:t>Present one task that is mostly sequential.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2.  </w:t>
      </w:r>
      <w:r>
        <w:rPr>
          <w:rFonts w:ascii="Calibri" w:hAnsi="Calibri"/>
          <w:b w:val="0"/>
          <w:i w:val="0"/>
          <w:color w:val="333333"/>
          <w:sz w:val="22"/>
        </w:rPr>
        <w:t>Present one task with three independent analysis tracks.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3.  </w:t>
      </w:r>
      <w:r>
        <w:rPr>
          <w:rFonts w:ascii="Calibri" w:hAnsi="Calibri"/>
          <w:b w:val="0"/>
          <w:i w:val="0"/>
          <w:color w:val="333333"/>
          <w:sz w:val="22"/>
        </w:rPr>
        <w:t>Ask Claude to explain which should use a single session, subagents, or an agent team.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4.  </w:t>
      </w:r>
      <w:r>
        <w:rPr>
          <w:rFonts w:ascii="Calibri" w:hAnsi="Calibri"/>
          <w:b w:val="0"/>
          <w:i w:val="0"/>
          <w:color w:val="333333"/>
          <w:sz w:val="22"/>
        </w:rPr>
        <w:t>Challenge the answer based on cost and coordination overhead.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Teaching points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orchestration choice should follow task shape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more agents is not automatically better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team value comes from parallel independence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Demo 02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Create a small agent team with explicit roles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Goal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Show the mechanics of team creation and role definition.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Suggested flow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1.  </w:t>
      </w:r>
      <w:r>
        <w:rPr>
          <w:rFonts w:ascii="Calibri" w:hAnsi="Calibri"/>
          <w:b w:val="0"/>
          <w:i w:val="0"/>
          <w:color w:val="333333"/>
          <w:sz w:val="22"/>
        </w:rPr>
        <w:t>Enable agent teams.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2.  </w:t>
      </w:r>
      <w:r>
        <w:rPr>
          <w:rFonts w:ascii="Calibri" w:hAnsi="Calibri"/>
          <w:b w:val="0"/>
          <w:i w:val="0"/>
          <w:color w:val="333333"/>
          <w:sz w:val="22"/>
        </w:rPr>
        <w:t>Ask Claude to create a 3-agent team:</w:t>
      </w:r>
    </w:p>
    <w:p>
      <w:pPr>
        <w:ind w:left="624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◦  </w:t>
      </w:r>
      <w:r>
        <w:rPr>
          <w:rFonts w:ascii="Calibri" w:hAnsi="Calibri"/>
          <w:b w:val="0"/>
          <w:i w:val="0"/>
          <w:color w:val="333333"/>
          <w:sz w:val="22"/>
        </w:rPr>
        <w:t>one UX lens</w:t>
      </w:r>
    </w:p>
    <w:p>
      <w:pPr>
        <w:ind w:left="624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◦  </w:t>
      </w:r>
      <w:r>
        <w:rPr>
          <w:rFonts w:ascii="Calibri" w:hAnsi="Calibri"/>
          <w:b w:val="0"/>
          <w:i w:val="0"/>
          <w:color w:val="333333"/>
          <w:sz w:val="22"/>
        </w:rPr>
        <w:t>one API/architecture lens</w:t>
      </w:r>
    </w:p>
    <w:p>
      <w:pPr>
        <w:ind w:left="624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◦  </w:t>
      </w:r>
      <w:r>
        <w:rPr>
          <w:rFonts w:ascii="Calibri" w:hAnsi="Calibri"/>
          <w:b w:val="0"/>
          <w:i w:val="0"/>
          <w:color w:val="333333"/>
          <w:sz w:val="22"/>
        </w:rPr>
        <w:t>one QA or skeptic lens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3.  </w:t>
      </w:r>
      <w:r>
        <w:rPr>
          <w:rFonts w:ascii="Calibri" w:hAnsi="Calibri"/>
          <w:b w:val="0"/>
          <w:i w:val="0"/>
          <w:color w:val="333333"/>
          <w:sz w:val="22"/>
        </w:rPr>
        <w:t>Let the lead generate the shared task list.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4.  </w:t>
      </w:r>
      <w:r>
        <w:rPr>
          <w:rFonts w:ascii="Calibri" w:hAnsi="Calibri"/>
          <w:b w:val="0"/>
          <w:i w:val="0"/>
          <w:color w:val="333333"/>
          <w:sz w:val="22"/>
        </w:rPr>
        <w:t>Inspect how work is assigned and claimed.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Teaching points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the lead coordinates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teammates operate in separate contexts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the task list is part of the system, not an afterthought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Demo 03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Intervene, steer, and clean up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Goal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Show that orchestration requires active management.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Suggested flow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1.  </w:t>
      </w:r>
      <w:r>
        <w:rPr>
          <w:rFonts w:ascii="Calibri" w:hAnsi="Calibri"/>
          <w:b w:val="0"/>
          <w:i w:val="0"/>
          <w:color w:val="333333"/>
          <w:sz w:val="22"/>
        </w:rPr>
        <w:t>Send a redirect to one teammate.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2.  </w:t>
      </w:r>
      <w:r>
        <w:rPr>
          <w:rFonts w:ascii="Calibri" w:hAnsi="Calibri"/>
          <w:b w:val="0"/>
          <w:i w:val="0"/>
          <w:color w:val="333333"/>
          <w:sz w:val="22"/>
        </w:rPr>
        <w:t>Ask the lead to wait for teammates rather than doing the work itself.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3.  </w:t>
      </w:r>
      <w:r>
        <w:rPr>
          <w:rFonts w:ascii="Calibri" w:hAnsi="Calibri"/>
          <w:b w:val="0"/>
          <w:i w:val="0"/>
          <w:color w:val="333333"/>
          <w:sz w:val="22"/>
        </w:rPr>
        <w:t>Shut down a teammate.</w:t>
      </w:r>
    </w:p>
    <w:p>
      <w:pPr>
        <w:ind w:left="340" w:hanging="283"/>
        <w:spacing w:before="0" w:after="40" w:line="276" w:lineRule="auto"/>
      </w:pPr>
      <w:r>
        <w:rPr>
          <w:rFonts w:ascii="Calibri" w:hAnsi="Calibri"/>
          <w:b/>
          <w:color w:val="1A73E8"/>
          <w:sz w:val="22"/>
        </w:rPr>
        <w:t xml:space="preserve">4.  </w:t>
      </w:r>
      <w:r>
        <w:rPr>
          <w:rFonts w:ascii="Calibri" w:hAnsi="Calibri"/>
          <w:b w:val="0"/>
          <w:i w:val="0"/>
          <w:color w:val="333333"/>
          <w:sz w:val="22"/>
        </w:rPr>
        <w:t>Clean up the team correctly through the lead.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Teaching points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unattended teams drift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cleanup is part of operational discipline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 w:val="0"/>
          <w:i w:val="0"/>
          <w:color w:val="333333"/>
          <w:sz w:val="22"/>
        </w:rPr>
        <w:t>Session 11 is about control, not spectacle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color w:val="666666"/>
              <w:sz w:val="16"/>
            </w:rPr>
            <w:t>Integral Dragon  |  Confidential</w:t>
          </w:r>
        </w:p>
      </w:tc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color w:val="666666"/>
              <w:sz w:val="16"/>
            </w:rPr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b/>
              <w:color w:val="0B2A4A"/>
              <w:sz w:val="20"/>
            </w:rPr>
            <w:t>INTEGRAL DRAGON</w:t>
          </w:r>
        </w:p>
      </w:tc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rFonts w:ascii="Calibri" w:hAnsi="Calibri"/>
              <w:i/>
              <w:color w:val="666666"/>
              <w:sz w:val="18"/>
            </w:rPr>
            <w:t>Session 11 Facilitator Brief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