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11: Parallel Orchestration: Agent Teams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Reading List &amp; Resources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11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Parallel Orchestration: Agent Teams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Verified on 2026-04-13. Primary sources are prioritized.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Core references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Orchestrate teams of Claude Code sessions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https://code.claude.com/docs/en/agent-teams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official guide for when to use agent teams, how they differ from subagents, how shared tasks and teammate messaging work, and which best practices matter most.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Create custom subagents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https://code.claude.com/docs/en/sub-agents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useful for making the architectural comparison clear, since Session 11 explicitly depends on understanding where subagents stop and agent teams begin.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Manage costs effectively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https://code.claude.com/docs/en/costs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the current Anthropic docs explicitly call out agent team token costs, recommend small teams, and explain why extra coordination should be reserved for work with real parallel value.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Strongly recommended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Settings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https://code.claude.com/docs/en/settings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clarifies where environment flags, teammate display settings, and shared configuration live.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Hooks reference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https://code.claude.com/docs/en/hooks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useful because current agent team docs explicitly support hook-based quality gates around teammate idle, task creation, and task completion events.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follow-through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Take one candidate task from your environment and answer: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Does this work have enough independent parallel tracks to justify a team?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is the smallest useful team that could handle it?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coordination or permission risk would increase the fastest if you added more teammates?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11 Reading List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