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1: The Agentic Engineering Shift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Core Reference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Claude Code Documentation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Claude Code Overview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anthropic.com/claude-code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Understanding the CLI as an engineering harness rather than a chat interface. Start here to see how the tool is positioned for structured use.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Anthropic Research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Responsible Scaling Policy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anthropic.com/responsible-scaling-policy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Anthropic's own framework for governing AI capability deployment. Useful context for understanding why enterprise governance frameworks mirror these concerns at the team level.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Strongly Recommended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Engineering Quality and AI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"AI-assisted coding: the good, the bad, and the ugly"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Search for engineering blog posts from teams at Stripe, Shopify, or GitHub on their internal AI-assisted engineering practices. These firsthand accounts describe the comprehension debt and review fatigue problems this session addresses.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Code Review as Engineering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"How to do a code review" — Google Engineering Practices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google.github.io/eng-practices/review/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standard reference for treating review as engineering, not proofreading. Directly relevant to the argument that AI-assisted output requires the same rigor as human-written code — potentially more.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Technical Debt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"Technical Debt" — Martin Fowler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martinfowler.com/bliki/TechnicalDebt.html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foundational framing for debt that accumulates when shortcuts bypass structural understanding. Comprehension debt is a specific variant of this broader pattern.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For Further Exploration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Legibility and System Ownership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"The Pragmatic Programmer" — Thomas and Hunt (Chapter: Your Knowledge Portfolio)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principle that engineers own their understanding of the systems they build — not just the code that runs. Directly applicable to AI-assisted output that arrived too fast for genuine comprehension.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Enterprise AI Governance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NIST AI Risk Management Framework (AI RMF 1.0)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nist.gov/artificial-intelligence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formal governance vocabulary that enterprise and regulated environments are beginning to adopt. Useful for understanding why auditability, reviewability, and traceability are showing up in organizational AI policies.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Discussion Starter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Before Session 02, reflect on: What is the last change you shipped where you could not fully explain every decision to a senior engineer on demand? Was that a knowledge gap, a process gap, or a tool gap?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