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2BD" w:rsidRDefault="008832BD">
      <w:pPr>
        <w:rPr>
          <w:lang w:val="en-US"/>
        </w:rPr>
      </w:pPr>
      <w:r w:rsidRPr="008832BD">
        <w:rPr>
          <w:lang w:val="en-US"/>
        </w:rPr>
        <w:t>Queries - Ontological interpretation of data</w:t>
      </w:r>
    </w:p>
    <w:p w:rsidR="008832BD" w:rsidRDefault="008832BD">
      <w:pPr>
        <w:rPr>
          <w:lang w:val="en-US"/>
        </w:rPr>
      </w:pPr>
    </w:p>
    <w:p w:rsidR="00BF0ED4" w:rsidRDefault="008832BD" w:rsidP="00DF7924">
      <w:pPr>
        <w:rPr>
          <w:lang w:val="en-US"/>
        </w:rPr>
      </w:pPr>
      <w:r>
        <w:rPr>
          <w:lang w:val="en-US"/>
        </w:rPr>
        <w:t xml:space="preserve">Q1 </w:t>
      </w:r>
      <w:r w:rsidR="00BF0ED4">
        <w:rPr>
          <w:lang w:val="en-US"/>
        </w:rPr>
        <w:t>–</w:t>
      </w:r>
      <w:r>
        <w:rPr>
          <w:lang w:val="en-US"/>
        </w:rPr>
        <w:t xml:space="preserve"> </w:t>
      </w:r>
      <w:r w:rsidR="007F3705">
        <w:rPr>
          <w:lang w:val="en-US"/>
        </w:rPr>
        <w:t>Which</w:t>
      </w:r>
      <w:r w:rsidR="00BF0ED4">
        <w:rPr>
          <w:lang w:val="en-US"/>
        </w:rPr>
        <w:t xml:space="preserve"> </w:t>
      </w:r>
      <w:r w:rsidR="007B1004">
        <w:rPr>
          <w:lang w:val="en-US"/>
        </w:rPr>
        <w:t>kinds of biological process</w:t>
      </w:r>
      <w:r w:rsidR="00BF0ED4">
        <w:rPr>
          <w:lang w:val="en-US"/>
        </w:rPr>
        <w:t xml:space="preserve"> are included in organisms of </w:t>
      </w:r>
      <w:r w:rsidR="007B1004">
        <w:rPr>
          <w:lang w:val="en-US"/>
        </w:rPr>
        <w:t>a</w:t>
      </w:r>
      <w:r w:rsidR="00BF0ED4">
        <w:rPr>
          <w:lang w:val="en-US"/>
        </w:rPr>
        <w:t xml:space="preserve"> specific type </w:t>
      </w:r>
      <w:r w:rsidR="00637E9E">
        <w:rPr>
          <w:lang w:val="en-US"/>
        </w:rPr>
        <w:t>A</w:t>
      </w:r>
      <w:r w:rsidR="00BF0ED4">
        <w:rPr>
          <w:lang w:val="en-US"/>
        </w:rPr>
        <w:t>?</w:t>
      </w:r>
    </w:p>
    <w:p w:rsidR="00BF0ED4" w:rsidRDefault="00BF0ED4" w:rsidP="00DF7924">
      <w:pPr>
        <w:pStyle w:val="PargrafodaLista"/>
        <w:numPr>
          <w:ilvl w:val="0"/>
          <w:numId w:val="6"/>
        </w:numPr>
        <w:rPr>
          <w:lang w:val="en-US"/>
        </w:rPr>
      </w:pPr>
      <w:r w:rsidRPr="00DF7924">
        <w:rPr>
          <w:lang w:val="en-US"/>
        </w:rPr>
        <w:t>DL QUERY:</w:t>
      </w:r>
      <w:r w:rsidR="00637BDA" w:rsidRPr="00DF7924">
        <w:rPr>
          <w:lang w:val="en-US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F432D" w:rsidRPr="002E352F" w:rsidTr="006F432D">
        <w:tc>
          <w:tcPr>
            <w:tcW w:w="8644" w:type="dxa"/>
          </w:tcPr>
          <w:p w:rsidR="006F432D" w:rsidRDefault="006F432D" w:rsidP="00637E9E">
            <w:pPr>
              <w:ind w:firstLine="0"/>
              <w:rPr>
                <w:lang w:val="en-US"/>
              </w:rPr>
            </w:pPr>
            <w:proofErr w:type="spellStart"/>
            <w:r w:rsidRPr="006F432D">
              <w:rPr>
                <w:i/>
                <w:lang w:val="en-US"/>
              </w:rPr>
              <w:t>BiologicalProcess</w:t>
            </w:r>
            <w:proofErr w:type="spellEnd"/>
            <w:r w:rsidRPr="00DF7924">
              <w:rPr>
                <w:lang w:val="en-US"/>
              </w:rPr>
              <w:t xml:space="preserve"> and (</w:t>
            </w:r>
            <w:proofErr w:type="spellStart"/>
            <w:r w:rsidRPr="00F009DF">
              <w:rPr>
                <w:b/>
                <w:lang w:val="en-US"/>
              </w:rPr>
              <w:t>isIncludedIn</w:t>
            </w:r>
            <w:proofErr w:type="spellEnd"/>
            <w:r w:rsidRPr="00DF7924">
              <w:rPr>
                <w:lang w:val="en-US"/>
              </w:rPr>
              <w:t xml:space="preserve"> some </w:t>
            </w:r>
            <w:r w:rsidR="00637E9E">
              <w:rPr>
                <w:i/>
                <w:lang w:val="en-US"/>
              </w:rPr>
              <w:t>A</w:t>
            </w:r>
            <w:r w:rsidRPr="00DF7924">
              <w:rPr>
                <w:lang w:val="en-US"/>
              </w:rPr>
              <w:t>)</w:t>
            </w:r>
          </w:p>
        </w:tc>
      </w:tr>
    </w:tbl>
    <w:p w:rsidR="006F432D" w:rsidRPr="006F432D" w:rsidRDefault="006F432D" w:rsidP="006F432D">
      <w:pPr>
        <w:ind w:firstLine="0"/>
        <w:rPr>
          <w:lang w:val="en-US"/>
        </w:rPr>
      </w:pPr>
    </w:p>
    <w:p w:rsidR="00BF0ED4" w:rsidRDefault="00637BDA">
      <w:pPr>
        <w:rPr>
          <w:lang w:val="en-US"/>
        </w:rPr>
      </w:pPr>
      <w:r>
        <w:rPr>
          <w:lang w:val="en-US"/>
        </w:rPr>
        <w:t xml:space="preserve">Change </w:t>
      </w:r>
      <w:r w:rsidR="00637E9E">
        <w:rPr>
          <w:i/>
          <w:lang w:val="en-US"/>
        </w:rPr>
        <w:t>A</w:t>
      </w:r>
      <w:r>
        <w:rPr>
          <w:lang w:val="en-US"/>
        </w:rPr>
        <w:t xml:space="preserve"> by an organism of choice. I choose Zebrafish.</w:t>
      </w:r>
      <w:r w:rsidR="00463F10">
        <w:rPr>
          <w:lang w:val="en-US"/>
        </w:rPr>
        <w:t xml:space="preserve"> </w:t>
      </w:r>
    </w:p>
    <w:p w:rsidR="00637BDA" w:rsidRPr="00D8158A" w:rsidRDefault="00637BDA" w:rsidP="00D8158A">
      <w:pPr>
        <w:pStyle w:val="PargrafodaLista"/>
        <w:numPr>
          <w:ilvl w:val="0"/>
          <w:numId w:val="6"/>
        </w:numPr>
        <w:rPr>
          <w:lang w:val="en-US"/>
        </w:rPr>
      </w:pPr>
      <w:r w:rsidRPr="00DF7924">
        <w:rPr>
          <w:lang w:val="en-US"/>
        </w:rPr>
        <w:t xml:space="preserve">Result: Direct Subclass &gt;&gt; </w:t>
      </w:r>
      <w:proofErr w:type="spellStart"/>
      <w:r w:rsidRPr="00DF7924">
        <w:rPr>
          <w:lang w:val="en-US"/>
        </w:rPr>
        <w:t>MB_Zebrafish_BHMT_HCY</w:t>
      </w:r>
      <w:proofErr w:type="spellEnd"/>
    </w:p>
    <w:p w:rsidR="00637BDA" w:rsidRDefault="00637BDA">
      <w:pPr>
        <w:rPr>
          <w:lang w:val="en-US"/>
        </w:rPr>
      </w:pPr>
    </w:p>
    <w:p w:rsidR="00637BDA" w:rsidRDefault="00637BDA">
      <w:pPr>
        <w:rPr>
          <w:lang w:val="en-US"/>
        </w:rPr>
      </w:pPr>
      <w:r>
        <w:rPr>
          <w:lang w:val="en-US"/>
        </w:rPr>
        <w:t>Q2</w:t>
      </w:r>
      <w:r w:rsidR="00DF7924">
        <w:rPr>
          <w:lang w:val="en-US"/>
        </w:rPr>
        <w:t xml:space="preserve"> –</w:t>
      </w:r>
      <w:r w:rsidR="00F33C4E">
        <w:rPr>
          <w:lang w:val="en-US"/>
        </w:rPr>
        <w:t xml:space="preserve"> </w:t>
      </w:r>
      <w:r w:rsidR="007B1004">
        <w:rPr>
          <w:lang w:val="en-US"/>
        </w:rPr>
        <w:t>Which are the kin</w:t>
      </w:r>
      <w:r w:rsidR="00D85EA0">
        <w:rPr>
          <w:lang w:val="en-US"/>
        </w:rPr>
        <w:t>d</w:t>
      </w:r>
      <w:r w:rsidR="007B1004">
        <w:rPr>
          <w:lang w:val="en-US"/>
        </w:rPr>
        <w:t>s of</w:t>
      </w:r>
      <w:r w:rsidR="00F33C4E">
        <w:rPr>
          <w:lang w:val="en-US"/>
        </w:rPr>
        <w:t xml:space="preserve"> </w:t>
      </w:r>
      <w:r w:rsidR="007B1004">
        <w:rPr>
          <w:lang w:val="en-US"/>
        </w:rPr>
        <w:t>protein that</w:t>
      </w:r>
      <w:r w:rsidR="00D85EA0">
        <w:rPr>
          <w:lang w:val="en-US"/>
        </w:rPr>
        <w:t>, while in organisms, bear the capability of enabling a specific biological</w:t>
      </w:r>
      <w:r w:rsidR="007B1004">
        <w:rPr>
          <w:lang w:val="en-US"/>
        </w:rPr>
        <w:t xml:space="preserve"> </w:t>
      </w:r>
      <w:r w:rsidR="00F33C4E">
        <w:rPr>
          <w:lang w:val="en-US"/>
        </w:rPr>
        <w:t xml:space="preserve">type </w:t>
      </w:r>
      <w:r w:rsidR="00637E9E">
        <w:rPr>
          <w:i/>
          <w:lang w:val="en-US"/>
        </w:rPr>
        <w:t>B</w:t>
      </w:r>
      <w:r w:rsidR="00F33C4E">
        <w:rPr>
          <w:lang w:val="en-US"/>
        </w:rPr>
        <w:t>?</w:t>
      </w:r>
    </w:p>
    <w:p w:rsidR="00F33C4E" w:rsidRDefault="00F33C4E">
      <w:pPr>
        <w:rPr>
          <w:lang w:val="en-US"/>
        </w:rPr>
      </w:pPr>
    </w:p>
    <w:p w:rsidR="00F33C4E" w:rsidRDefault="00F33C4E" w:rsidP="00F33C4E">
      <w:pPr>
        <w:pStyle w:val="PargrafodaLista"/>
        <w:numPr>
          <w:ilvl w:val="0"/>
          <w:numId w:val="6"/>
        </w:numPr>
        <w:rPr>
          <w:lang w:val="en-US"/>
        </w:rPr>
      </w:pPr>
      <w:r w:rsidRPr="00F33C4E">
        <w:rPr>
          <w:lang w:val="en-US"/>
        </w:rPr>
        <w:t xml:space="preserve">DL QUERY: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33C4E" w:rsidRPr="004B081E" w:rsidTr="00F33C4E">
        <w:tc>
          <w:tcPr>
            <w:tcW w:w="8644" w:type="dxa"/>
          </w:tcPr>
          <w:p w:rsidR="004B081E" w:rsidRPr="004B081E" w:rsidRDefault="004B081E" w:rsidP="00637E9E">
            <w:pPr>
              <w:ind w:firstLine="0"/>
              <w:rPr>
                <w:lang w:val="en-US"/>
              </w:rPr>
            </w:pPr>
            <w:r w:rsidRPr="004B081E">
              <w:rPr>
                <w:i/>
                <w:lang w:val="en-US"/>
              </w:rPr>
              <w:t>Protein</w:t>
            </w:r>
            <w:r w:rsidRPr="004B081E">
              <w:rPr>
                <w:lang w:val="en-US"/>
              </w:rPr>
              <w:t xml:space="preserve"> and </w:t>
            </w:r>
          </w:p>
          <w:p w:rsidR="004B081E" w:rsidRPr="004B081E" w:rsidRDefault="004B081E" w:rsidP="00637E9E">
            <w:pPr>
              <w:ind w:firstLine="0"/>
              <w:rPr>
                <w:lang w:val="en-US"/>
              </w:rPr>
            </w:pPr>
            <w:r w:rsidRPr="004B081E">
              <w:rPr>
                <w:lang w:val="en-US"/>
              </w:rPr>
              <w:t xml:space="preserve">     (</w:t>
            </w:r>
            <w:proofErr w:type="spellStart"/>
            <w:r w:rsidRPr="004B081E">
              <w:rPr>
                <w:b/>
                <w:lang w:val="en-US"/>
              </w:rPr>
              <w:t>isIncludedIn</w:t>
            </w:r>
            <w:proofErr w:type="spellEnd"/>
            <w:r w:rsidRPr="004B081E">
              <w:rPr>
                <w:lang w:val="en-US"/>
              </w:rPr>
              <w:t xml:space="preserve"> some (</w:t>
            </w:r>
            <w:r w:rsidRPr="004B081E">
              <w:rPr>
                <w:i/>
                <w:lang w:val="en-US"/>
              </w:rPr>
              <w:t>Organism</w:t>
            </w:r>
            <w:r w:rsidRPr="004B081E">
              <w:rPr>
                <w:lang w:val="en-US"/>
              </w:rPr>
              <w:t xml:space="preserve"> and </w:t>
            </w:r>
          </w:p>
          <w:p w:rsidR="004B081E" w:rsidRPr="004B081E" w:rsidRDefault="004B081E" w:rsidP="00637E9E">
            <w:pPr>
              <w:ind w:firstLine="0"/>
              <w:rPr>
                <w:lang w:val="en-US"/>
              </w:rPr>
            </w:pPr>
            <w:r w:rsidRPr="004B081E">
              <w:rPr>
                <w:lang w:val="en-US"/>
              </w:rPr>
              <w:t xml:space="preserve">          (</w:t>
            </w:r>
            <w:proofErr w:type="spellStart"/>
            <w:r w:rsidRPr="004B081E">
              <w:rPr>
                <w:b/>
                <w:lang w:val="en-US"/>
              </w:rPr>
              <w:t>isBearerOf</w:t>
            </w:r>
            <w:proofErr w:type="spellEnd"/>
            <w:r w:rsidRPr="004B081E">
              <w:rPr>
                <w:lang w:val="en-US"/>
              </w:rPr>
              <w:t xml:space="preserve"> some (</w:t>
            </w:r>
            <w:r w:rsidRPr="004B081E">
              <w:rPr>
                <w:i/>
                <w:lang w:val="en-US"/>
              </w:rPr>
              <w:t>Disposition</w:t>
            </w:r>
            <w:r w:rsidRPr="004B081E">
              <w:rPr>
                <w:lang w:val="en-US"/>
              </w:rPr>
              <w:t xml:space="preserve"> and </w:t>
            </w:r>
          </w:p>
          <w:p w:rsidR="00F33C4E" w:rsidRDefault="004B081E" w:rsidP="004B081E">
            <w:pPr>
              <w:ind w:firstLine="0"/>
              <w:rPr>
                <w:lang w:val="en-US"/>
              </w:rPr>
            </w:pPr>
            <w:r w:rsidRPr="004B081E">
              <w:rPr>
                <w:lang w:val="en-US"/>
              </w:rPr>
              <w:t xml:space="preserve">                (</w:t>
            </w:r>
            <w:proofErr w:type="spellStart"/>
            <w:r w:rsidRPr="004B081E">
              <w:rPr>
                <w:b/>
                <w:lang w:val="en-US"/>
              </w:rPr>
              <w:t>isRealizedBy</w:t>
            </w:r>
            <w:proofErr w:type="spellEnd"/>
            <w:r w:rsidRPr="004B081E">
              <w:rPr>
                <w:lang w:val="en-US"/>
              </w:rPr>
              <w:t xml:space="preserve"> only </w:t>
            </w:r>
            <w:r>
              <w:rPr>
                <w:lang w:val="en-US"/>
              </w:rPr>
              <w:t>B</w:t>
            </w:r>
            <w:r w:rsidRPr="004B081E">
              <w:rPr>
                <w:lang w:val="en-US"/>
              </w:rPr>
              <w:t>)))))</w:t>
            </w:r>
          </w:p>
        </w:tc>
      </w:tr>
    </w:tbl>
    <w:p w:rsidR="00BF0ED4" w:rsidRDefault="00BF0ED4">
      <w:pPr>
        <w:rPr>
          <w:lang w:val="en-US"/>
        </w:rPr>
      </w:pPr>
    </w:p>
    <w:p w:rsidR="00F009DF" w:rsidRDefault="00F009DF" w:rsidP="00F009DF">
      <w:pPr>
        <w:rPr>
          <w:lang w:val="en-US"/>
        </w:rPr>
      </w:pPr>
      <w:r>
        <w:rPr>
          <w:lang w:val="en-US"/>
        </w:rPr>
        <w:t xml:space="preserve">Change </w:t>
      </w:r>
      <w:r w:rsidR="00637E9E">
        <w:rPr>
          <w:i/>
          <w:lang w:val="en-US"/>
        </w:rPr>
        <w:t>B</w:t>
      </w:r>
      <w:r>
        <w:rPr>
          <w:lang w:val="en-US"/>
        </w:rPr>
        <w:t xml:space="preserve"> by </w:t>
      </w:r>
      <w:r w:rsidR="006D4130">
        <w:rPr>
          <w:lang w:val="en-US"/>
        </w:rPr>
        <w:t>a</w:t>
      </w:r>
      <w:r>
        <w:rPr>
          <w:lang w:val="en-US"/>
        </w:rPr>
        <w:t xml:space="preserve"> </w:t>
      </w:r>
      <w:r w:rsidR="006D1287">
        <w:rPr>
          <w:lang w:val="en-US"/>
        </w:rPr>
        <w:t>molecular activity (</w:t>
      </w:r>
      <w:proofErr w:type="spellStart"/>
      <w:r w:rsidR="006D1287">
        <w:rPr>
          <w:lang w:val="en-US"/>
        </w:rPr>
        <w:t>go</w:t>
      </w:r>
      <w:proofErr w:type="gramStart"/>
      <w:r w:rsidR="006D1287">
        <w:rPr>
          <w:lang w:val="en-US"/>
        </w:rPr>
        <w:t>:molecular</w:t>
      </w:r>
      <w:proofErr w:type="gramEnd"/>
      <w:r w:rsidR="006D1287">
        <w:rPr>
          <w:lang w:val="en-US"/>
        </w:rPr>
        <w:t>_function</w:t>
      </w:r>
      <w:proofErr w:type="spellEnd"/>
      <w:r w:rsidR="006D1287">
        <w:rPr>
          <w:lang w:val="en-US"/>
        </w:rPr>
        <w:t>)</w:t>
      </w:r>
      <w:r>
        <w:rPr>
          <w:lang w:val="en-US"/>
        </w:rPr>
        <w:t xml:space="preserve"> of choice. I choose </w:t>
      </w:r>
      <w:r w:rsidR="006D1287">
        <w:rPr>
          <w:lang w:val="en-US"/>
        </w:rPr>
        <w:t>‘zinc ion binding’</w:t>
      </w:r>
      <w:r>
        <w:rPr>
          <w:lang w:val="en-US"/>
        </w:rPr>
        <w:t>.</w:t>
      </w:r>
    </w:p>
    <w:p w:rsidR="006D1287" w:rsidRPr="006D1287" w:rsidRDefault="006D1287" w:rsidP="006D1287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Result: </w:t>
      </w:r>
      <w:r w:rsidRPr="00DF7924">
        <w:rPr>
          <w:lang w:val="en-US"/>
        </w:rPr>
        <w:t xml:space="preserve">Direct Subclass &gt;&gt; </w:t>
      </w:r>
      <w:proofErr w:type="spellStart"/>
      <w:r w:rsidRPr="006D1287">
        <w:rPr>
          <w:lang w:val="en-US"/>
        </w:rPr>
        <w:t>BHMT_Zebrafish</w:t>
      </w:r>
      <w:proofErr w:type="spellEnd"/>
    </w:p>
    <w:p w:rsidR="006D1287" w:rsidRDefault="006D1287" w:rsidP="00F009DF">
      <w:pPr>
        <w:rPr>
          <w:lang w:val="en-US"/>
        </w:rPr>
      </w:pPr>
    </w:p>
    <w:p w:rsidR="008832BD" w:rsidRDefault="00BF0ED4">
      <w:pPr>
        <w:rPr>
          <w:lang w:val="en-US"/>
        </w:rPr>
      </w:pPr>
      <w:r>
        <w:rPr>
          <w:lang w:val="en-US"/>
        </w:rPr>
        <w:t xml:space="preserve">  </w:t>
      </w:r>
      <w:r w:rsidR="00583D5E">
        <w:rPr>
          <w:lang w:val="en-US"/>
        </w:rPr>
        <w:t xml:space="preserve">Q3 – </w:t>
      </w:r>
      <w:r w:rsidR="007B1004">
        <w:rPr>
          <w:lang w:val="en-US"/>
        </w:rPr>
        <w:t xml:space="preserve">Which are the kings of </w:t>
      </w:r>
      <w:r w:rsidR="00583D5E">
        <w:rPr>
          <w:lang w:val="en-US"/>
        </w:rPr>
        <w:t xml:space="preserve">biological processes that have as participant a specific protein of type </w:t>
      </w:r>
      <w:proofErr w:type="gramStart"/>
      <w:r w:rsidR="00637E9E">
        <w:rPr>
          <w:i/>
          <w:lang w:val="en-US"/>
        </w:rPr>
        <w:t>A</w:t>
      </w:r>
      <w:proofErr w:type="gramEnd"/>
      <w:r w:rsidR="00583D5E">
        <w:rPr>
          <w:lang w:val="en-US"/>
        </w:rPr>
        <w:t xml:space="preserve">, which bears the function of performing </w:t>
      </w:r>
      <w:r w:rsidR="006D4130">
        <w:rPr>
          <w:lang w:val="en-US"/>
        </w:rPr>
        <w:t>only</w:t>
      </w:r>
      <w:r w:rsidR="00583D5E">
        <w:rPr>
          <w:lang w:val="en-US"/>
        </w:rPr>
        <w:t xml:space="preserve"> molecular activit</w:t>
      </w:r>
      <w:r w:rsidR="006D4130">
        <w:rPr>
          <w:lang w:val="en-US"/>
        </w:rPr>
        <w:t>ies</w:t>
      </w:r>
      <w:r w:rsidR="00583D5E">
        <w:rPr>
          <w:lang w:val="en-US"/>
        </w:rPr>
        <w:t xml:space="preserve"> of type </w:t>
      </w:r>
      <w:r w:rsidR="00637E9E">
        <w:rPr>
          <w:i/>
          <w:lang w:val="en-US"/>
        </w:rPr>
        <w:t>B</w:t>
      </w:r>
      <w:r w:rsidR="00583D5E">
        <w:rPr>
          <w:lang w:val="en-US"/>
        </w:rPr>
        <w:t>?</w:t>
      </w:r>
    </w:p>
    <w:p w:rsidR="00583D5E" w:rsidRDefault="00583D5E">
      <w:pPr>
        <w:rPr>
          <w:lang w:val="en-US"/>
        </w:rPr>
      </w:pPr>
    </w:p>
    <w:p w:rsidR="00583D5E" w:rsidRDefault="00583D5E" w:rsidP="00583D5E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DL Query: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83D5E" w:rsidTr="00583D5E">
        <w:tc>
          <w:tcPr>
            <w:tcW w:w="8644" w:type="dxa"/>
          </w:tcPr>
          <w:p w:rsidR="006D4130" w:rsidRDefault="00583D5E" w:rsidP="00583D5E">
            <w:pPr>
              <w:ind w:firstLine="0"/>
              <w:rPr>
                <w:lang w:val="en-US"/>
              </w:rPr>
            </w:pPr>
            <w:proofErr w:type="spellStart"/>
            <w:r w:rsidRPr="00583D5E">
              <w:rPr>
                <w:i/>
                <w:lang w:val="en-US"/>
              </w:rPr>
              <w:t>BiologicalProcess</w:t>
            </w:r>
            <w:proofErr w:type="spellEnd"/>
            <w:r w:rsidRPr="00583D5E">
              <w:rPr>
                <w:lang w:val="en-US"/>
              </w:rPr>
              <w:t xml:space="preserve"> and </w:t>
            </w:r>
          </w:p>
          <w:p w:rsidR="006D4130" w:rsidRDefault="006D4130" w:rsidP="00583D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583D5E" w:rsidRPr="00583D5E">
              <w:rPr>
                <w:lang w:val="en-US"/>
              </w:rPr>
              <w:t>(</w:t>
            </w:r>
            <w:proofErr w:type="spellStart"/>
            <w:r w:rsidR="00583D5E" w:rsidRPr="006D4130">
              <w:rPr>
                <w:b/>
                <w:lang w:val="en-US"/>
              </w:rPr>
              <w:t>hasParticipant</w:t>
            </w:r>
            <w:proofErr w:type="spellEnd"/>
            <w:r w:rsidR="00583D5E" w:rsidRPr="00583D5E">
              <w:rPr>
                <w:lang w:val="en-US"/>
              </w:rPr>
              <w:t xml:space="preserve"> some (</w:t>
            </w:r>
            <w:r w:rsidR="00637E9E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 w:rsidR="00583D5E" w:rsidRPr="00583D5E">
              <w:rPr>
                <w:lang w:val="en-US"/>
              </w:rPr>
              <w:t xml:space="preserve">and </w:t>
            </w:r>
          </w:p>
          <w:p w:rsidR="006D4130" w:rsidRDefault="006D4130" w:rsidP="006D413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="00583D5E" w:rsidRPr="00583D5E">
              <w:rPr>
                <w:lang w:val="en-US"/>
              </w:rPr>
              <w:t>(</w:t>
            </w:r>
            <w:proofErr w:type="spellStart"/>
            <w:r w:rsidR="00583D5E" w:rsidRPr="006D4130">
              <w:rPr>
                <w:b/>
                <w:lang w:val="en-US"/>
              </w:rPr>
              <w:t>isBearerOf</w:t>
            </w:r>
            <w:proofErr w:type="spellEnd"/>
            <w:r w:rsidR="00583D5E" w:rsidRPr="00583D5E">
              <w:rPr>
                <w:lang w:val="en-US"/>
              </w:rPr>
              <w:t xml:space="preserve"> some (</w:t>
            </w:r>
            <w:r w:rsidR="00583D5E" w:rsidRPr="006D4130">
              <w:rPr>
                <w:i/>
                <w:lang w:val="en-US"/>
              </w:rPr>
              <w:t>Function</w:t>
            </w:r>
            <w:r>
              <w:rPr>
                <w:i/>
                <w:lang w:val="en-US"/>
              </w:rPr>
              <w:t xml:space="preserve"> </w:t>
            </w:r>
            <w:r w:rsidR="00583D5E" w:rsidRPr="00583D5E">
              <w:rPr>
                <w:lang w:val="en-US"/>
              </w:rPr>
              <w:t xml:space="preserve">and </w:t>
            </w:r>
          </w:p>
          <w:p w:rsidR="00583D5E" w:rsidRPr="00583D5E" w:rsidRDefault="006D4130" w:rsidP="00637E9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w:r w:rsidR="00583D5E" w:rsidRPr="00583D5E">
              <w:rPr>
                <w:lang w:val="en-US"/>
              </w:rPr>
              <w:t>(</w:t>
            </w:r>
            <w:proofErr w:type="spellStart"/>
            <w:r w:rsidR="00583D5E" w:rsidRPr="006D4130">
              <w:rPr>
                <w:b/>
                <w:lang w:val="en-US"/>
              </w:rPr>
              <w:t>isRealizedBy</w:t>
            </w:r>
            <w:proofErr w:type="spellEnd"/>
            <w:r w:rsidR="00583D5E" w:rsidRPr="00583D5E">
              <w:rPr>
                <w:lang w:val="en-US"/>
              </w:rPr>
              <w:t xml:space="preserve"> only </w:t>
            </w:r>
            <w:r w:rsidR="00637E9E">
              <w:rPr>
                <w:i/>
                <w:lang w:val="en-US"/>
              </w:rPr>
              <w:t>B</w:t>
            </w:r>
            <w:r w:rsidR="00583D5E" w:rsidRPr="00583D5E">
              <w:rPr>
                <w:lang w:val="en-US"/>
              </w:rPr>
              <w:t>)))))</w:t>
            </w:r>
          </w:p>
        </w:tc>
      </w:tr>
    </w:tbl>
    <w:p w:rsidR="006D4130" w:rsidRDefault="006D4130" w:rsidP="006D4130">
      <w:pPr>
        <w:rPr>
          <w:lang w:val="en-US"/>
        </w:rPr>
      </w:pPr>
    </w:p>
    <w:p w:rsidR="006D4130" w:rsidRPr="00463F10" w:rsidRDefault="006D4130" w:rsidP="006D4130">
      <w:pPr>
        <w:rPr>
          <w:lang w:val="en-US"/>
        </w:rPr>
      </w:pPr>
      <w:r>
        <w:rPr>
          <w:lang w:val="en-US"/>
        </w:rPr>
        <w:t xml:space="preserve">Change </w:t>
      </w:r>
      <w:r w:rsidR="00637E9E">
        <w:rPr>
          <w:i/>
          <w:lang w:val="en-US"/>
        </w:rPr>
        <w:t xml:space="preserve">A </w:t>
      </w:r>
      <w:r>
        <w:rPr>
          <w:lang w:val="en-US"/>
        </w:rPr>
        <w:t xml:space="preserve">by a protein and </w:t>
      </w:r>
      <w:r w:rsidR="00637E9E">
        <w:rPr>
          <w:i/>
          <w:lang w:val="en-US"/>
        </w:rPr>
        <w:t>B</w:t>
      </w:r>
      <w:r>
        <w:rPr>
          <w:lang w:val="en-US"/>
        </w:rPr>
        <w:t xml:space="preserve"> by a molecular activity (</w:t>
      </w:r>
      <w:proofErr w:type="spellStart"/>
      <w:r>
        <w:rPr>
          <w:lang w:val="en-US"/>
        </w:rPr>
        <w:t>go</w:t>
      </w:r>
      <w:proofErr w:type="gramStart"/>
      <w:r>
        <w:rPr>
          <w:lang w:val="en-US"/>
        </w:rPr>
        <w:t>:molecular</w:t>
      </w:r>
      <w:proofErr w:type="gramEnd"/>
      <w:r>
        <w:rPr>
          <w:lang w:val="en-US"/>
        </w:rPr>
        <w:t>_function</w:t>
      </w:r>
      <w:proofErr w:type="spellEnd"/>
      <w:r>
        <w:rPr>
          <w:lang w:val="en-US"/>
        </w:rPr>
        <w:t>) of choice. I choose BHMT and BHSMA, respectively.</w:t>
      </w:r>
      <w:r w:rsidR="00463F10">
        <w:rPr>
          <w:lang w:val="en-US"/>
        </w:rPr>
        <w:t xml:space="preserve"> </w:t>
      </w:r>
      <w:proofErr w:type="gramStart"/>
      <w:r w:rsidR="00637E9E">
        <w:rPr>
          <w:i/>
          <w:lang w:val="en-US"/>
        </w:rPr>
        <w:t>A</w:t>
      </w:r>
      <w:r w:rsidR="00463F10">
        <w:rPr>
          <w:lang w:val="en-US"/>
        </w:rPr>
        <w:t xml:space="preserve"> can be placed by more than one class with a logical disjunction of the type</w:t>
      </w:r>
      <w:proofErr w:type="gramEnd"/>
      <w:r w:rsidR="00463F10">
        <w:rPr>
          <w:lang w:val="en-US"/>
        </w:rPr>
        <w:t xml:space="preserve"> (</w:t>
      </w:r>
      <w:r w:rsidR="00637E9E">
        <w:rPr>
          <w:i/>
          <w:lang w:val="en-US"/>
        </w:rPr>
        <w:t>A</w:t>
      </w:r>
      <w:r w:rsidR="00463F10">
        <w:rPr>
          <w:i/>
          <w:lang w:val="en-US"/>
        </w:rPr>
        <w:t>’</w:t>
      </w:r>
      <w:r w:rsidR="00463F10">
        <w:rPr>
          <w:lang w:val="en-US"/>
        </w:rPr>
        <w:t xml:space="preserve"> or </w:t>
      </w:r>
      <w:r w:rsidR="00637E9E">
        <w:rPr>
          <w:i/>
          <w:lang w:val="en-US"/>
        </w:rPr>
        <w:t>A</w:t>
      </w:r>
      <w:r w:rsidR="00463F10">
        <w:rPr>
          <w:i/>
          <w:lang w:val="en-US"/>
        </w:rPr>
        <w:t xml:space="preserve">’’ </w:t>
      </w:r>
      <w:r w:rsidR="00463F10">
        <w:rPr>
          <w:lang w:val="en-US"/>
        </w:rPr>
        <w:t xml:space="preserve">or …or </w:t>
      </w:r>
      <w:r w:rsidR="00637E9E">
        <w:rPr>
          <w:i/>
          <w:lang w:val="en-US"/>
        </w:rPr>
        <w:t>A</w:t>
      </w:r>
      <w:r w:rsidR="00463F10">
        <w:rPr>
          <w:i/>
          <w:vertAlign w:val="superscript"/>
          <w:lang w:val="en-US"/>
        </w:rPr>
        <w:t>n</w:t>
      </w:r>
      <w:r w:rsidR="00463F10">
        <w:rPr>
          <w:lang w:val="en-US"/>
        </w:rPr>
        <w:t xml:space="preserve">). The same holds for </w:t>
      </w:r>
      <w:r w:rsidR="00637E9E">
        <w:rPr>
          <w:i/>
          <w:lang w:val="en-US"/>
        </w:rPr>
        <w:t>B</w:t>
      </w:r>
      <w:r w:rsidR="00463F10">
        <w:rPr>
          <w:lang w:val="en-US"/>
        </w:rPr>
        <w:t xml:space="preserve">. </w:t>
      </w:r>
    </w:p>
    <w:p w:rsidR="006D4130" w:rsidRDefault="006D4130" w:rsidP="00583D5E">
      <w:pPr>
        <w:ind w:firstLine="0"/>
        <w:rPr>
          <w:lang w:val="en-US"/>
        </w:rPr>
      </w:pPr>
    </w:p>
    <w:p w:rsidR="006D4130" w:rsidRDefault="006D4130" w:rsidP="006D4130">
      <w:pPr>
        <w:pStyle w:val="PargrafodaLista"/>
        <w:numPr>
          <w:ilvl w:val="0"/>
          <w:numId w:val="6"/>
        </w:numPr>
        <w:rPr>
          <w:lang w:val="en-US"/>
        </w:rPr>
      </w:pPr>
      <w:r w:rsidRPr="006D4130">
        <w:rPr>
          <w:lang w:val="en-US"/>
        </w:rPr>
        <w:t>Result</w:t>
      </w:r>
      <w:r>
        <w:rPr>
          <w:lang w:val="en-US"/>
        </w:rPr>
        <w:t xml:space="preserve">: Direct subclass &gt;&gt;&gt; </w:t>
      </w:r>
      <w:proofErr w:type="spellStart"/>
      <w:r w:rsidRPr="006D4130">
        <w:rPr>
          <w:lang w:val="en-US"/>
        </w:rPr>
        <w:t>MB_Zebrafish_BHMT_HCY</w:t>
      </w:r>
      <w:proofErr w:type="spellEnd"/>
    </w:p>
    <w:p w:rsidR="00D8158A" w:rsidRDefault="00D8158A" w:rsidP="00D8158A">
      <w:pPr>
        <w:rPr>
          <w:lang w:val="en-US"/>
        </w:rPr>
      </w:pPr>
    </w:p>
    <w:p w:rsidR="00595126" w:rsidRDefault="00D8158A" w:rsidP="00595126">
      <w:pPr>
        <w:rPr>
          <w:lang w:val="en-US"/>
        </w:rPr>
      </w:pPr>
      <w:r>
        <w:rPr>
          <w:lang w:val="en-US"/>
        </w:rPr>
        <w:t xml:space="preserve">Q4 </w:t>
      </w:r>
      <w:r w:rsidR="008B3B45">
        <w:rPr>
          <w:lang w:val="en-US"/>
        </w:rPr>
        <w:t>–</w:t>
      </w:r>
      <w:r w:rsidR="00637E9E">
        <w:rPr>
          <w:lang w:val="en-US"/>
        </w:rPr>
        <w:t xml:space="preserve"> Which are the kinds of </w:t>
      </w:r>
      <w:r w:rsidR="00843448">
        <w:rPr>
          <w:lang w:val="en-US"/>
        </w:rPr>
        <w:t xml:space="preserve">biological processes </w:t>
      </w:r>
      <w:r w:rsidR="00637E9E">
        <w:rPr>
          <w:lang w:val="en-US"/>
        </w:rPr>
        <w:t>that</w:t>
      </w:r>
      <w:r w:rsidR="00843448">
        <w:rPr>
          <w:lang w:val="en-US"/>
        </w:rPr>
        <w:t xml:space="preserve"> </w:t>
      </w:r>
      <w:r w:rsidR="001126EB">
        <w:rPr>
          <w:lang w:val="en-US"/>
        </w:rPr>
        <w:t>entail</w:t>
      </w:r>
      <w:r w:rsidR="00843448">
        <w:rPr>
          <w:lang w:val="en-US"/>
        </w:rPr>
        <w:t xml:space="preserve"> some risk of </w:t>
      </w:r>
      <w:r w:rsidR="00DD68D4">
        <w:rPr>
          <w:lang w:val="en-US"/>
        </w:rPr>
        <w:t>causing a</w:t>
      </w:r>
      <w:r w:rsidR="00843448">
        <w:rPr>
          <w:lang w:val="en-US"/>
        </w:rPr>
        <w:t xml:space="preserve"> specific dysfunctional state </w:t>
      </w:r>
      <w:r w:rsidR="00637E9E">
        <w:rPr>
          <w:i/>
          <w:lang w:val="en-US"/>
        </w:rPr>
        <w:t>C</w:t>
      </w:r>
      <w:r w:rsidR="00843448">
        <w:rPr>
          <w:lang w:val="en-US"/>
        </w:rPr>
        <w:t xml:space="preserve"> (phenotype)?</w:t>
      </w:r>
    </w:p>
    <w:p w:rsidR="00843448" w:rsidRDefault="00843448" w:rsidP="00595126">
      <w:pPr>
        <w:rPr>
          <w:lang w:val="en-US"/>
        </w:rPr>
      </w:pPr>
    </w:p>
    <w:p w:rsidR="00843448" w:rsidRDefault="00843448" w:rsidP="00595126">
      <w:pPr>
        <w:rPr>
          <w:lang w:val="en-US"/>
        </w:rPr>
      </w:pPr>
      <w:r>
        <w:rPr>
          <w:lang w:val="en-US"/>
        </w:rPr>
        <w:t>DL Query: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43448" w:rsidRPr="002E352F" w:rsidTr="00843448">
        <w:tc>
          <w:tcPr>
            <w:tcW w:w="8644" w:type="dxa"/>
          </w:tcPr>
          <w:p w:rsidR="00843448" w:rsidRPr="002E352F" w:rsidRDefault="002E352F" w:rsidP="002E352F">
            <w:pPr>
              <w:ind w:firstLine="0"/>
              <w:rPr>
                <w:lang w:val="en-US"/>
              </w:rPr>
            </w:pPr>
            <w:bookmarkStart w:id="0" w:name="_GoBack"/>
            <w:proofErr w:type="spellStart"/>
            <w:r w:rsidRPr="002E352F">
              <w:rPr>
                <w:i/>
                <w:lang w:val="en-US"/>
              </w:rPr>
              <w:t>BiologicalProcess</w:t>
            </w:r>
            <w:proofErr w:type="spellEnd"/>
            <w:r w:rsidRPr="002E352F">
              <w:rPr>
                <w:lang w:val="en-US"/>
              </w:rPr>
              <w:t xml:space="preserve"> and (</w:t>
            </w:r>
            <w:proofErr w:type="spellStart"/>
            <w:r w:rsidRPr="00E662E5">
              <w:rPr>
                <w:b/>
                <w:lang w:val="en-US"/>
              </w:rPr>
              <w:t>realizationOf</w:t>
            </w:r>
            <w:proofErr w:type="spellEnd"/>
            <w:r w:rsidRPr="002E352F">
              <w:rPr>
                <w:lang w:val="en-US"/>
              </w:rPr>
              <w:t xml:space="preserve"> only (</w:t>
            </w:r>
            <w:r w:rsidRPr="00E662E5">
              <w:rPr>
                <w:i/>
                <w:lang w:val="en-US"/>
              </w:rPr>
              <w:t>Risk</w:t>
            </w:r>
            <w:r w:rsidRPr="002E352F">
              <w:rPr>
                <w:lang w:val="en-US"/>
              </w:rPr>
              <w:t xml:space="preserve"> and (</w:t>
            </w:r>
            <w:r w:rsidRPr="00E662E5">
              <w:rPr>
                <w:b/>
                <w:lang w:val="en-US"/>
              </w:rPr>
              <w:t>causes</w:t>
            </w:r>
            <w:r w:rsidRPr="002E352F">
              <w:rPr>
                <w:lang w:val="en-US"/>
              </w:rPr>
              <w:t xml:space="preserve"> some C)))</w:t>
            </w:r>
            <w:bookmarkEnd w:id="0"/>
          </w:p>
        </w:tc>
      </w:tr>
    </w:tbl>
    <w:p w:rsidR="00843448" w:rsidRDefault="00843448" w:rsidP="00595126">
      <w:pPr>
        <w:rPr>
          <w:lang w:val="en-US"/>
        </w:rPr>
      </w:pPr>
    </w:p>
    <w:p w:rsidR="00843448" w:rsidRDefault="00843448" w:rsidP="00843448">
      <w:pPr>
        <w:rPr>
          <w:lang w:val="en-US"/>
        </w:rPr>
      </w:pPr>
      <w:r>
        <w:rPr>
          <w:lang w:val="en-US"/>
        </w:rPr>
        <w:t xml:space="preserve">Change </w:t>
      </w:r>
      <w:r w:rsidR="00D85EA0">
        <w:rPr>
          <w:i/>
          <w:lang w:val="en-US"/>
        </w:rPr>
        <w:t>C</w:t>
      </w:r>
      <w:r>
        <w:rPr>
          <w:lang w:val="en-US"/>
        </w:rPr>
        <w:t xml:space="preserve"> by a dysfunctional process (phenotype) of choice. I choose ‘Ph2’.</w:t>
      </w:r>
    </w:p>
    <w:p w:rsidR="00843448" w:rsidRDefault="00C662D5" w:rsidP="003A0CD8">
      <w:pPr>
        <w:rPr>
          <w:lang w:val="en-US"/>
        </w:rPr>
      </w:pPr>
      <w:r>
        <w:rPr>
          <w:lang w:val="en-US"/>
        </w:rPr>
        <w:t xml:space="preserve">It is also able to change </w:t>
      </w:r>
      <w:r w:rsidR="00D85EA0">
        <w:rPr>
          <w:i/>
          <w:lang w:val="en-US"/>
        </w:rPr>
        <w:t>C</w:t>
      </w:r>
      <w:r>
        <w:rPr>
          <w:lang w:val="en-US"/>
        </w:rPr>
        <w:t xml:space="preserve"> by one or more dysfunctional processes </w:t>
      </w:r>
      <w:r>
        <w:rPr>
          <w:b/>
          <w:i/>
          <w:lang w:val="en-US"/>
        </w:rPr>
        <w:t>n</w:t>
      </w:r>
      <w:r>
        <w:rPr>
          <w:lang w:val="en-US"/>
        </w:rPr>
        <w:t>, such as (</w:t>
      </w:r>
      <w:r>
        <w:rPr>
          <w:b/>
          <w:i/>
          <w:lang w:val="en-US"/>
        </w:rPr>
        <w:t>n1</w:t>
      </w:r>
      <w:r>
        <w:rPr>
          <w:lang w:val="en-US"/>
        </w:rPr>
        <w:t xml:space="preserve"> or </w:t>
      </w:r>
      <w:r w:rsidRPr="003A0CD8">
        <w:rPr>
          <w:b/>
          <w:i/>
          <w:lang w:val="en-US"/>
        </w:rPr>
        <w:t>n2</w:t>
      </w:r>
      <w:r>
        <w:rPr>
          <w:lang w:val="en-US"/>
        </w:rPr>
        <w:t xml:space="preserve"> or…or </w:t>
      </w:r>
      <w:r>
        <w:rPr>
          <w:b/>
          <w:i/>
          <w:lang w:val="en-US"/>
        </w:rPr>
        <w:t>n</w:t>
      </w:r>
      <w:r>
        <w:rPr>
          <w:lang w:val="en-US"/>
        </w:rPr>
        <w:t>)</w:t>
      </w:r>
      <w:r>
        <w:rPr>
          <w:b/>
          <w:lang w:val="en-US"/>
        </w:rPr>
        <w:t>.</w:t>
      </w:r>
    </w:p>
    <w:p w:rsidR="00843448" w:rsidRDefault="00843448" w:rsidP="00843448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Result: Direct subclass &gt;&gt;&gt; </w:t>
      </w:r>
      <w:proofErr w:type="spellStart"/>
      <w:r w:rsidRPr="00843448">
        <w:rPr>
          <w:lang w:val="en-US"/>
        </w:rPr>
        <w:t>MB_Zebrafish_BHMT_HCY_Dysfunctional</w:t>
      </w:r>
      <w:proofErr w:type="spellEnd"/>
    </w:p>
    <w:p w:rsidR="007F3705" w:rsidRDefault="007F3705" w:rsidP="007F3705">
      <w:pPr>
        <w:rPr>
          <w:lang w:val="en-US"/>
        </w:rPr>
      </w:pPr>
    </w:p>
    <w:p w:rsidR="00952E4B" w:rsidRDefault="007F3705" w:rsidP="00A52A7D">
      <w:pPr>
        <w:rPr>
          <w:lang w:val="en-US"/>
        </w:rPr>
      </w:pPr>
      <w:r>
        <w:rPr>
          <w:lang w:val="en-US"/>
        </w:rPr>
        <w:t>Q</w:t>
      </w:r>
      <w:r w:rsidR="00A52A7D">
        <w:rPr>
          <w:lang w:val="en-US"/>
        </w:rPr>
        <w:t>5</w:t>
      </w:r>
      <w:r>
        <w:rPr>
          <w:lang w:val="en-US"/>
        </w:rPr>
        <w:t xml:space="preserve"> – </w:t>
      </w:r>
      <w:r w:rsidR="00D85EA0">
        <w:rPr>
          <w:lang w:val="en-US"/>
        </w:rPr>
        <w:t xml:space="preserve">Which kinds of organisms bear the capability of realizing a specific biological process of type </w:t>
      </w:r>
      <w:r w:rsidR="00E102DF">
        <w:rPr>
          <w:i/>
          <w:lang w:val="en-US"/>
        </w:rPr>
        <w:t>A</w:t>
      </w:r>
      <w:r>
        <w:rPr>
          <w:lang w:val="en-US"/>
        </w:rPr>
        <w:t>?</w:t>
      </w:r>
    </w:p>
    <w:p w:rsidR="00952E4B" w:rsidRPr="00A52A7D" w:rsidRDefault="00952E4B" w:rsidP="00A52A7D">
      <w:pPr>
        <w:pStyle w:val="PargrafodaLista"/>
        <w:numPr>
          <w:ilvl w:val="0"/>
          <w:numId w:val="6"/>
        </w:numPr>
        <w:rPr>
          <w:lang w:val="en-US"/>
        </w:rPr>
      </w:pPr>
      <w:r w:rsidRPr="00A52A7D">
        <w:rPr>
          <w:lang w:val="en-US"/>
        </w:rPr>
        <w:t>DL Query: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52E4B" w:rsidTr="00952E4B">
        <w:tc>
          <w:tcPr>
            <w:tcW w:w="8644" w:type="dxa"/>
          </w:tcPr>
          <w:p w:rsidR="00A52A7D" w:rsidRDefault="00A52A7D" w:rsidP="00A52A7D">
            <w:pPr>
              <w:ind w:firstLine="0"/>
              <w:rPr>
                <w:lang w:val="en-US"/>
              </w:rPr>
            </w:pPr>
            <w:r w:rsidRPr="00A52A7D">
              <w:rPr>
                <w:i/>
                <w:lang w:val="en-US"/>
              </w:rPr>
              <w:t>Organism</w:t>
            </w:r>
            <w:r w:rsidRPr="00A52A7D">
              <w:rPr>
                <w:lang w:val="en-US"/>
              </w:rPr>
              <w:t xml:space="preserve"> and </w:t>
            </w:r>
          </w:p>
          <w:p w:rsidR="00A52A7D" w:rsidRDefault="00A52A7D" w:rsidP="00A52A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A52A7D">
              <w:rPr>
                <w:lang w:val="en-US"/>
              </w:rPr>
              <w:t>(</w:t>
            </w:r>
            <w:proofErr w:type="spellStart"/>
            <w:r w:rsidRPr="00A52A7D">
              <w:rPr>
                <w:b/>
                <w:lang w:val="en-US"/>
              </w:rPr>
              <w:t>isBearerOf</w:t>
            </w:r>
            <w:proofErr w:type="spellEnd"/>
            <w:r w:rsidRPr="00A52A7D">
              <w:rPr>
                <w:lang w:val="en-US"/>
              </w:rPr>
              <w:t xml:space="preserve"> some (</w:t>
            </w:r>
            <w:r w:rsidRPr="00A52A7D">
              <w:rPr>
                <w:i/>
                <w:lang w:val="en-US"/>
              </w:rPr>
              <w:t>Disposition</w:t>
            </w:r>
            <w:r w:rsidRPr="00A52A7D">
              <w:rPr>
                <w:lang w:val="en-US"/>
              </w:rPr>
              <w:t xml:space="preserve"> </w:t>
            </w:r>
          </w:p>
          <w:p w:rsidR="00952E4B" w:rsidRDefault="00A52A7D" w:rsidP="00E102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A52A7D">
              <w:rPr>
                <w:lang w:val="en-US"/>
              </w:rPr>
              <w:t>and (</w:t>
            </w:r>
            <w:proofErr w:type="spellStart"/>
            <w:r w:rsidRPr="00A52A7D">
              <w:rPr>
                <w:b/>
                <w:lang w:val="en-US"/>
              </w:rPr>
              <w:t>isRealizedBy</w:t>
            </w:r>
            <w:proofErr w:type="spellEnd"/>
            <w:r w:rsidRPr="00A52A7D">
              <w:rPr>
                <w:lang w:val="en-US"/>
              </w:rPr>
              <w:t xml:space="preserve"> only </w:t>
            </w:r>
            <w:r w:rsidR="00E102DF">
              <w:rPr>
                <w:i/>
                <w:lang w:val="en-US"/>
              </w:rPr>
              <w:t>A</w:t>
            </w:r>
            <w:r w:rsidRPr="00A52A7D">
              <w:rPr>
                <w:lang w:val="en-US"/>
              </w:rPr>
              <w:t>)))</w:t>
            </w:r>
          </w:p>
        </w:tc>
      </w:tr>
    </w:tbl>
    <w:p w:rsidR="00952E4B" w:rsidRPr="007F3705" w:rsidRDefault="00952E4B" w:rsidP="007F3705">
      <w:pPr>
        <w:rPr>
          <w:lang w:val="en-US"/>
        </w:rPr>
      </w:pPr>
    </w:p>
    <w:p w:rsidR="00A52A7D" w:rsidRDefault="00A52A7D" w:rsidP="00A52A7D">
      <w:pPr>
        <w:rPr>
          <w:lang w:val="en-US"/>
        </w:rPr>
      </w:pPr>
      <w:proofErr w:type="gramStart"/>
      <w:r>
        <w:rPr>
          <w:lang w:val="en-US"/>
        </w:rPr>
        <w:t xml:space="preserve">Change </w:t>
      </w:r>
      <w:r>
        <w:rPr>
          <w:i/>
          <w:lang w:val="en-US"/>
        </w:rPr>
        <w:t>X</w:t>
      </w:r>
      <w:r>
        <w:rPr>
          <w:lang w:val="en-US"/>
        </w:rPr>
        <w:t xml:space="preserve"> by a biological process of choice.</w:t>
      </w:r>
      <w:proofErr w:type="gramEnd"/>
      <w:r>
        <w:rPr>
          <w:lang w:val="en-US"/>
        </w:rPr>
        <w:t xml:space="preserve"> I choose ‘MB’.</w:t>
      </w:r>
    </w:p>
    <w:p w:rsidR="00A52A7D" w:rsidRDefault="00A52A7D" w:rsidP="00A52A7D">
      <w:pPr>
        <w:rPr>
          <w:lang w:val="en-US"/>
        </w:rPr>
      </w:pPr>
    </w:p>
    <w:p w:rsidR="00A52A7D" w:rsidRDefault="00A52A7D" w:rsidP="00A52A7D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Result: Direct subclass &gt;&gt;&gt; </w:t>
      </w:r>
      <w:r w:rsidRPr="00A52A7D">
        <w:rPr>
          <w:lang w:val="en-US"/>
        </w:rPr>
        <w:t>Zebrafish</w:t>
      </w:r>
    </w:p>
    <w:p w:rsidR="00843448" w:rsidRDefault="00843448" w:rsidP="00843448">
      <w:pPr>
        <w:rPr>
          <w:lang w:val="en-US"/>
        </w:rPr>
      </w:pPr>
    </w:p>
    <w:p w:rsidR="00843448" w:rsidRPr="00D8158A" w:rsidRDefault="00843448" w:rsidP="00595126">
      <w:pPr>
        <w:rPr>
          <w:lang w:val="en-US"/>
        </w:rPr>
      </w:pPr>
    </w:p>
    <w:sectPr w:rsidR="00843448" w:rsidRPr="00D81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67263"/>
    <w:multiLevelType w:val="multilevel"/>
    <w:tmpl w:val="EDF213C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>
    <w:nsid w:val="33A56E7D"/>
    <w:multiLevelType w:val="hybridMultilevel"/>
    <w:tmpl w:val="69EA91E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0540CDB"/>
    <w:multiLevelType w:val="multilevel"/>
    <w:tmpl w:val="877287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C2E3311"/>
    <w:multiLevelType w:val="multilevel"/>
    <w:tmpl w:val="46E4FE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BB3A85"/>
    <w:multiLevelType w:val="multilevel"/>
    <w:tmpl w:val="26A61B90"/>
    <w:lvl w:ilvl="0">
      <w:start w:val="1"/>
      <w:numFmt w:val="decimal"/>
      <w:pStyle w:val="Ttulo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2BD"/>
    <w:rsid w:val="0002495B"/>
    <w:rsid w:val="00091FD2"/>
    <w:rsid w:val="000E5E60"/>
    <w:rsid w:val="000F1C2F"/>
    <w:rsid w:val="001006F0"/>
    <w:rsid w:val="001126EB"/>
    <w:rsid w:val="001862F7"/>
    <w:rsid w:val="001D7D30"/>
    <w:rsid w:val="002E352F"/>
    <w:rsid w:val="003071D0"/>
    <w:rsid w:val="003A0CD8"/>
    <w:rsid w:val="00463F10"/>
    <w:rsid w:val="004B081E"/>
    <w:rsid w:val="00583D5E"/>
    <w:rsid w:val="00595126"/>
    <w:rsid w:val="005C0D50"/>
    <w:rsid w:val="005C1AAA"/>
    <w:rsid w:val="00637BDA"/>
    <w:rsid w:val="00637E9E"/>
    <w:rsid w:val="00673B00"/>
    <w:rsid w:val="006D1287"/>
    <w:rsid w:val="006D4130"/>
    <w:rsid w:val="006F432D"/>
    <w:rsid w:val="007B1004"/>
    <w:rsid w:val="007F3705"/>
    <w:rsid w:val="00843448"/>
    <w:rsid w:val="008667DE"/>
    <w:rsid w:val="008832BD"/>
    <w:rsid w:val="008B3B45"/>
    <w:rsid w:val="00946A48"/>
    <w:rsid w:val="00952E4B"/>
    <w:rsid w:val="009B2AD7"/>
    <w:rsid w:val="00A52A7D"/>
    <w:rsid w:val="00B041BF"/>
    <w:rsid w:val="00BF0ED4"/>
    <w:rsid w:val="00BF4799"/>
    <w:rsid w:val="00C635CE"/>
    <w:rsid w:val="00C662D5"/>
    <w:rsid w:val="00D1030C"/>
    <w:rsid w:val="00D10D95"/>
    <w:rsid w:val="00D61155"/>
    <w:rsid w:val="00D8158A"/>
    <w:rsid w:val="00D85EA0"/>
    <w:rsid w:val="00DD68D4"/>
    <w:rsid w:val="00DF7924"/>
    <w:rsid w:val="00E102DF"/>
    <w:rsid w:val="00E662E5"/>
    <w:rsid w:val="00EA1B92"/>
    <w:rsid w:val="00F009DF"/>
    <w:rsid w:val="00F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theme="minorBidi"/>
        <w:sz w:val="24"/>
        <w:szCs w:val="24"/>
        <w:lang w:val="pt-B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1BF"/>
    <w:rPr>
      <w:rFonts w:cs="Times New Roman"/>
      <w:color w:val="000000"/>
      <w:lang w:eastAsia="pt-BR"/>
    </w:rPr>
  </w:style>
  <w:style w:type="paragraph" w:styleId="Ttulo1">
    <w:name w:val="heading 1"/>
    <w:basedOn w:val="Ttulo"/>
    <w:link w:val="Ttulo1Char"/>
    <w:autoRedefine/>
    <w:uiPriority w:val="9"/>
    <w:qFormat/>
    <w:rsid w:val="00D61155"/>
    <w:pPr>
      <w:spacing w:before="240"/>
      <w:ind w:left="1728"/>
      <w:outlineLvl w:val="0"/>
    </w:pPr>
    <w:rPr>
      <w:rFonts w:ascii="Times New Roman" w:eastAsia="Arial" w:hAnsi="Times New Roman"/>
      <w:b w:val="0"/>
      <w:bCs w:val="0"/>
      <w:iCs w:val="0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61155"/>
    <w:pPr>
      <w:numPr>
        <w:numId w:val="4"/>
      </w:numPr>
      <w:spacing w:before="200" w:after="120"/>
      <w:outlineLvl w:val="1"/>
    </w:pPr>
    <w:rPr>
      <w:rFonts w:eastAsia="Arial" w:cstheme="majorBidi"/>
      <w:b/>
      <w:bCs/>
      <w:i/>
      <w:iCs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61155"/>
    <w:pPr>
      <w:numPr>
        <w:ilvl w:val="1"/>
        <w:numId w:val="5"/>
      </w:numPr>
      <w:spacing w:before="80"/>
      <w:outlineLvl w:val="2"/>
    </w:pPr>
    <w:rPr>
      <w:rFonts w:eastAsia="Arial" w:cstheme="majorBidi"/>
      <w:b/>
      <w:bCs/>
      <w:i/>
      <w:iCs/>
      <w:szCs w:val="26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D61155"/>
    <w:pPr>
      <w:spacing w:before="40"/>
      <w:ind w:firstLine="0"/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D61155"/>
    <w:pPr>
      <w:spacing w:before="40"/>
      <w:ind w:firstLine="0"/>
      <w:outlineLvl w:val="4"/>
    </w:pPr>
    <w:rPr>
      <w:rFonts w:eastAsiaTheme="majorEastAsia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61155"/>
    <w:pPr>
      <w:spacing w:before="280" w:after="80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autoRedefine/>
    <w:uiPriority w:val="9"/>
    <w:unhideWhenUsed/>
    <w:qFormat/>
    <w:rsid w:val="00B041BF"/>
    <w:pPr>
      <w:spacing w:line="276" w:lineRule="auto"/>
      <w:ind w:firstLine="0"/>
      <w:jc w:val="left"/>
      <w:outlineLvl w:val="6"/>
    </w:pPr>
    <w:rPr>
      <w:rFonts w:ascii="Cambria" w:eastAsiaTheme="minorEastAsia" w:hAnsi="Cambria"/>
      <w:b/>
      <w:smallCaps/>
      <w:spacing w:val="1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1155"/>
    <w:pPr>
      <w:spacing w:before="28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1155"/>
    <w:pPr>
      <w:spacing w:before="280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D6115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D61155"/>
    <w:rPr>
      <w:rFonts w:eastAsia="Arial" w:cstheme="majorBidi"/>
      <w:i/>
      <w:spacing w:val="1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61155"/>
    <w:rPr>
      <w:rFonts w:eastAsia="Arial" w:cstheme="majorBidi"/>
      <w:b/>
      <w:bCs/>
      <w:i/>
      <w:iCs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61155"/>
    <w:rPr>
      <w:rFonts w:eastAsia="Arial" w:cstheme="majorBidi"/>
      <w:b/>
      <w:bCs/>
      <w:i/>
      <w:iCs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D61155"/>
    <w:rPr>
      <w:rFonts w:eastAsiaTheme="majorEastAsia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D61155"/>
    <w:rPr>
      <w:rFonts w:eastAsiaTheme="majorEastAsia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rsid w:val="00D6115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B041BF"/>
    <w:rPr>
      <w:rFonts w:ascii="Cambria" w:eastAsiaTheme="minorEastAsia" w:hAnsi="Cambria"/>
      <w:b/>
      <w:smallCaps/>
      <w:spacing w:val="1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115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115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D61155"/>
    <w:pPr>
      <w:spacing w:after="100"/>
    </w:pPr>
    <w:rPr>
      <w:rFonts w:asciiTheme="minorHAnsi" w:hAnsiTheme="minorHAnsi"/>
    </w:rPr>
  </w:style>
  <w:style w:type="paragraph" w:styleId="Sumrio2">
    <w:name w:val="toc 2"/>
    <w:basedOn w:val="Normal"/>
    <w:next w:val="Normal"/>
    <w:autoRedefine/>
    <w:uiPriority w:val="39"/>
    <w:unhideWhenUsed/>
    <w:rsid w:val="00D61155"/>
    <w:pPr>
      <w:spacing w:after="100"/>
      <w:ind w:left="220"/>
    </w:pPr>
    <w:rPr>
      <w:rFonts w:asciiTheme="minorHAnsi" w:hAnsiTheme="minorHAnsi"/>
    </w:rPr>
  </w:style>
  <w:style w:type="paragraph" w:styleId="Sumrio3">
    <w:name w:val="toc 3"/>
    <w:basedOn w:val="Normal"/>
    <w:next w:val="Normal"/>
    <w:autoRedefine/>
    <w:uiPriority w:val="39"/>
    <w:unhideWhenUsed/>
    <w:rsid w:val="00D61155"/>
    <w:pPr>
      <w:spacing w:after="100"/>
      <w:ind w:left="440"/>
    </w:pPr>
    <w:rPr>
      <w:rFonts w:asciiTheme="minorHAnsi" w:hAnsiTheme="minorHAnsi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115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1155"/>
    <w:rPr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61155"/>
    <w:rPr>
      <w:b/>
      <w:bCs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61155"/>
    <w:rPr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6115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D6115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1155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61155"/>
    <w:rPr>
      <w:i/>
      <w:iCs/>
      <w:color w:val="808080" w:themeColor="text1" w:themeTint="7F"/>
      <w:spacing w:val="10"/>
    </w:rPr>
  </w:style>
  <w:style w:type="character" w:styleId="Forte">
    <w:name w:val="Strong"/>
    <w:basedOn w:val="Fontepargpadro"/>
    <w:uiPriority w:val="22"/>
    <w:qFormat/>
    <w:rsid w:val="00D61155"/>
    <w:rPr>
      <w:b/>
      <w:bCs/>
      <w:spacing w:val="0"/>
    </w:rPr>
  </w:style>
  <w:style w:type="character" w:styleId="nfase">
    <w:name w:val="Emphasis"/>
    <w:uiPriority w:val="20"/>
    <w:qFormat/>
    <w:rsid w:val="00D61155"/>
    <w:rPr>
      <w:b/>
      <w:bCs/>
      <w:i/>
      <w:iCs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11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1155"/>
    <w:rPr>
      <w:rFonts w:ascii="Tahoma" w:hAnsi="Tahoma" w:cs="Tahoma"/>
      <w:sz w:val="16"/>
      <w:szCs w:val="16"/>
    </w:rPr>
  </w:style>
  <w:style w:type="paragraph" w:styleId="SemEspaamento">
    <w:name w:val="No Spacing"/>
    <w:basedOn w:val="Normal"/>
    <w:uiPriority w:val="1"/>
    <w:qFormat/>
    <w:rsid w:val="00D61155"/>
    <w:pPr>
      <w:spacing w:line="240" w:lineRule="auto"/>
      <w:ind w:firstLine="0"/>
    </w:pPr>
  </w:style>
  <w:style w:type="paragraph" w:styleId="PargrafodaLista">
    <w:name w:val="List Paragraph"/>
    <w:basedOn w:val="Normal"/>
    <w:uiPriority w:val="34"/>
    <w:qFormat/>
    <w:rsid w:val="00D61155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61155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D61155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115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115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Sutil">
    <w:name w:val="Subtle Emphasis"/>
    <w:uiPriority w:val="19"/>
    <w:qFormat/>
    <w:rsid w:val="00D61155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D61155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D61155"/>
    <w:rPr>
      <w:smallCaps/>
    </w:rPr>
  </w:style>
  <w:style w:type="character" w:styleId="RefernciaIntensa">
    <w:name w:val="Intense Reference"/>
    <w:uiPriority w:val="32"/>
    <w:qFormat/>
    <w:rsid w:val="00D61155"/>
    <w:rPr>
      <w:b/>
      <w:bCs/>
      <w:smallCaps/>
      <w:color w:val="auto"/>
    </w:rPr>
  </w:style>
  <w:style w:type="character" w:styleId="TtulodoLivro">
    <w:name w:val="Book Title"/>
    <w:uiPriority w:val="33"/>
    <w:qFormat/>
    <w:rsid w:val="00D6115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1155"/>
    <w:pPr>
      <w:outlineLvl w:val="9"/>
    </w:pPr>
    <w:rPr>
      <w:lang w:bidi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61155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6115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6115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61155"/>
    <w:rPr>
      <w:color w:val="0000FF" w:themeColor="hyperlink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11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1155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D61155"/>
    <w:rPr>
      <w:color w:val="808080"/>
    </w:rPr>
  </w:style>
  <w:style w:type="table" w:styleId="Tabelacomgrade">
    <w:name w:val="Table Grid"/>
    <w:basedOn w:val="Tabelanormal"/>
    <w:uiPriority w:val="59"/>
    <w:rsid w:val="00F33C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theme="minorBidi"/>
        <w:sz w:val="24"/>
        <w:szCs w:val="24"/>
        <w:lang w:val="pt-B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1BF"/>
    <w:rPr>
      <w:rFonts w:cs="Times New Roman"/>
      <w:color w:val="000000"/>
      <w:lang w:eastAsia="pt-BR"/>
    </w:rPr>
  </w:style>
  <w:style w:type="paragraph" w:styleId="Ttulo1">
    <w:name w:val="heading 1"/>
    <w:basedOn w:val="Ttulo"/>
    <w:link w:val="Ttulo1Char"/>
    <w:autoRedefine/>
    <w:uiPriority w:val="9"/>
    <w:qFormat/>
    <w:rsid w:val="00D61155"/>
    <w:pPr>
      <w:spacing w:before="240"/>
      <w:ind w:left="1728"/>
      <w:outlineLvl w:val="0"/>
    </w:pPr>
    <w:rPr>
      <w:rFonts w:ascii="Times New Roman" w:eastAsia="Arial" w:hAnsi="Times New Roman"/>
      <w:b w:val="0"/>
      <w:bCs w:val="0"/>
      <w:iCs w:val="0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61155"/>
    <w:pPr>
      <w:numPr>
        <w:numId w:val="4"/>
      </w:numPr>
      <w:spacing w:before="200" w:after="120"/>
      <w:outlineLvl w:val="1"/>
    </w:pPr>
    <w:rPr>
      <w:rFonts w:eastAsia="Arial" w:cstheme="majorBidi"/>
      <w:b/>
      <w:bCs/>
      <w:i/>
      <w:iCs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61155"/>
    <w:pPr>
      <w:numPr>
        <w:ilvl w:val="1"/>
        <w:numId w:val="5"/>
      </w:numPr>
      <w:spacing w:before="80"/>
      <w:outlineLvl w:val="2"/>
    </w:pPr>
    <w:rPr>
      <w:rFonts w:eastAsia="Arial" w:cstheme="majorBidi"/>
      <w:b/>
      <w:bCs/>
      <w:i/>
      <w:iCs/>
      <w:szCs w:val="26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D61155"/>
    <w:pPr>
      <w:spacing w:before="40"/>
      <w:ind w:firstLine="0"/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D61155"/>
    <w:pPr>
      <w:spacing w:before="40"/>
      <w:ind w:firstLine="0"/>
      <w:outlineLvl w:val="4"/>
    </w:pPr>
    <w:rPr>
      <w:rFonts w:eastAsiaTheme="majorEastAsia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61155"/>
    <w:pPr>
      <w:spacing w:before="280" w:after="80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autoRedefine/>
    <w:uiPriority w:val="9"/>
    <w:unhideWhenUsed/>
    <w:qFormat/>
    <w:rsid w:val="00B041BF"/>
    <w:pPr>
      <w:spacing w:line="276" w:lineRule="auto"/>
      <w:ind w:firstLine="0"/>
      <w:jc w:val="left"/>
      <w:outlineLvl w:val="6"/>
    </w:pPr>
    <w:rPr>
      <w:rFonts w:ascii="Cambria" w:eastAsiaTheme="minorEastAsia" w:hAnsi="Cambria"/>
      <w:b/>
      <w:smallCaps/>
      <w:spacing w:val="1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1155"/>
    <w:pPr>
      <w:spacing w:before="28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1155"/>
    <w:pPr>
      <w:spacing w:before="280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D6115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D61155"/>
    <w:rPr>
      <w:rFonts w:eastAsia="Arial" w:cstheme="majorBidi"/>
      <w:i/>
      <w:spacing w:val="1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61155"/>
    <w:rPr>
      <w:rFonts w:eastAsia="Arial" w:cstheme="majorBidi"/>
      <w:b/>
      <w:bCs/>
      <w:i/>
      <w:iCs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61155"/>
    <w:rPr>
      <w:rFonts w:eastAsia="Arial" w:cstheme="majorBidi"/>
      <w:b/>
      <w:bCs/>
      <w:i/>
      <w:iCs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D61155"/>
    <w:rPr>
      <w:rFonts w:eastAsiaTheme="majorEastAsia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D61155"/>
    <w:rPr>
      <w:rFonts w:eastAsiaTheme="majorEastAsia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rsid w:val="00D6115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B041BF"/>
    <w:rPr>
      <w:rFonts w:ascii="Cambria" w:eastAsiaTheme="minorEastAsia" w:hAnsi="Cambria"/>
      <w:b/>
      <w:smallCaps/>
      <w:spacing w:val="1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115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115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D61155"/>
    <w:pPr>
      <w:spacing w:after="100"/>
    </w:pPr>
    <w:rPr>
      <w:rFonts w:asciiTheme="minorHAnsi" w:hAnsiTheme="minorHAnsi"/>
    </w:rPr>
  </w:style>
  <w:style w:type="paragraph" w:styleId="Sumrio2">
    <w:name w:val="toc 2"/>
    <w:basedOn w:val="Normal"/>
    <w:next w:val="Normal"/>
    <w:autoRedefine/>
    <w:uiPriority w:val="39"/>
    <w:unhideWhenUsed/>
    <w:rsid w:val="00D61155"/>
    <w:pPr>
      <w:spacing w:after="100"/>
      <w:ind w:left="220"/>
    </w:pPr>
    <w:rPr>
      <w:rFonts w:asciiTheme="minorHAnsi" w:hAnsiTheme="minorHAnsi"/>
    </w:rPr>
  </w:style>
  <w:style w:type="paragraph" w:styleId="Sumrio3">
    <w:name w:val="toc 3"/>
    <w:basedOn w:val="Normal"/>
    <w:next w:val="Normal"/>
    <w:autoRedefine/>
    <w:uiPriority w:val="39"/>
    <w:unhideWhenUsed/>
    <w:rsid w:val="00D61155"/>
    <w:pPr>
      <w:spacing w:after="100"/>
      <w:ind w:left="440"/>
    </w:pPr>
    <w:rPr>
      <w:rFonts w:asciiTheme="minorHAnsi" w:hAnsiTheme="minorHAnsi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115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1155"/>
    <w:rPr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61155"/>
    <w:rPr>
      <w:b/>
      <w:bCs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61155"/>
    <w:rPr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6115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D6115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1155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61155"/>
    <w:rPr>
      <w:i/>
      <w:iCs/>
      <w:color w:val="808080" w:themeColor="text1" w:themeTint="7F"/>
      <w:spacing w:val="10"/>
    </w:rPr>
  </w:style>
  <w:style w:type="character" w:styleId="Forte">
    <w:name w:val="Strong"/>
    <w:basedOn w:val="Fontepargpadro"/>
    <w:uiPriority w:val="22"/>
    <w:qFormat/>
    <w:rsid w:val="00D61155"/>
    <w:rPr>
      <w:b/>
      <w:bCs/>
      <w:spacing w:val="0"/>
    </w:rPr>
  </w:style>
  <w:style w:type="character" w:styleId="nfase">
    <w:name w:val="Emphasis"/>
    <w:uiPriority w:val="20"/>
    <w:qFormat/>
    <w:rsid w:val="00D61155"/>
    <w:rPr>
      <w:b/>
      <w:bCs/>
      <w:i/>
      <w:iCs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11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1155"/>
    <w:rPr>
      <w:rFonts w:ascii="Tahoma" w:hAnsi="Tahoma" w:cs="Tahoma"/>
      <w:sz w:val="16"/>
      <w:szCs w:val="16"/>
    </w:rPr>
  </w:style>
  <w:style w:type="paragraph" w:styleId="SemEspaamento">
    <w:name w:val="No Spacing"/>
    <w:basedOn w:val="Normal"/>
    <w:uiPriority w:val="1"/>
    <w:qFormat/>
    <w:rsid w:val="00D61155"/>
    <w:pPr>
      <w:spacing w:line="240" w:lineRule="auto"/>
      <w:ind w:firstLine="0"/>
    </w:pPr>
  </w:style>
  <w:style w:type="paragraph" w:styleId="PargrafodaLista">
    <w:name w:val="List Paragraph"/>
    <w:basedOn w:val="Normal"/>
    <w:uiPriority w:val="34"/>
    <w:qFormat/>
    <w:rsid w:val="00D61155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61155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D61155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115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115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Sutil">
    <w:name w:val="Subtle Emphasis"/>
    <w:uiPriority w:val="19"/>
    <w:qFormat/>
    <w:rsid w:val="00D61155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D61155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D61155"/>
    <w:rPr>
      <w:smallCaps/>
    </w:rPr>
  </w:style>
  <w:style w:type="character" w:styleId="RefernciaIntensa">
    <w:name w:val="Intense Reference"/>
    <w:uiPriority w:val="32"/>
    <w:qFormat/>
    <w:rsid w:val="00D61155"/>
    <w:rPr>
      <w:b/>
      <w:bCs/>
      <w:smallCaps/>
      <w:color w:val="auto"/>
    </w:rPr>
  </w:style>
  <w:style w:type="character" w:styleId="TtulodoLivro">
    <w:name w:val="Book Title"/>
    <w:uiPriority w:val="33"/>
    <w:qFormat/>
    <w:rsid w:val="00D6115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1155"/>
    <w:pPr>
      <w:outlineLvl w:val="9"/>
    </w:pPr>
    <w:rPr>
      <w:lang w:bidi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61155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6115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6115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61155"/>
    <w:rPr>
      <w:color w:val="0000FF" w:themeColor="hyperlink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11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1155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D61155"/>
    <w:rPr>
      <w:color w:val="808080"/>
    </w:rPr>
  </w:style>
  <w:style w:type="table" w:styleId="Tabelacomgrade">
    <w:name w:val="Table Grid"/>
    <w:basedOn w:val="Tabelanormal"/>
    <w:uiPriority w:val="59"/>
    <w:rsid w:val="00F33C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 Santana</dc:creator>
  <cp:lastModifiedBy>Filipe Santana</cp:lastModifiedBy>
  <cp:revision>34</cp:revision>
  <dcterms:created xsi:type="dcterms:W3CDTF">2015-08-26T08:38:00Z</dcterms:created>
  <dcterms:modified xsi:type="dcterms:W3CDTF">2015-09-01T14:10:00Z</dcterms:modified>
</cp:coreProperties>
</file>