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5or33f25xzh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 Sumário</w:t>
      </w:r>
    </w:p>
    <w:p w:rsidR="00000000" w:rsidDel="00000000" w:rsidP="00000000" w:rsidRDefault="00000000" w:rsidRPr="00000000" w14:paraId="00000002">
      <w:pPr>
        <w:numPr>
          <w:ilvl w:val="0"/>
          <w:numId w:val="11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Primeiro Acesso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Agenda e Valores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Pacientes e Atendimento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Prontuário e Anamnese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Prescrições e Recomendações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Loja Virtual e Física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Módulo Yoga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Módulo Massagens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Retornos Gratuitos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Financeiro e Notas Fiscais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Integrações (APIs)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Contratos de Assinatura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Módulo RH e Fiscal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Revenda de Certificado e Domínio</w:t>
      </w:r>
    </w:p>
    <w:p w:rsidR="00000000" w:rsidDel="00000000" w:rsidP="00000000" w:rsidRDefault="00000000" w:rsidRPr="00000000" w14:paraId="00000010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umh36pgc71j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1. Primeiro Acesso</w:t>
      </w:r>
    </w:p>
    <w:p w:rsidR="00000000" w:rsidDel="00000000" w:rsidP="00000000" w:rsidRDefault="00000000" w:rsidRPr="00000000" w14:paraId="00000012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Acesse a página de Cadastro, preencha seus dados e escolha seu tipo de conta. Após confirmar, faça login e comece a configurar seu perfil.</w:t>
      </w:r>
    </w:p>
    <w:p w:rsidR="00000000" w:rsidDel="00000000" w:rsidP="00000000" w:rsidRDefault="00000000" w:rsidRPr="00000000" w14:paraId="00000013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i w:val="1"/>
          <w:iCs w:val="1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9fafb"/>
          <w:sz w:val="24"/>
          <w:szCs w:val="24"/>
          <w:rtl w:val="0"/>
        </w:rPr>
        <w:t xml:space="preserve">Guarde sua senha em local seguro. Use o ícone 👁️ ao lado do campo para visualizá-la ao digitar.</w:t>
      </w:r>
    </w:p>
    <w:p w:rsidR="00000000" w:rsidDel="00000000" w:rsidP="00000000" w:rsidRDefault="00000000" w:rsidRPr="00000000" w14:paraId="00000014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lm2ilf28ltq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2. Agenda e Valores</w:t>
      </w:r>
    </w:p>
    <w:p w:rsidR="00000000" w:rsidDel="00000000" w:rsidP="00000000" w:rsidRDefault="00000000" w:rsidRPr="00000000" w14:paraId="00000016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f9fafb"/>
          <w:sz w:val="24"/>
          <w:szCs w:val="24"/>
          <w:rtl w:val="0"/>
        </w:rPr>
        <w:t xml:space="preserve">Defina seus horários disponíveis e valores por especialidade (online e presencial) em Configurações → Valores.</w:t>
      </w:r>
    </w:p>
    <w:p w:rsidR="00000000" w:rsidDel="00000000" w:rsidP="00000000" w:rsidRDefault="00000000" w:rsidRPr="00000000" w14:paraId="00000017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e88333skzf6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3. Pacientes e Atendimento</w:t>
      </w:r>
    </w:p>
    <w:p w:rsidR="00000000" w:rsidDel="00000000" w:rsidP="00000000" w:rsidRDefault="00000000" w:rsidRPr="00000000" w14:paraId="00000019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Pacientes encontram você pela busca do sistema. Agendamentos respeitam suas regras. Você acompanha tudo em Meus Agendamentos.</w:t>
      </w:r>
    </w:p>
    <w:p w:rsidR="00000000" w:rsidDel="00000000" w:rsidP="00000000" w:rsidRDefault="00000000" w:rsidRPr="00000000" w14:paraId="0000001A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yep1kz999rbq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4. Prontuário e Anamnese</w:t>
      </w:r>
    </w:p>
    <w:p w:rsidR="00000000" w:rsidDel="00000000" w:rsidP="00000000" w:rsidRDefault="00000000" w:rsidRPr="00000000" w14:paraId="0000001C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f9fafb"/>
          <w:sz w:val="24"/>
          <w:szCs w:val="24"/>
          <w:rtl w:val="0"/>
        </w:rPr>
        <w:t xml:space="preserve">Acesse Pacientes → nome → Prontuário. A anamnese tem Parte 1 (paciente) e Parte 2 (personalizada por você).</w:t>
      </w:r>
    </w:p>
    <w:p w:rsidR="00000000" w:rsidDel="00000000" w:rsidP="00000000" w:rsidRDefault="00000000" w:rsidRPr="00000000" w14:paraId="0000001D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2cecr7qu9ze0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5. Prescrições e Recomendações</w:t>
      </w:r>
    </w:p>
    <w:p w:rsidR="00000000" w:rsidDel="00000000" w:rsidP="00000000" w:rsidRDefault="00000000" w:rsidRPr="00000000" w14:paraId="0000001F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⚠️ Profissionais com conselho de classe emitem Prescrições. Terapeutas sem conselho emitem Solicitações. Para exames: Solicitação de Exame (habilitados) ou Sugestão de Exame (terapeutas).</w:t>
      </w:r>
    </w:p>
    <w:p w:rsidR="00000000" w:rsidDel="00000000" w:rsidP="00000000" w:rsidRDefault="00000000" w:rsidRPr="00000000" w14:paraId="00000020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Use o Banco de Dados Terapêutico integrado.</w:t>
      </w:r>
    </w:p>
    <w:p w:rsidR="00000000" w:rsidDel="00000000" w:rsidP="00000000" w:rsidRDefault="00000000" w:rsidRPr="00000000" w14:paraId="00000021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xj5zml40nyow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6. Loja Virtual e Física</w:t>
      </w:r>
    </w:p>
    <w:p w:rsidR="00000000" w:rsidDel="00000000" w:rsidP="00000000" w:rsidRDefault="00000000" w:rsidRPr="00000000" w14:paraId="00000023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f9fafb"/>
          <w:sz w:val="24"/>
          <w:szCs w:val="24"/>
          <w:rtl w:val="0"/>
        </w:rPr>
        <w:t xml:space="preserve">Ative em Configurações → Loja. Cadastre produtos, defina frete grátis e formas de pagamento. A loja física funciona no balcão da recepção com estoque unificado.</w:t>
      </w:r>
    </w:p>
    <w:p w:rsidR="00000000" w:rsidDel="00000000" w:rsidP="00000000" w:rsidRDefault="00000000" w:rsidRPr="00000000" w14:paraId="00000024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i w:val="1"/>
          <w:iCs w:val="1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9fafb"/>
          <w:sz w:val="24"/>
          <w:szCs w:val="24"/>
          <w:rtl w:val="0"/>
        </w:rPr>
        <w:t xml:space="preserve">Se não quiser loja, deixe desativado. O paciente nem verá essa opção.</w:t>
      </w:r>
    </w:p>
    <w:p w:rsidR="00000000" w:rsidDel="00000000" w:rsidP="00000000" w:rsidRDefault="00000000" w:rsidRPr="00000000" w14:paraId="00000025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hjdr9m5pgp6e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7. Módulo Yoga</w:t>
      </w:r>
    </w:p>
    <w:p w:rsidR="00000000" w:rsidDel="00000000" w:rsidP="00000000" w:rsidRDefault="00000000" w:rsidRPr="00000000" w14:paraId="00000027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Crie planos de assinatura ou aulas avulsas. Presença automática na teleconsulta. Faltas geram reposição em 30 dias sem aviso prévio. Relatórios de frequência disponíveis.</w:t>
      </w:r>
    </w:p>
    <w:p w:rsidR="00000000" w:rsidDel="00000000" w:rsidP="00000000" w:rsidRDefault="00000000" w:rsidRPr="00000000" w14:paraId="00000028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e9x5szgrm8sl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8. Módulo Massagens</w:t>
      </w:r>
    </w:p>
    <w:p w:rsidR="00000000" w:rsidDel="00000000" w:rsidP="00000000" w:rsidRDefault="00000000" w:rsidRPr="00000000" w14:paraId="0000002A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Mesma lógica do Yoga: planos de assinatura, sessões avulsas, reposição automática. Ideal para massoterapeutas que trabalham com pacotes.</w:t>
      </w:r>
    </w:p>
    <w:p w:rsidR="00000000" w:rsidDel="00000000" w:rsidP="00000000" w:rsidRDefault="00000000" w:rsidRPr="00000000" w14:paraId="0000002B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vm6f03iyzk97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9. Retornos Gratuitos</w:t>
      </w:r>
    </w:p>
    <w:p w:rsidR="00000000" w:rsidDel="00000000" w:rsidP="00000000" w:rsidRDefault="00000000" w:rsidRPr="00000000" w14:paraId="0000002D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No prontuário, clique em Agendar Retorno. Defina um prazo máximo. O paciente recebe notificação. O sistema identifica automaticamente se é retorno (grátis) ou consulta nova (paga).</w:t>
      </w:r>
    </w:p>
    <w:p w:rsidR="00000000" w:rsidDel="00000000" w:rsidP="00000000" w:rsidRDefault="00000000" w:rsidRPr="00000000" w14:paraId="0000002E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u4uw7feprubu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10. Financeiro e Notas Fiscais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8.64131345284"/>
        <w:gridCol w:w="5196.870497570782"/>
        <w:tblGridChange w:id="0">
          <w:tblGrid>
            <w:gridCol w:w="3828.64131345284"/>
            <w:gridCol w:w="5196.87049757078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Emissão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Loja 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9fafb"/>
                <w:sz w:val="23"/>
                <w:szCs w:val="23"/>
                <w:rtl w:val="0"/>
              </w:rPr>
              <w:t xml:space="preserve">✅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Consultas e 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f9fafb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9fafb"/>
                <w:sz w:val="23"/>
                <w:szCs w:val="23"/>
                <w:rtl w:val="0"/>
              </w:rPr>
              <w:t xml:space="preserve">👆 Você decide (clique em Autorizar)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f9fafb"/>
          <w:sz w:val="24"/>
          <w:szCs w:val="24"/>
          <w:rtl w:val="0"/>
        </w:rPr>
        <w:t xml:space="preserve">Em Configurações → Nota Fiscal, escolha o modo de emissão (automática ou manual). A emissão é altamente recomendada.</w:t>
      </w:r>
    </w:p>
    <w:p w:rsidR="00000000" w:rsidDel="00000000" w:rsidP="00000000" w:rsidRDefault="00000000" w:rsidRPr="00000000" w14:paraId="00000037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w4dm2928g8on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11. Integrações (APIs)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📱 WhatsApp: Cole o token → automático ✅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💳 PagSeguro/PagBank: Cole o token → automático ✅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🧾 Nota Fiscal: Requer Certificado Digital. Loja: automática. Consultas: você autoriza.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📧 Email Profissional: Manual — configure no Zoho com seu domínio.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🌐 Domínio Próprio: Manual — compre e configure DNS. Se comprar pelo Integra, mostramos os registros.</w:t>
      </w:r>
    </w:p>
    <w:p w:rsidR="00000000" w:rsidDel="00000000" w:rsidP="00000000" w:rsidRDefault="00000000" w:rsidRPr="00000000" w14:paraId="0000003E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fclmpwp9jd7a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12. Contratos de Assinatura</w:t>
      </w:r>
    </w:p>
    <w:p w:rsidR="00000000" w:rsidDel="00000000" w:rsidP="00000000" w:rsidRDefault="00000000" w:rsidRPr="00000000" w14:paraId="00000040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Para Yoga e Massagens, o sistema gera contratos automáticos. Defina nome, sessões, valor e forma de pagamento (à vista ou parcelado). Cada sessão desconta do saldo. Notificações de vencimento para paciente e profissional.</w:t>
      </w:r>
    </w:p>
    <w:p w:rsidR="00000000" w:rsidDel="00000000" w:rsidP="00000000" w:rsidRDefault="00000000" w:rsidRPr="00000000" w14:paraId="00000041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mrvxtvk76b4p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13. Módulo RH e Fiscal</w:t>
      </w:r>
    </w:p>
    <w:p w:rsidR="00000000" w:rsidDel="00000000" w:rsidP="00000000" w:rsidRDefault="00000000" w:rsidRPr="00000000" w14:paraId="00000043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Disponível nos planos Premium e Enterprise. Cadastre funcionários (nome, CPF, PIS, CTPS, cargo, salário). Gere folha de pagamento com INSS, IRRF, FGTS e contracheque. Emita guias (DAS-MEI, GPS, FGTS). Configure sua previdência complementar.</w:t>
      </w:r>
    </w:p>
    <w:p w:rsidR="00000000" w:rsidDel="00000000" w:rsidP="00000000" w:rsidRDefault="00000000" w:rsidRPr="00000000" w14:paraId="00000044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i w:val="1"/>
          <w:iCs w:val="1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💡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f9fafb"/>
          <w:sz w:val="24"/>
          <w:szCs w:val="24"/>
          <w:rtl w:val="0"/>
        </w:rPr>
        <w:t xml:space="preserve">O sistema faz os cálculos. O contador humano revisa. Todo mundo feliz.</w:t>
      </w:r>
    </w:p>
    <w:p w:rsidR="00000000" w:rsidDel="00000000" w:rsidP="00000000" w:rsidRDefault="00000000" w:rsidRPr="00000000" w14:paraId="00000045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lig560xk0pyg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14. Revenda de Certificado e Domínio</w:t>
      </w:r>
    </w:p>
    <w:p w:rsidR="00000000" w:rsidDel="00000000" w:rsidP="00000000" w:rsidRDefault="00000000" w:rsidRPr="00000000" w14:paraId="00000047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Valores atualizados automaticamente. Você pode comprar em qualquer fornecedor. Se comprar pelo Integra, a configuração é mais prática. Não há venda casada.</w:t>
      </w:r>
    </w:p>
    <w:p w:rsidR="00000000" w:rsidDel="00000000" w:rsidP="00000000" w:rsidRDefault="00000000" w:rsidRPr="00000000" w14:paraId="00000048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i w:val="1"/>
          <w:iCs w:val="1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f9fafb"/>
          <w:sz w:val="24"/>
          <w:szCs w:val="24"/>
          <w:rtl w:val="0"/>
        </w:rPr>
        <w:t xml:space="preserve">Dúvidas? suporte@integra.saude</w:t>
      </w:r>
    </w:p>
    <w:p w:rsidR="00000000" w:rsidDel="00000000" w:rsidP="00000000" w:rsidRDefault="00000000" w:rsidRPr="00000000" w14:paraId="0000004A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51517" w:val="clear"/>
        <w:spacing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Está bom assim? Quer ajustar mais alguma coisa?</w:t>
      </w:r>
    </w:p>
    <w:p w:rsidR="00000000" w:rsidDel="00000000" w:rsidP="00000000" w:rsidRDefault="00000000" w:rsidRPr="00000000" w14:paraId="0000004C">
      <w:pPr>
        <w:shd w:fill="2c2c2e" w:val="clear"/>
        <w:spacing w:line="36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isso não é um manual. vuo copiar para usa-lo como propaganda. então, por favor, refaça com as instruções, de modo técnico, didatico, com humor sutil e leve para cada configuração que for necessaria pelo assinante. mas espere o ok</w:t>
      </w:r>
    </w:p>
    <w:p w:rsidR="00000000" w:rsidDel="00000000" w:rsidP="00000000" w:rsidRDefault="00000000" w:rsidRPr="00000000" w14:paraId="0000004D">
      <w:pPr>
        <w:shd w:fill="151517" w:val="clear"/>
        <w:spacing w:after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Entendi perfeitamente. Você quer um manual técnico de verdade, que ensine o passo a passo de cada configuração, com linguagem didática e um toque leve de humor. Nada de propaganda — instruções reais.</w:t>
      </w:r>
    </w:p>
    <w:p w:rsidR="00000000" w:rsidDel="00000000" w:rsidP="00000000" w:rsidRDefault="00000000" w:rsidRPr="00000000" w14:paraId="0000004E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Vou esperar seu OK para começar. Enquanto isso, deixo aqui a estrutura que estou planejando:</w:t>
      </w:r>
    </w:p>
    <w:p w:rsidR="00000000" w:rsidDel="00000000" w:rsidP="00000000" w:rsidRDefault="00000000" w:rsidRPr="00000000" w14:paraId="0000004F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hd w:fill="151517" w:val="clear"/>
        <w:spacing w:after="240" w:before="480" w:line="349.09090909090907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3"/>
          <w:szCs w:val="33"/>
        </w:rPr>
      </w:pPr>
      <w:bookmarkStart w:colFirst="0" w:colLast="0" w:name="_o2pxc8u1d959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3"/>
          <w:szCs w:val="33"/>
          <w:rtl w:val="0"/>
        </w:rPr>
        <w:t xml:space="preserve">📖 ESTRUTURA DO NOVO MANUAL (TÉCNICO E DIDÁTICO)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nho00ymnuf99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1. Primeiro Acesso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criar sua conta (passo 1, passo 2...)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fazer login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recuperar senha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O que fazer se esquecer a senha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a4wgkm6lkjrc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2. Configurando seu Perfil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Dados profissionais (registro, ABRATH, endereço)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Especialidades (como selecionar múltiplas)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Modalidades de atendimento (online/presencial/ambos)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Foto de perfil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7byp68qi1now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3. Configurando Valores e Agenda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definir preços por especialidade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Diferença entre valor online e presencial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configurar horários disponíveis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Regras de agendamento (antecedência, cancelamento, tolerância)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7zwpogtq2usi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4. Conectando os Pagamentos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criar conta no PagSeguro (passo a passo)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obter o token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Onde colar no Integra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testar se funcionou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t72gevuqtm0j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5. Conectando o WhatsApp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obter o token da Evolution API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Onde colar no Integra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testar se as mensagens estão saindo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c3atyetmsbfm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6. Emitindo Nota Fiscal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Requisito: Certificado Digital (onde comprar, como instalar)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Modo automático vs. manual (como escolher)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Passo a passo para emitir uma NF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uxw7lb62ets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7. Usando a Loja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ativar a loja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cadastrar um produto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funciona a venda física (balcão)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definir frete grátis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x3lmxpfd047j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8. Módulo Yoga (passo a passo)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Criar um plano de assinatura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Configurar aula avulsa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funciona a presença automática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funciona a reposição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3ddjsanlfl8l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9. Módulo Massagens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Igual Yoga, adaptado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9iktujs33d2a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10. Retornos Gratuitos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agendar um retorno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Qual o prazo máximo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O que o paciente vê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yozs0ydbc4te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11. Contratos de Assinatura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criar um contrato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Campos personalizáveis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o paciente assina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n5zh1omm4c5m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12. Módulo RH (Premium e Enterprise)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Cadastrar funcionário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Gerar folha de pagamento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Emitir guias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Configurar previdência complementar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151517" w:val="clear"/>
        <w:spacing w:after="240" w:before="480" w:line="360" w:lineRule="auto"/>
        <w:ind w:left="660" w:right="660" w:firstLine="0"/>
        <w:rPr>
          <w:rFonts w:ascii="Roboto" w:cs="Roboto" w:eastAsia="Roboto" w:hAnsi="Roboto"/>
          <w:b w:val="1"/>
          <w:bCs w:val="1"/>
          <w:color w:val="f9fafb"/>
          <w:sz w:val="30"/>
          <w:szCs w:val="30"/>
        </w:rPr>
      </w:pPr>
      <w:bookmarkStart w:colFirst="0" w:colLast="0" w:name="_prxovyuv1q1q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f9fafb"/>
          <w:sz w:val="30"/>
          <w:szCs w:val="30"/>
          <w:rtl w:val="0"/>
        </w:rPr>
        <w:t xml:space="preserve">13. Revenda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comprar certificado digital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Como comprar domínio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O que acontece depois da compra</w:t>
      </w:r>
    </w:p>
    <w:p w:rsidR="00000000" w:rsidDel="00000000" w:rsidP="00000000" w:rsidRDefault="00000000" w:rsidRPr="00000000" w14:paraId="0000008A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51517" w:val="clear"/>
        <w:spacing w:after="240"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Cada seção terá: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240" w:lineRule="auto"/>
        <w:ind w:left="138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4"/>
          <w:szCs w:val="24"/>
          <w:rtl w:val="0"/>
        </w:rPr>
        <w:t xml:space="preserve">✅ Instruções numeradas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4"/>
          <w:szCs w:val="24"/>
          <w:rtl w:val="0"/>
        </w:rPr>
        <w:t xml:space="preserve">✅ Onde clicar exatamente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9fafb"/>
          <w:sz w:val="24"/>
          <w:szCs w:val="24"/>
          <w:rtl w:val="0"/>
        </w:rPr>
        <w:t xml:space="preserve">✅ O que esperar como resultado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✅ 💡 Dicas com humor sutil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1380" w:right="660" w:hanging="360"/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✅ ⚠️ Alertas importantes</w:t>
      </w:r>
    </w:p>
    <w:p w:rsidR="00000000" w:rsidDel="00000000" w:rsidP="00000000" w:rsidRDefault="00000000" w:rsidRPr="00000000" w14:paraId="00000091">
      <w:pPr>
        <w:shd w:fill="151517" w:val="clear"/>
        <w:spacing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51517" w:val="clear"/>
        <w:spacing w:before="240" w:line="420" w:lineRule="auto"/>
        <w:ind w:left="660" w:right="660" w:firstLine="0"/>
        <w:rPr>
          <w:rFonts w:ascii="Roboto" w:cs="Roboto" w:eastAsia="Roboto" w:hAnsi="Roboto"/>
          <w:color w:val="f9faf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9fafb"/>
          <w:sz w:val="24"/>
          <w:szCs w:val="24"/>
          <w:rtl w:val="0"/>
        </w:rPr>
        <w:t xml:space="preserve">Quando der o OK, eu começo a escrever. 🎧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