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wheel alignment metaphor is a highly practical way to visualize how </w:t>
      </w:r>
      <w:r w:rsidDel="00000000" w:rsidR="00000000" w:rsidRPr="00000000">
        <w:rPr>
          <w:b w:val="1"/>
          <w:bCs w:val="1"/>
          <w:rtl w:val="0"/>
        </w:rPr>
        <w:t xml:space="preserve">moral integrity</w:t>
      </w:r>
      <w:r w:rsidDel="00000000" w:rsidR="00000000" w:rsidRPr="00000000">
        <w:rPr>
          <w:rtl w:val="0"/>
        </w:rPr>
        <w:t xml:space="preserve"> functions within the human psyche.</w:t>
      </w:r>
    </w:p>
    <w:p w:rsidR="00000000" w:rsidDel="00000000" w:rsidP="00000000" w:rsidRDefault="00000000" w:rsidRPr="00000000" w14:paraId="00000002">
      <w:pPr>
        <w:rPr/>
      </w:pPr>
      <w:r w:rsidDel="00000000" w:rsidR="00000000" w:rsidRPr="00000000">
        <w:rPr>
          <w:rtl w:val="0"/>
        </w:rPr>
        <w:t xml:space="preserve">According to the sources, the metaphor breaks down as follows:</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Proper Alignment (Smooth Driving)</w:t>
      </w:r>
      <w:r w:rsidDel="00000000" w:rsidR="00000000" w:rsidRPr="00000000">
        <w:rPr>
          <w:rtl w:val="0"/>
        </w:rPr>
        <w:t xml:space="preserve">: When a car's wheels are properly aligned, the vehicle drives smoothly 1. In human terms, this represents a state of </w:t>
      </w:r>
      <w:r w:rsidDel="00000000" w:rsidR="00000000" w:rsidRPr="00000000">
        <w:rPr>
          <w:b w:val="1"/>
          <w:bCs w:val="1"/>
          <w:rtl w:val="0"/>
        </w:rPr>
        <w:t xml:space="preserve">moral integrity</w:t>
      </w:r>
      <w:r w:rsidDel="00000000" w:rsidR="00000000" w:rsidRPr="00000000">
        <w:rPr>
          <w:rtl w:val="0"/>
        </w:rPr>
        <w:t xml:space="preserve">—where your </w:t>
      </w:r>
      <w:r w:rsidDel="00000000" w:rsidR="00000000" w:rsidRPr="00000000">
        <w:rPr>
          <w:b w:val="1"/>
          <w:bCs w:val="1"/>
          <w:rtl w:val="0"/>
        </w:rPr>
        <w:t xml:space="preserve">actions are in perfect alignment with your moral compass and core values</w:t>
      </w:r>
      <w:r w:rsidDel="00000000" w:rsidR="00000000" w:rsidRPr="00000000">
        <w:rPr>
          <w:rtl w:val="0"/>
        </w:rPr>
        <w:t xml:space="preserve"> 1.</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Misalignment (Vibration and Drifting)</w:t>
      </w:r>
      <w:r w:rsidDel="00000000" w:rsidR="00000000" w:rsidRPr="00000000">
        <w:rPr>
          <w:rtl w:val="0"/>
        </w:rPr>
        <w:t xml:space="preserve">: If the wheels are misaligned, the car begins to vibrate, resist the driver's steering, and pull off course 1. Similarly, when your daily actions contradict your deeply held values, it creates an immediate </w:t>
      </w:r>
      <w:r w:rsidDel="00000000" w:rsidR="00000000" w:rsidRPr="00000000">
        <w:rPr>
          <w:b w:val="1"/>
          <w:bCs w:val="1"/>
          <w:rtl w:val="0"/>
        </w:rPr>
        <w:t xml:space="preserve">internal dissonance and psychological distress</w:t>
      </w:r>
      <w:r w:rsidDel="00000000" w:rsidR="00000000" w:rsidRPr="00000000">
        <w:rPr>
          <w:rtl w:val="0"/>
        </w:rPr>
        <w:t xml:space="preserve"> 1.</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The Structural Toll (Moral Injury)</w:t>
      </w:r>
      <w:r w:rsidDel="00000000" w:rsidR="00000000" w:rsidRPr="00000000">
        <w:rPr>
          <w:rtl w:val="0"/>
        </w:rPr>
        <w:t xml:space="preserve">: Just as neglecting a misaligned car will eventually ruin its tires and suspension, ignoring a chronic mismatch between your values and your actions causes a quiet, grinding friction in the mind, body, and spirit 1, 2. Left unresolved, this internal distress can eventually fracture your sense of self and spiral into </w:t>
      </w:r>
      <w:r w:rsidDel="00000000" w:rsidR="00000000" w:rsidRPr="00000000">
        <w:rPr>
          <w:b w:val="1"/>
          <w:bCs w:val="1"/>
          <w:rtl w:val="0"/>
        </w:rPr>
        <w:t xml:space="preserve">moral injury</w:t>
      </w:r>
      <w:r w:rsidDel="00000000" w:rsidR="00000000" w:rsidRPr="00000000">
        <w:rPr>
          <w:rtl w:val="0"/>
        </w:rPr>
        <w:t xml:space="preserve"> 1, 3.</w:t>
      </w:r>
    </w:p>
    <w:p w:rsidR="00000000" w:rsidDel="00000000" w:rsidP="00000000" w:rsidRDefault="00000000" w:rsidRPr="00000000" w14:paraId="00000006">
      <w:pPr>
        <w:rPr/>
      </w:pPr>
      <w:r w:rsidDel="00000000" w:rsidR="00000000" w:rsidRPr="00000000">
        <w:rPr>
          <w:rtl w:val="0"/>
        </w:rPr>
        <w:t xml:space="preserve">This metaphor is a fantastic conceptual anchor for your book, </w:t>
      </w:r>
      <w:r w:rsidDel="00000000" w:rsidR="00000000" w:rsidRPr="00000000">
        <w:rPr>
          <w:i w:val="1"/>
          <w:iCs w:val="1"/>
          <w:rtl w:val="0"/>
        </w:rPr>
        <w:t xml:space="preserve">"Integrity Within"</w:t>
      </w:r>
      <w:r w:rsidDel="00000000" w:rsidR="00000000" w:rsidRPr="00000000">
        <w:rPr>
          <w:rtl w:val="0"/>
        </w:rPr>
        <w:t xml:space="preserve">, because it demonstrates that integrity is not just an abstract, high-minded philosophical rule, but a functional design requirement for a stable and healthy life 1, 4.</w:t>
      </w:r>
    </w:p>
    <w:p w:rsidR="00000000" w:rsidDel="00000000" w:rsidP="00000000" w:rsidRDefault="00000000" w:rsidRPr="00000000" w14:paraId="00000007">
      <w:pPr>
        <w:rPr/>
      </w:pPr>
      <w:r w:rsidDel="00000000" w:rsidR="00000000" w:rsidRPr="00000000">
        <w:rPr>
          <w:rtl w:val="0"/>
        </w:rPr>
        <w:t xml:space="preserve">💡 I could draft a detailed chapter outline for your book that uses this wheel alignment metaphor as the opening hook, linking it directly to the psychological concepts of cognitive dissonance and self-affirmation we discovered.</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