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Yu Gothic" w:hAnsi="Yu Gothic" w:eastAsia="Yu Gothic"/>
          <w:b/>
          <w:i w:val="0"/>
          <w:color w:val="000000"/>
          <w:sz w:val="48"/>
        </w:rPr>
        <w:t>STAGE 4 実行計画書</w:t>
      </w:r>
    </w:p>
    <w:p>
      <w:pPr>
        <w:spacing w:before="0" w:after="240" w:line="300" w:lineRule="auto"/>
      </w:pPr>
      <w:r>
        <w:rPr>
          <w:rFonts w:ascii="Yu Gothic" w:hAnsi="Yu Gothic" w:eastAsia="Yu Gothic"/>
          <w:b w:val="0"/>
          <w:i w:val="0"/>
          <w:color w:val="5F6978"/>
          <w:sz w:val="26"/>
        </w:rPr>
        <w:t>30日 Shadow に耐える運用を作り、Limited Production rehearsal の審査直前まで証跡を揃える</w:t>
      </w:r>
    </w:p>
    <w:p>
      <w:pPr>
        <w:spacing w:before="0" w:after="40" w:line="288" w:lineRule="auto"/>
      </w:pPr>
      <w:r>
        <w:rPr>
          <w:rFonts w:ascii="Yu Gothic" w:hAnsi="Yu Gothic" w:eastAsia="Yu Gothic"/>
          <w:b/>
          <w:i w:val="0"/>
          <w:color w:val="000000"/>
          <w:sz w:val="21"/>
        </w:rPr>
        <w:t xml:space="preserve">基準日: </w:t>
      </w:r>
      <w:r>
        <w:rPr>
          <w:rFonts w:ascii="Yu Gothic" w:hAnsi="Yu Gothic" w:eastAsia="Yu Gothic"/>
          <w:b w:val="0"/>
          <w:i w:val="0"/>
          <w:color w:val="000000"/>
          <w:sz w:val="21"/>
        </w:rPr>
        <w:t>2026-06-04</w:t>
      </w:r>
    </w:p>
    <w:p>
      <w:pPr>
        <w:spacing w:before="0" w:after="40" w:line="288" w:lineRule="auto"/>
      </w:pPr>
      <w:r>
        <w:rPr>
          <w:rFonts w:ascii="Yu Gothic" w:hAnsi="Yu Gothic" w:eastAsia="Yu Gothic"/>
          <w:b/>
          <w:i w:val="0"/>
          <w:color w:val="000000"/>
          <w:sz w:val="21"/>
        </w:rPr>
        <w:t xml:space="preserve">対象: </w:t>
      </w:r>
      <w:r>
        <w:rPr>
          <w:rFonts w:ascii="Yu Gothic" w:hAnsi="Yu Gothic" w:eastAsia="Yu Gothic"/>
          <w:b w:val="0"/>
          <w:i w:val="0"/>
          <w:color w:val="000000"/>
          <w:sz w:val="21"/>
        </w:rPr>
        <w:t>Keiba AI Stage 4 / Shadow evidence accumulation</w:t>
      </w:r>
    </w:p>
    <w:p>
      <w:pPr>
        <w:spacing w:before="0" w:after="40" w:line="288" w:lineRule="auto"/>
      </w:pPr>
      <w:r>
        <w:rPr>
          <w:rFonts w:ascii="Yu Gothic" w:hAnsi="Yu Gothic" w:eastAsia="Yu Gothic"/>
          <w:b/>
          <w:i w:val="0"/>
          <w:color w:val="000000"/>
          <w:sz w:val="21"/>
        </w:rPr>
        <w:t xml:space="preserve">期間: </w:t>
      </w:r>
      <w:r>
        <w:rPr>
          <w:rFonts w:ascii="Yu Gothic" w:hAnsi="Yu Gothic" w:eastAsia="Yu Gothic"/>
          <w:b w:val="0"/>
          <w:i w:val="0"/>
          <w:color w:val="000000"/>
          <w:sz w:val="21"/>
        </w:rPr>
        <w:t>今日、3日間、1週間、2週間、4週間</w:t>
      </w:r>
    </w:p>
    <w:p>
      <w:pPr>
        <w:spacing w:before="0" w:after="40" w:line="288" w:lineRule="auto"/>
      </w:pPr>
      <w:r>
        <w:rPr>
          <w:rFonts w:ascii="Yu Gothic" w:hAnsi="Yu Gothic" w:eastAsia="Yu Gothic"/>
          <w:b/>
          <w:i w:val="0"/>
          <w:color w:val="000000"/>
          <w:sz w:val="21"/>
        </w:rPr>
        <w:t xml:space="preserve">主方針: </w:t>
      </w:r>
      <w:r>
        <w:rPr>
          <w:rFonts w:ascii="Yu Gothic" w:hAnsi="Yu Gothic" w:eastAsia="Yu Gothic"/>
          <w:b w:val="0"/>
          <w:i w:val="0"/>
          <w:color w:val="000000"/>
          <w:sz w:val="21"/>
        </w:rPr>
        <w:t>モデル改善ではなく、Stage 4 の証跡を積み、未通過ゲートを削る</w:t>
      </w:r>
    </w:p>
    <w:p>
      <w:pPr>
        <w:spacing w:before="0" w:after="40" w:line="288" w:lineRule="auto"/>
      </w:pPr>
      <w:r>
        <w:rPr>
          <w:rFonts w:ascii="Yu Gothic" w:hAnsi="Yu Gothic" w:eastAsia="Yu Gothic"/>
          <w:b/>
          <w:i w:val="0"/>
          <w:color w:val="000000"/>
          <w:sz w:val="21"/>
        </w:rPr>
        <w:t xml:space="preserve">運用前提: </w:t>
      </w:r>
      <w:r>
        <w:rPr>
          <w:rFonts w:ascii="Yu Gothic" w:hAnsi="Yu Gothic" w:eastAsia="Yu Gothic"/>
          <w:b w:val="0"/>
          <w:i w:val="0"/>
          <w:color w:val="000000"/>
          <w:sz w:val="21"/>
        </w:rPr>
        <w:t>SHADOW_MODE=1 / SAFE_MODE=1。実賭け、本番投票、手修正による gate pass は禁止</w:t>
      </w:r>
    </w:p>
    <w:p>
      <w:pPr>
        <w:pBdr>
          <w:bottom w:val="single" w:sz="8" w:space="8" w:color="B8C6D8"/>
        </w:pBdr>
        <w:spacing w:before="0" w:after="20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FEA"/>
          <w:left w:val="single" w:sz="4" w:space="0" w:color="D6DFEA"/>
          <w:bottom w:val="single" w:sz="4" w:space="0" w:color="D6DFEA"/>
          <w:right w:val="single" w:sz="4" w:space="0" w:color="D6DFEA"/>
          <w:insideH w:val="single" w:sz="4" w:space="0" w:color="D6DFEA"/>
          <w:insideV w:val="single" w:sz="4" w:space="0" w:color="D6DF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/>
                <w:i w:val="0"/>
                <w:color w:val="0B2545"/>
                <w:sz w:val="21"/>
              </w:rPr>
              <w:t>最重要方針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20"/>
              </w:rPr>
              <w:t>この4週間の主指標は予測精度ではなく、readiness_gate.json の blocking_reasons が減っているかである。新しいモデルや戦略の実装は行わず、append-only evidence log と実データ証跡を守る。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1. 目的と成功定義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  <w:t>本計画書は、Keiba AI を Stage 4 通過に近づけるための4週間実行計画である。現在の重点はモデル改善ではなく、Shadow 運用、market snapshots、results、feature snapshots、drift、replay、coverage、operator preflight の証跡を継続的に蓄積し、未通過ゲートを日次で減らすことに置く。</w:t>
      </w:r>
    </w:p>
    <w:p>
      <w:pPr>
        <w:pStyle w:val="ListBullet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logs/decisions.jsonl を canonical append-only evidence log として維持する。</w:t>
      </w:r>
    </w:p>
    <w:p>
      <w:pPr>
        <w:pStyle w:val="ListBullet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derived/bets.csv は JSONL から再生成される report artifact として扱い、手編集しない。</w:t>
      </w:r>
    </w:p>
    <w:p>
      <w:pPr>
        <w:pStyle w:val="ListBullet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early_odds / closing_odds / race_results の実スナップショットを Stage 4 証跡として蓄積する。</w:t>
      </w:r>
    </w:p>
    <w:p>
      <w:pPr>
        <w:pStyle w:val="ListBullet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readiness_gate.json、evidence_summary.json、evidence_blockers.md を日次の判断材料にする。</w:t>
      </w:r>
    </w:p>
    <w:p>
      <w:pPr>
        <w:pStyle w:val="ListBullet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30 calendar day Shadow が満たされるまでは本番投票や実賭けに進まない。</w:t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2. 期限別マイルストーン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050"/>
        <w:gridCol w:w="1500"/>
        <w:gridCol w:w="4000"/>
        <w:gridCol w:w="2810"/>
      </w:tblGrid>
      <w:tr>
        <w:trPr>
          <w:cantSplit/>
          <w:tblHeader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期限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主目的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重点作業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完了条件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今日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現在地固定</w:t>
            </w:r>
          </w:p>
        </w:tc>
        <w:tc>
          <w:tcPr>
            <w:tcW w:type="dxa" w:w="40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stage4_current_update を実行し、readiness / evidence / blocker を確認。禁止事項と運用前提を固定する。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blocking_reasons、入力ファイル有無、append-only 方針、SHADOW_MODE / SAFE_MODE 前提が明確。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3日間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実データ導線</w:t>
            </w:r>
          </w:p>
        </w:tc>
        <w:tc>
          <w:tcPr>
            <w:tcW w:type="dxa" w:w="40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live inputs、odds、results の配置と検証を固定し、Shadow decision append まで接続する。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validate_live_inputs が通る、または失敗理由が明示され、毎日同じ手順で回せる。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1週間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運用リズム</w:t>
            </w:r>
          </w:p>
        </w:tc>
        <w:tc>
          <w:tcPr>
            <w:tcW w:type="dxa" w:w="40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7日分に近い Shadow を積み、market_dependency_report --strict を一度試す。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early / closing / results / payouts / drift の欠損理由が具体化されている。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2週間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gate 分解</w:t>
            </w:r>
          </w:p>
        </w:tc>
        <w:tc>
          <w:tcPr>
            <w:tcW w:type="dxa" w:w="40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runtime lint、coverage、readiness gate、preflight、bet_type metrics を生成する。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market、replay、coverage、preflight、bet type の blocker を分類できる。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4週間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rehearsal 審査直前</w:t>
            </w:r>
          </w:p>
        </w:tc>
        <w:tc>
          <w:tcPr>
            <w:tcW w:type="dxa" w:w="40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28日前後の Shadow、evidence bundle、rubric v2.3 compliance を揃える。</w:t>
            </w:r>
          </w:p>
        </w:tc>
        <w:tc>
          <w:tcPr>
            <w:tcW w:type="dxa" w:w="28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30日不足以外の blocking_reasons がほぼ残っていない状態を目指す。</w:t>
            </w:r>
          </w:p>
        </w:tc>
      </w:tr>
    </w:tbl>
    <w:p>
      <w:pPr>
        <w:spacing w:before="0" w:after="8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3. 今日の実行計画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  <w:t>今日のゴールは、何が足りないかを機械的に見える状態にし、壊さない運用へ切り替えることである。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3.1 実行コマンド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python -m scripts.stage4_current_update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3.2 確認するアーティファクト</w:t>
      </w:r>
    </w:p>
    <w:p>
      <w:pPr>
        <w:pStyle w:val="ListBullet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reports/stage4/readiness_gate.json</w:t>
      </w:r>
    </w:p>
    <w:p>
      <w:pPr>
        <w:pStyle w:val="ListBullet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reports/stage4/evidence_summary.json</w:t>
      </w:r>
    </w:p>
    <w:p>
      <w:pPr>
        <w:pStyle w:val="ListBullet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reports/stage4/current_update_summary.json</w:t>
      </w:r>
    </w:p>
    <w:p>
      <w:pPr>
        <w:pStyle w:val="ListBullet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reports/stage4/evidence_blockers.md</w:t>
      </w:r>
    </w:p>
    <w:p>
      <w:pPr>
        <w:pStyle w:val="ListBullet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reports/stage4/survivability_evaluation_v2.json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3.3 今日の完了条件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readiness_gate.json が生成されている。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現在の blocking_reasons をメモしている。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logs/decisions.jsonl を append-only として扱うことを決めている。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early_odds.csv / closing_odds.csv / race_results.csv の有無を確認している。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今日以降は SHADOW_MODE=1 / SAFE_MODE=1 前提で進める。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FEA"/>
          <w:left w:val="single" w:sz="4" w:space="0" w:color="D6DFEA"/>
          <w:bottom w:val="single" w:sz="4" w:space="0" w:color="D6DFEA"/>
          <w:right w:val="single" w:sz="4" w:space="0" w:color="D6DFEA"/>
          <w:insideH w:val="single" w:sz="4" w:space="0" w:color="D6DFEA"/>
          <w:insideV w:val="single" w:sz="4" w:space="0" w:color="D6DF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/>
                <w:i w:val="0"/>
                <w:color w:val="7A5A00"/>
                <w:sz w:val="21"/>
              </w:rPr>
              <w:t>今日作る手元メモ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20"/>
              </w:rPr>
              <w:t>docs/MY_STAGE4_TODO.md を作り、P0 blockers と運用ルールを短く固定する。内容は shadow_coverage.calendar_days &lt; 30、early / closing odds evidence、race_results evidence、feature snapshots / drift evidence を中心にする。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4. 3日間の実行計画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  <w:t>3日間のゴールは、実データから Shadow 実行、証跡更新までを毎日同じ手順で回せる状態にすることである。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950"/>
        <w:gridCol w:w="1650"/>
        <w:gridCol w:w="4200"/>
        <w:gridCol w:w="2560"/>
      </w:tblGrid>
      <w:tr>
        <w:trPr>
          <w:cantSplit/>
          <w:tblHeader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日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テーマ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作業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確認ポイント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Day 1</w:t>
            </w:r>
          </w:p>
        </w:tc>
        <w:tc>
          <w:tcPr>
            <w:tcW w:type="dxa" w:w="1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入力形の固定</w:t>
            </w:r>
          </w:p>
        </w:tc>
        <w:tc>
          <w:tcPr>
            <w:tcW w:type="dxa" w:w="42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data/live_inputs/today_races.json、data/live_inputs/odds/&lt;race_id&gt;.json、data/live_inputs/results/&lt;race_id&gt;.json を固定。</w:t>
            </w:r>
          </w:p>
        </w:tc>
        <w:tc>
          <w:tcPr>
            <w:tcW w:type="dxa" w:w="25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validate_live_inputs が通る、または入力側の修正点が明確。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Day 2</w:t>
            </w:r>
          </w:p>
        </w:tc>
        <w:tc>
          <w:tcPr>
            <w:tcW w:type="dxa" w:w="1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snapshot / results 生成</w:t>
            </w:r>
          </w:p>
        </w:tc>
        <w:tc>
          <w:tcPr>
            <w:tcW w:type="dxa" w:w="42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early_odds.csv、closing_odds.csv、race_results.csv の生成ルートを作る。</w:t>
            </w:r>
          </w:p>
        </w:tc>
        <w:tc>
          <w:tcPr>
            <w:tcW w:type="dxa" w:w="25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collection failure を status / errors に残し、成功行で隠さない。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Day 3</w:t>
            </w:r>
          </w:p>
        </w:tc>
        <w:tc>
          <w:tcPr>
            <w:tcW w:type="dxa" w:w="1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Shadow append と更新</w:t>
            </w:r>
          </w:p>
        </w:tc>
        <w:tc>
          <w:tcPr>
            <w:tcW w:type="dxa" w:w="42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logs/decisions.jsonl に Shadow decision が append され、derived/bets.csv を再生成。</w:t>
            </w:r>
          </w:p>
        </w:tc>
        <w:tc>
          <w:tcPr>
            <w:tcW w:type="dxa" w:w="25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stage4_current_update を再実行し、blocker 差分を確認。</w:t>
            </w:r>
          </w:p>
        </w:tc>
      </w:tr>
    </w:tbl>
    <w:p>
      <w:pPr>
        <w:spacing w:before="0" w:after="8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3日間で使う主なコマンド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python -m scripts.validate_live_inputs \</w:t>
              <w:br/>
              <w:t xml:space="preserve">  --schedule data/live_inputs/today_races.json \</w:t>
              <w:br/>
              <w:t xml:space="preserve">  --odds-dir data/live_inputs/odds</w:t>
              <w:br/>
              <w:br/>
              <w:t>python -m scripts.daily_real_data_update \</w:t>
              <w:br/>
              <w:t xml:space="preserve">  --provider local_file \</w:t>
              <w:br/>
              <w:t xml:space="preserve">  --schedule data/live_inputs/today_races.json \</w:t>
              <w:br/>
              <w:t xml:space="preserve">  --odds-dir data/live_inputs/odds</w:t>
              <w:br/>
              <w:br/>
              <w:t>python -m scripts.derive_bets_csv_from_decisions \</w:t>
              <w:br/>
              <w:t xml:space="preserve">  --jsonl logs/decisions.jsonl \</w:t>
              <w:br/>
              <w:t xml:space="preserve">  --csv derived/bets.csv</w:t>
              <w:br/>
              <w:br/>
              <w:t>python -m scripts.stage4_current_update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5. 1週間の実行計画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  <w:t>1週間のゴールは、完成ではなく7日分の運用リズムを作ることである。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5.1 日次サイクル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当日レース情報を入れる。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early odds を取る。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feature snapshots を作る。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Shadow decision を append する。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closing odds を取る。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results / payouts を入れる。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derived/bets.csv を再生成する。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drift / market dependency / readiness を更新する。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blocker が減ったか確認する。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5.2 週内に一度試す strict market dependency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python -m scripts.merge_market_snapshots \</w:t>
              <w:br/>
              <w:t xml:space="preserve">  --base data/processed/historical_dataset.csv \</w:t>
              <w:br/>
              <w:t xml:space="preserve">  --output data/processed/historical_dataset_with_market_snapshots.csv \</w:t>
              <w:br/>
              <w:t xml:space="preserve">  --join-keys race_id,horse_id \</w:t>
              <w:br/>
              <w:t xml:space="preserve">  --early-snapshot data/market_snapshots/early_odds.csv \</w:t>
              <w:br/>
              <w:t xml:space="preserve">  --closing-snapshot data/market_snapshots/closing_odds.csv</w:t>
              <w:br/>
              <w:br/>
              <w:t>python -m scripts.market_dependency_report \</w:t>
              <w:br/>
              <w:t xml:space="preserve">  --input data/processed/historical_dataset_with_market_snapshots.csv \</w:t>
              <w:br/>
              <w:t xml:space="preserve">  --outdir results/market_dependency \</w:t>
              <w:br/>
              <w:t xml:space="preserve">  --strict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FEA"/>
          <w:left w:val="single" w:sz="4" w:space="0" w:color="D6DFEA"/>
          <w:bottom w:val="single" w:sz="4" w:space="0" w:color="D6DFEA"/>
          <w:right w:val="single" w:sz="4" w:space="0" w:color="D6DFEA"/>
          <w:insideH w:val="single" w:sz="4" w:space="0" w:color="D6DFEA"/>
          <w:insideV w:val="single" w:sz="4" w:space="0" w:color="D6DF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/>
                <w:i w:val="0"/>
                <w:color w:val="0B2545"/>
                <w:sz w:val="21"/>
              </w:rPr>
              <w:t>この時点の fail は許容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20"/>
              </w:rPr>
              <w:t>目的は pass ではなく、どの実データが不足すると fail するかを見える化すること。provider error、missing、stale、insufficient_data を成功扱いにしない。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6. 2週間の実行計画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  <w:t>2週間のゴールは、Stage 4 blocker を毎日追跡し、market / replay / coverage / preflight のどこが詰まっているかを確定することである。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6.1 release gate 相当のローカル再現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python scripts/runtime_import_scanner.py</w:t>
              <w:br/>
              <w:t>python scripts/critical_path_linter.py</w:t>
              <w:br/>
              <w:t>python scripts/duplicate_impl_detector.py</w:t>
              <w:br/>
              <w:br/>
              <w:t>pytest -q \</w:t>
              <w:br/>
              <w:t xml:space="preserve">  --cov=core \</w:t>
              <w:br/>
              <w:t xml:space="preserve">  --cov=scripts.stage4_readiness_gate \</w:t>
              <w:br/>
              <w:t xml:space="preserve">  --cov-branch \</w:t>
              <w:br/>
              <w:t xml:space="preserve">  --cov-report=json:reports/stage4/critical_path_coverage.json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6.2 readiness gate と preflight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python -m scripts.stage4_readiness_gate \</w:t>
              <w:br/>
              <w:t xml:space="preserve">  --decision-log logs/decisions.jsonl \</w:t>
              <w:br/>
              <w:t xml:space="preserve">  --latency .ci_latency.json \</w:t>
              <w:br/>
              <w:t xml:space="preserve">  --market-outdir results/market_dependency \</w:t>
              <w:br/>
              <w:t xml:space="preserve">  --derived-bets derived/bets.csv \</w:t>
              <w:br/>
              <w:t xml:space="preserve">  --coverage-json reports/stage4/critical_path_coverage.json \</w:t>
              <w:br/>
              <w:t xml:space="preserve">  --replay-report reports/stage4/replay_report.json \</w:t>
              <w:br/>
              <w:t xml:space="preserve">  --require-replay-report \</w:t>
              <w:br/>
              <w:t xml:space="preserve">  --output reports/stage4/readiness_gate.json</w:t>
              <w:br/>
              <w:br/>
              <w:t>python -m scripts.stage4_operator_preflight_drills \</w:t>
              <w:br/>
              <w:t xml:space="preserve">  --output-dir reports/stage4/preflight_drills \</w:t>
              <w:br/>
              <w:t xml:space="preserve">  --status reports/stage4/preflight_status.json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6.3 bet type metrics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python -m scripts.bet_type_metrics_report \</w:t>
              <w:br/>
              <w:t xml:space="preserve">  --derived-bets derived/bets.csv \</w:t>
              <w:br/>
              <w:t xml:space="preserve">  --decisions-jsonl logs/decisions.jsonl \</w:t>
              <w:br/>
              <w:t xml:space="preserve">  --readiness-gate reports/stage4/readiness_gate.json \</w:t>
              <w:br/>
              <w:t xml:space="preserve">  --output-json reports/stage4/bet_type_metrics.json \</w:t>
              <w:br/>
              <w:t xml:space="preserve">  --output-csv reports/stage4/bet_type_metrics.csv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ListBullet"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quinella / trio は30日 Shadow 後に disable / keep_shadow / promote_candidate_possible を判定。</w:t>
      </w:r>
    </w:p>
    <w:p>
      <w:pPr>
        <w:pStyle w:val="ListBullet"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promote_candidate_possible でも即本番昇格せず、追加 Shadow と手動レビューを条件化。</w:t>
      </w:r>
    </w:p>
    <w:p>
      <w:pPr>
        <w:pStyle w:val="ListBullet"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preflight は kill switch、manual override、exposure cap、bankroll reconciliation、tax audit export を含む。</w:t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7. 4週間の実行計画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  <w:t>4週間のゴールは、Limited Production rehearsal の審査に出せる一歩手前まで証跡を揃えることである。4週間は28日であり、30 calendar days には不足する可能性があるため、30日不足以外の blocker をほぼ潰すことを狙う。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7.1 evidence bundle と rubric v2.3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python -m scripts.stage4_evidence_bundle \</w:t>
              <w:br/>
              <w:t xml:space="preserve">  --decision-log logs/decisions.jsonl \</w:t>
              <w:br/>
              <w:t xml:space="preserve">  --latency .ci_latency.json \</w:t>
              <w:br/>
              <w:t xml:space="preserve">  --market-outdir results/market_dependency \</w:t>
              <w:br/>
              <w:t xml:space="preserve">  --derived-bets derived/bets.csv \</w:t>
              <w:br/>
              <w:t xml:space="preserve">  --coverage-json reports/stage4/critical_path_coverage.json \</w:t>
              <w:br/>
              <w:t xml:space="preserve">  --input-replay-report reports/stage4/replay_report.json \</w:t>
              <w:br/>
              <w:t xml:space="preserve">  --bet-type-metrics reports/stage4/bet_type_metrics.json \</w:t>
              <w:br/>
              <w:t xml:space="preserve">  --rubric-v2-3-report reports/stage4/rubric_v2_3_compliance.json \</w:t>
              <w:br/>
              <w:t xml:space="preserve">  --output-dir reports/stage4</w:t>
              <w:br/>
              <w:br/>
              <w:t>python -m scripts.stage4_rubric_v2_3_report \</w:t>
              <w:br/>
              <w:t xml:space="preserve">  --readiness reports/stage4/readiness_gate.json \</w:t>
              <w:br/>
              <w:t xml:space="preserve">  --bet-type-metrics reports/stage4/bet_type_metrics.json \</w:t>
              <w:br/>
              <w:t xml:space="preserve">  --output-json reports/stage4/rubric_v2_3_compliance.json \</w:t>
              <w:br/>
              <w:t xml:space="preserve">  --output-md reports/stage4/rubric_v2_3_compliance.md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7.2 4週間後の完了条件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shadow calendar days が28日前後まで積み上がっている。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logs/decisions.jsonl が append-only で維持されている。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early_odds.csv / closing_odds.csv が実データで蓄積されている。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race_results.csv が実データで蓄積されている。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market_dependency_report --strict が pass する、または残 blocker が明確。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replay_report.json が pass する、または mismatch / missing hash が明確。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critical_path_coverage.json が80% branch coverage 条件に近い、または不足箇所が明確。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preflight_status.json が全項目 true、または未通過項目が明確。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bet_type_metrics.json が生成され、win/place/wide と quinella/trio の扱いが分かる。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readiness_gate.json の blocking_reasons が30-day shadow 以外にほぼ残っていない。</w:t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8. 証跡管理ルール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100"/>
        <w:gridCol w:w="3650"/>
        <w:gridCol w:w="3610"/>
      </w:tblGrid>
      <w:tr>
        <w:trPr>
          <w:cantSplit/>
          <w:tblHeader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対象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扱い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禁止事項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logs/decisions.jsonl</w:t>
            </w:r>
          </w:p>
        </w:tc>
        <w:tc>
          <w:tcPr>
            <w:tcW w:type="dxa" w:w="3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30日 Shadow の canonical append-only evidence log。</w:t>
            </w:r>
          </w:p>
        </w:tc>
        <w:tc>
          <w:tcPr>
            <w:tcW w:type="dxa" w:w="36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削除、再生成、過去行の書き換えは禁止。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derived/bets.csv</w:t>
            </w:r>
          </w:p>
        </w:tc>
        <w:tc>
          <w:tcPr>
            <w:tcW w:type="dxa" w:w="3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logs/decisions.jsonl から再生成する report-only artifact。</w:t>
            </w:r>
          </w:p>
        </w:tc>
        <w:tc>
          <w:tcPr>
            <w:tcW w:type="dxa" w:w="36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手編集や canonical 扱いは禁止。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early_odds / closing_odds</w:t>
            </w:r>
          </w:p>
        </w:tc>
        <w:tc>
          <w:tcPr>
            <w:tcW w:type="dxa" w:w="3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Stage 4 通過に必要な実 market snapshot。</w:t>
            </w:r>
          </w:p>
        </w:tc>
        <w:tc>
          <w:tcPr>
            <w:tcW w:type="dxa" w:w="36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odds を early_odds へコピー、odds_value を closing_odds へコピーすることは禁止。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race_results.csv</w:t>
            </w:r>
          </w:p>
        </w:tc>
        <w:tc>
          <w:tcPr>
            <w:tcW w:type="dxa" w:w="3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実 results / payouts の保存先。</w:t>
            </w:r>
          </w:p>
        </w:tc>
        <w:tc>
          <w:tcPr>
            <w:tcW w:type="dxa" w:w="36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synthetic fixtures で実データ証跡を満たしたことにする運用は禁止。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preflight_status.json</w:t>
            </w:r>
          </w:p>
        </w:tc>
        <w:tc>
          <w:tcPr>
            <w:tcW w:type="dxa" w:w="365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operator preflight の操作証跡。</w:t>
            </w:r>
          </w:p>
        </w:tc>
        <w:tc>
          <w:tcPr>
            <w:tcW w:type="dxa" w:w="361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証跡なしで true にすることは禁止。</w:t>
            </w:r>
          </w:p>
        </w:tc>
      </w:tr>
    </w:tbl>
    <w:p>
      <w:pPr>
        <w:spacing w:before="0" w:after="8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9. この4週間でやらないこと</w:t>
      </w:r>
    </w:p>
    <w:p>
      <w:pPr>
        <w:pStyle w:val="ListBullet"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新しいモデルを runtime に入れる。</w:t>
      </w:r>
    </w:p>
    <w:p>
      <w:pPr>
        <w:pStyle w:val="ListBullet"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dashboard から betting / execution を動かす。</w:t>
      </w:r>
    </w:p>
    <w:p>
      <w:pPr>
        <w:pStyle w:val="ListBullet"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research / learning / tools を runtime critical path に import する。</w:t>
      </w:r>
    </w:p>
    <w:p>
      <w:pPr>
        <w:pStyle w:val="ListBullet"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synthetic data で Stage 4 pass を装う。</w:t>
      </w:r>
    </w:p>
    <w:p>
      <w:pPr>
        <w:pStyle w:val="ListBullet"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derived/bets.csv を手修正する。</w:t>
      </w:r>
    </w:p>
    <w:p>
      <w:pPr>
        <w:pStyle w:val="ListBullet"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logs/decisions.jsonl を作り直す。</w:t>
      </w:r>
    </w:p>
    <w:p>
      <w:pPr>
        <w:pStyle w:val="ListBullet"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Yu Gothic" w:hAnsi="Yu Gothic" w:eastAsia="Yu Gothic"/>
          <w:b w:val="0"/>
          <w:i w:val="0"/>
          <w:color w:val="000000"/>
          <w:sz w:val="21"/>
        </w:rPr>
        <w:t>本番投票や実賭けに進む。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FEA"/>
          <w:left w:val="single" w:sz="4" w:space="0" w:color="D6DFEA"/>
          <w:bottom w:val="single" w:sz="4" w:space="0" w:color="D6DFEA"/>
          <w:right w:val="single" w:sz="4" w:space="0" w:color="D6DFEA"/>
          <w:insideH w:val="single" w:sz="4" w:space="0" w:color="D6DFEA"/>
          <w:insideV w:val="single" w:sz="4" w:space="0" w:color="D6DFE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F1"/>
          </w:tcPr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/>
                <w:i w:val="0"/>
                <w:color w:val="9B1C1C"/>
                <w:sz w:val="21"/>
              </w:rPr>
              <w:t>判断原則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i w:val="0"/>
                <w:color w:val="000000"/>
                <w:sz w:val="20"/>
              </w:rPr>
              <w:t>Survival OS の方針では、収益性より生存性を優先する。shadow_only は評価に残すだけで実賭けしない。disabled は候補にも出さない。曖昧な実装は fail-open ではなく fail-closed とする。</w:t>
            </w:r>
          </w:p>
        </w:tc>
      </w:tr>
    </w:tbl>
    <w:p>
      <w:pPr>
        <w:spacing w:before="0" w:after="4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10. 日次レビュー観点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700"/>
        <w:gridCol w:w="3300"/>
        <w:gridCol w:w="4360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観点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確認ファイル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/>
                <w:i w:val="0"/>
                <w:color w:val="0B2545"/>
                <w:sz w:val="18"/>
              </w:rPr>
              <w:t>見ること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readiness</w:t>
            </w:r>
          </w:p>
        </w:tc>
        <w:tc>
          <w:tcPr>
            <w:tcW w:type="dxa" w:w="33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reports/stage4/readiness_gate.json</w:t>
            </w:r>
          </w:p>
        </w:tc>
        <w:tc>
          <w:tcPr>
            <w:tcW w:type="dxa" w:w="43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blocking_reasons が前日から減ったか、増えた理由は何か。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collection</w:t>
            </w:r>
          </w:p>
        </w:tc>
        <w:tc>
          <w:tcPr>
            <w:tcW w:type="dxa" w:w="33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reports/data_collection/*.jsonl / daily_update_status.json</w:t>
            </w:r>
          </w:p>
        </w:tc>
        <w:tc>
          <w:tcPr>
            <w:tcW w:type="dxa" w:w="43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provider error、missing、stale、insufficient_data が隠されていないか。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drift</w:t>
            </w:r>
          </w:p>
        </w:tc>
        <w:tc>
          <w:tcPr>
            <w:tcW w:type="dxa" w:w="33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reports/drift/daily_drift_status.json</w:t>
            </w:r>
          </w:p>
        </w:tc>
        <w:tc>
          <w:tcPr>
            <w:tcW w:type="dxa" w:w="43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feature snapshots と drift evidence が日次で残っているか。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market</w:t>
            </w:r>
          </w:p>
        </w:tc>
        <w:tc>
          <w:tcPr>
            <w:tcW w:type="dxa" w:w="33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results/market_dependency</w:t>
            </w:r>
          </w:p>
        </w:tc>
        <w:tc>
          <w:tcPr>
            <w:tcW w:type="dxa" w:w="43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strict report の early / closing / regime / perturbation の失敗理由。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replay</w:t>
            </w:r>
          </w:p>
        </w:tc>
        <w:tc>
          <w:tcPr>
            <w:tcW w:type="dxa" w:w="33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reports/stage4/replay_report.json</w:t>
            </w:r>
          </w:p>
        </w:tc>
        <w:tc>
          <w:tcPr>
            <w:tcW w:type="dxa" w:w="43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payload hash、event chain、reconstruction mismatch の有無。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preflight</w:t>
            </w:r>
          </w:p>
        </w:tc>
        <w:tc>
          <w:tcPr>
            <w:tcW w:type="dxa" w:w="330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reports/stage4/preflight_status.json</w:t>
            </w:r>
          </w:p>
        </w:tc>
        <w:tc>
          <w:tcPr>
            <w:tcW w:type="dxa" w:w="4360"/>
          </w:tcPr>
          <w:p>
            <w:pPr>
              <w:spacing w:before="0" w:after="0" w:line="283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000000"/>
                <w:sz w:val="18"/>
              </w:rPr>
              <w:t>operator 操作証跡が実 drill として残っているか。</w:t>
            </w:r>
          </w:p>
        </w:tc>
      </w:tr>
    </w:tbl>
    <w:p>
      <w:pPr>
        <w:spacing w:before="0" w:after="80" w:line="300" w:lineRule="auto"/>
      </w:pPr>
      <w:r>
        <w:rPr>
          <w:rFonts w:ascii="Yu Gothic" w:hAnsi="Yu Gothic" w:eastAsia="Yu Gothic"/>
          <w:b w:val="0"/>
          <w:i w:val="0"/>
          <w:color w:val="000000"/>
          <w:sz w:val="22"/>
        </w:rPr>
      </w:r>
    </w:p>
    <w:p>
      <w:pPr>
        <w:spacing w:before="160" w:after="0" w:line="300" w:lineRule="auto"/>
      </w:pPr>
      <w:r>
        <w:rPr>
          <w:rFonts w:ascii="Yu Gothic" w:hAnsi="Yu Gothic" w:eastAsia="Yu Gothic"/>
          <w:b/>
          <w:i w:val="0"/>
          <w:color w:val="0B2545"/>
          <w:sz w:val="22"/>
        </w:rPr>
        <w:t>以上。4週間で作るべきものは、強いAIそのものではなく、30日 Shadow に耐える運用である。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Yu Gothic" w:hAnsi="Yu Gothic" w:eastAsia="Yu Gothic"/>
        <w:b w:val="0"/>
        <w:i w:val="0"/>
        <w:color w:val="5F6978"/>
        <w:sz w:val="18"/>
      </w:rPr>
      <w:t xml:space="preserve">Stage 4 実行計画書 | </w:t>
    </w:r>
    <w:r>
      <w:rPr>
        <w:rFonts w:ascii="Yu Gothic" w:hAnsi="Yu Gothic" w:eastAsia="Yu Gothic"/>
        <w:b w:val="0"/>
        <w:i w:val="0"/>
        <w:color w:val="5F6978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Yu Gothic" w:hAnsi="Yu Gothic" w:eastAsia="Yu Gothic"/>
        <w:b/>
        <w:i w:val="0"/>
        <w:color w:val="5F6978"/>
        <w:sz w:val="18"/>
      </w:rPr>
      <w:t>Keiba AI Stage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</w:num>
  <w:num w:numId="15">
    <w:abstractNumId w:val="7"/>
    <w:lvlOverride w:ilvl="0">
      <w:startOverride w:val="1"/>
    </w:lvlOverride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