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1A" w:rsidRDefault="000F181A" w:rsidP="00DA6F5F">
      <w:pPr>
        <w:pStyle w:val="a4"/>
        <w:shd w:val="clear" w:color="auto" w:fill="FFFFFF"/>
        <w:spacing w:before="0" w:beforeAutospacing="0" w:after="0" w:afterAutospacing="0"/>
        <w:rPr>
          <w:rStyle w:val="a3"/>
          <w:color w:val="4F81BD" w:themeColor="accent1"/>
          <w:sz w:val="28"/>
          <w:szCs w:val="28"/>
          <w:shd w:val="clear" w:color="auto" w:fill="FFFFFF"/>
        </w:rPr>
      </w:pPr>
      <w:r w:rsidRPr="000F181A">
        <w:rPr>
          <w:rStyle w:val="a3"/>
          <w:color w:val="4F81BD" w:themeColor="accent1"/>
          <w:sz w:val="28"/>
          <w:szCs w:val="28"/>
          <w:shd w:val="clear" w:color="auto" w:fill="FFFFFF"/>
        </w:rPr>
        <w:t>Кодирование</w:t>
      </w:r>
    </w:p>
    <w:p w:rsidR="000F181A" w:rsidRPr="000F181A" w:rsidRDefault="000F181A" w:rsidP="00DA6F5F">
      <w:pPr>
        <w:pStyle w:val="a4"/>
        <w:shd w:val="clear" w:color="auto" w:fill="FFFFFF"/>
        <w:spacing w:before="0" w:beforeAutospacing="0" w:after="0" w:afterAutospacing="0"/>
        <w:rPr>
          <w:rStyle w:val="a3"/>
          <w:color w:val="4F81BD" w:themeColor="accent1"/>
          <w:sz w:val="28"/>
          <w:szCs w:val="28"/>
          <w:shd w:val="clear" w:color="auto" w:fill="FFFFFF"/>
        </w:rPr>
      </w:pPr>
      <w:bookmarkStart w:id="0" w:name="_GoBack"/>
      <w:bookmarkEnd w:id="0"/>
    </w:p>
    <w:p w:rsidR="00DA6F5F" w:rsidRPr="00DA6F5F" w:rsidRDefault="00DA6F5F" w:rsidP="00DA6F5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DA6F5F">
        <w:rPr>
          <w:rStyle w:val="a3"/>
          <w:b w:val="0"/>
          <w:color w:val="4F81BD" w:themeColor="accent1"/>
          <w:sz w:val="28"/>
          <w:szCs w:val="28"/>
          <w:shd w:val="clear" w:color="auto" w:fill="FFFFFF"/>
        </w:rPr>
        <w:t>Кодирование</w:t>
      </w:r>
      <w:r w:rsidRPr="00DA6F5F">
        <w:rPr>
          <w:color w:val="000000" w:themeColor="text1"/>
          <w:sz w:val="28"/>
          <w:szCs w:val="28"/>
          <w:shd w:val="clear" w:color="auto" w:fill="FFFFFF"/>
        </w:rPr>
        <w:t> – это перевод информации с одного языка на другой (запись в другой системе символов, в другом алфавите). При этом обычно кодированием называют перевод информации с «человеческого» языка на формальный, например, в двоичный код, а </w:t>
      </w:r>
      <w:r w:rsidRPr="00DA6F5F">
        <w:rPr>
          <w:rStyle w:val="a3"/>
          <w:color w:val="000000" w:themeColor="text1"/>
          <w:sz w:val="28"/>
          <w:szCs w:val="28"/>
          <w:shd w:val="clear" w:color="auto" w:fill="FFFFFF"/>
        </w:rPr>
        <w:t>декодированием</w:t>
      </w:r>
      <w:r w:rsidRPr="00DA6F5F">
        <w:rPr>
          <w:color w:val="000000" w:themeColor="text1"/>
          <w:sz w:val="28"/>
          <w:szCs w:val="28"/>
          <w:shd w:val="clear" w:color="auto" w:fill="FFFFFF"/>
        </w:rPr>
        <w:t> – обратный переход. Один символ исходного сообщения может заменяться одним символом нового кода или несколькими символами, а может быть и наоборот – несколько символов исходного сообщения заменяются одним символом в новом коде (так, китайские иероглифы обозначают целые слова и понятия).  Кодирование может быть </w:t>
      </w:r>
      <w:r w:rsidRPr="00DA6F5F">
        <w:rPr>
          <w:rStyle w:val="a5"/>
          <w:color w:val="000000" w:themeColor="text1"/>
          <w:sz w:val="28"/>
          <w:szCs w:val="28"/>
          <w:shd w:val="clear" w:color="auto" w:fill="FFFFFF"/>
        </w:rPr>
        <w:t>равномерное</w:t>
      </w:r>
      <w:r w:rsidRPr="00DA6F5F">
        <w:rPr>
          <w:color w:val="000000" w:themeColor="text1"/>
          <w:sz w:val="28"/>
          <w:szCs w:val="28"/>
          <w:shd w:val="clear" w:color="auto" w:fill="FFFFFF"/>
        </w:rPr>
        <w:t> и </w:t>
      </w:r>
      <w:r w:rsidRPr="00DA6F5F">
        <w:rPr>
          <w:rStyle w:val="a5"/>
          <w:color w:val="000000" w:themeColor="text1"/>
          <w:sz w:val="28"/>
          <w:szCs w:val="28"/>
          <w:shd w:val="clear" w:color="auto" w:fill="FFFFFF"/>
        </w:rPr>
        <w:t>неравномерное</w:t>
      </w:r>
      <w:r w:rsidRPr="00DA6F5F">
        <w:rPr>
          <w:color w:val="000000" w:themeColor="text1"/>
          <w:sz w:val="28"/>
          <w:szCs w:val="28"/>
          <w:shd w:val="clear" w:color="auto" w:fill="FFFFFF"/>
        </w:rPr>
        <w:t>; при равномерном кодировании все символы кодируются кодами равной длины; при неравномерном кодировании разные символы могут кодироваться кодами разной длины, это затрудняет однозначное декодирование или даже делает его невозможным.</w:t>
      </w:r>
    </w:p>
    <w:p w:rsidR="00DA6F5F" w:rsidRPr="00DA6F5F" w:rsidRDefault="00DA6F5F" w:rsidP="00DA6F5F">
      <w:pPr>
        <w:pStyle w:val="3"/>
        <w:spacing w:before="0" w:beforeAutospacing="0" w:after="0" w:afterAutospacing="0"/>
        <w:rPr>
          <w:color w:val="4F81BD" w:themeColor="accent1"/>
          <w:sz w:val="28"/>
          <w:szCs w:val="28"/>
        </w:rPr>
      </w:pPr>
      <w:bookmarkStart w:id="1" w:name="3_1"/>
      <w:r w:rsidRPr="00DA6F5F">
        <w:rPr>
          <w:color w:val="4F81BD" w:themeColor="accent1"/>
          <w:sz w:val="28"/>
          <w:szCs w:val="28"/>
        </w:rPr>
        <w:t>Кодирование текстовой информации</w:t>
      </w:r>
      <w:bookmarkEnd w:id="1"/>
    </w:p>
    <w:p w:rsidR="00DA6F5F" w:rsidRPr="00DA6F5F" w:rsidRDefault="00DA6F5F" w:rsidP="00DA6F5F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A6F5F">
        <w:rPr>
          <w:color w:val="000000" w:themeColor="text1"/>
          <w:sz w:val="28"/>
          <w:szCs w:val="28"/>
        </w:rPr>
        <w:t xml:space="preserve">   В настоящее время большая </w:t>
      </w:r>
      <w:proofErr w:type="gramStart"/>
      <w:r w:rsidRPr="00DA6F5F">
        <w:rPr>
          <w:color w:val="000000" w:themeColor="text1"/>
          <w:sz w:val="28"/>
          <w:szCs w:val="28"/>
        </w:rPr>
        <w:t>часть пользователей при помощи компьютера обрабатывает текстовую</w:t>
      </w:r>
      <w:proofErr w:type="gramEnd"/>
      <w:r w:rsidRPr="00DA6F5F">
        <w:rPr>
          <w:color w:val="000000" w:themeColor="text1"/>
          <w:sz w:val="28"/>
          <w:szCs w:val="28"/>
        </w:rPr>
        <w:t xml:space="preserve"> информацию, которая состоит из символов: букв, цифр, знаков препинания и др.</w:t>
      </w:r>
    </w:p>
    <w:p w:rsidR="00DA6F5F" w:rsidRPr="00DA6F5F" w:rsidRDefault="00DA6F5F" w:rsidP="00DA6F5F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A6F5F">
        <w:rPr>
          <w:color w:val="000000" w:themeColor="text1"/>
          <w:sz w:val="28"/>
          <w:szCs w:val="28"/>
        </w:rPr>
        <w:t>   Традиционно для того чтобы закодировать один символ используют количество информации равное 1 байту, т. е. I = 1 байт = 8 бит. При помощи формулы, которая связывает между собой количество возможных событий</w:t>
      </w:r>
      <w:proofErr w:type="gramStart"/>
      <w:r w:rsidRPr="00DA6F5F">
        <w:rPr>
          <w:color w:val="000000" w:themeColor="text1"/>
          <w:sz w:val="28"/>
          <w:szCs w:val="28"/>
        </w:rPr>
        <w:t xml:space="preserve"> К</w:t>
      </w:r>
      <w:proofErr w:type="gramEnd"/>
      <w:r w:rsidRPr="00DA6F5F">
        <w:rPr>
          <w:color w:val="000000" w:themeColor="text1"/>
          <w:sz w:val="28"/>
          <w:szCs w:val="28"/>
        </w:rPr>
        <w:t xml:space="preserve"> и количество информации I, можно вычислить сколько различных символов можно закодировать (считая, что символы - это возможные события):</w:t>
      </w:r>
    </w:p>
    <w:p w:rsidR="00DA6F5F" w:rsidRPr="00DA6F5F" w:rsidRDefault="00DA6F5F" w:rsidP="00DA6F5F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A6F5F">
        <w:rPr>
          <w:color w:val="000000" w:themeColor="text1"/>
          <w:sz w:val="28"/>
          <w:szCs w:val="28"/>
        </w:rPr>
        <w:t>   К = 2</w:t>
      </w:r>
      <w:r w:rsidRPr="00DA6F5F">
        <w:rPr>
          <w:color w:val="000000" w:themeColor="text1"/>
          <w:sz w:val="28"/>
          <w:szCs w:val="28"/>
          <w:vertAlign w:val="superscript"/>
        </w:rPr>
        <w:t>I</w:t>
      </w:r>
      <w:r w:rsidRPr="00DA6F5F">
        <w:rPr>
          <w:color w:val="000000" w:themeColor="text1"/>
          <w:sz w:val="28"/>
          <w:szCs w:val="28"/>
        </w:rPr>
        <w:t> = 2</w:t>
      </w:r>
      <w:r w:rsidRPr="00DA6F5F">
        <w:rPr>
          <w:color w:val="000000" w:themeColor="text1"/>
          <w:sz w:val="28"/>
          <w:szCs w:val="28"/>
          <w:vertAlign w:val="superscript"/>
        </w:rPr>
        <w:t>8</w:t>
      </w:r>
      <w:r w:rsidRPr="00DA6F5F">
        <w:rPr>
          <w:color w:val="000000" w:themeColor="text1"/>
          <w:sz w:val="28"/>
          <w:szCs w:val="28"/>
        </w:rPr>
        <w:t> = 256,</w:t>
      </w:r>
    </w:p>
    <w:p w:rsidR="00DA6F5F" w:rsidRPr="00DA6F5F" w:rsidRDefault="00DA6F5F" w:rsidP="00DA6F5F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A6F5F">
        <w:rPr>
          <w:color w:val="000000" w:themeColor="text1"/>
          <w:sz w:val="28"/>
          <w:szCs w:val="28"/>
        </w:rPr>
        <w:t>   т. е. для представления текстовой информации можно использовать алфавит мощностью 256 символов.</w:t>
      </w:r>
    </w:p>
    <w:p w:rsidR="00DA6F5F" w:rsidRPr="00DA6F5F" w:rsidRDefault="00DA6F5F" w:rsidP="00DA6F5F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A6F5F">
        <w:rPr>
          <w:color w:val="000000" w:themeColor="text1"/>
          <w:sz w:val="28"/>
          <w:szCs w:val="28"/>
        </w:rPr>
        <w:t>   Суть кодирования заключается в том, что каждому символу ставят в соответствие двоичный код от 00000000 до 11111111 или соответствующий ему десятичный код от 0 до 255.</w:t>
      </w:r>
    </w:p>
    <w:p w:rsidR="00762CD5" w:rsidRPr="00DA6F5F" w:rsidRDefault="00DA6F5F" w:rsidP="00DA6F5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6F5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B8AA12C" wp14:editId="0055E0F7">
            <wp:simplePos x="0" y="0"/>
            <wp:positionH relativeFrom="column">
              <wp:posOffset>-154940</wp:posOffset>
            </wp:positionH>
            <wp:positionV relativeFrom="paragraph">
              <wp:posOffset>1001395</wp:posOffset>
            </wp:positionV>
            <wp:extent cx="5940425" cy="2413000"/>
            <wp:effectExtent l="0" t="0" r="3175" b="6350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ир ал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Необходимо помнить, что в настоящее время для кодировки русских букв используют пять различных кодовых таблиц (КОИ - 8, СР1251, СР866, </w:t>
      </w:r>
      <w:proofErr w:type="spellStart"/>
      <w:r w:rsidRPr="00DA6F5F">
        <w:rPr>
          <w:rFonts w:ascii="Times New Roman" w:hAnsi="Times New Roman" w:cs="Times New Roman"/>
          <w:color w:val="000000" w:themeColor="text1"/>
          <w:sz w:val="28"/>
          <w:szCs w:val="28"/>
        </w:rPr>
        <w:t>Мас</w:t>
      </w:r>
      <w:proofErr w:type="spellEnd"/>
      <w:r w:rsidRPr="00DA6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ISO), причем </w:t>
      </w:r>
      <w:proofErr w:type="gramStart"/>
      <w:r w:rsidRPr="00DA6F5F">
        <w:rPr>
          <w:rFonts w:ascii="Times New Roman" w:hAnsi="Times New Roman" w:cs="Times New Roman"/>
          <w:color w:val="000000" w:themeColor="text1"/>
          <w:sz w:val="28"/>
          <w:szCs w:val="28"/>
        </w:rPr>
        <w:t>тексты, закодированные при помощи одной таблицы не будут</w:t>
      </w:r>
      <w:proofErr w:type="gramEnd"/>
      <w:r w:rsidRPr="00DA6F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правильно отображаться в другой кодировке.</w:t>
      </w:r>
    </w:p>
    <w:sectPr w:rsidR="00762CD5" w:rsidRPr="00DA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5F"/>
    <w:rsid w:val="000F181A"/>
    <w:rsid w:val="00533669"/>
    <w:rsid w:val="00BB4A47"/>
    <w:rsid w:val="00D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6F5F"/>
    <w:rPr>
      <w:b/>
      <w:bCs/>
    </w:rPr>
  </w:style>
  <w:style w:type="paragraph" w:styleId="a4">
    <w:name w:val="Normal (Web)"/>
    <w:basedOn w:val="a"/>
    <w:uiPriority w:val="99"/>
    <w:unhideWhenUsed/>
    <w:rsid w:val="00DA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A6F5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DA6F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A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6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6F5F"/>
    <w:rPr>
      <w:b/>
      <w:bCs/>
    </w:rPr>
  </w:style>
  <w:style w:type="paragraph" w:styleId="a4">
    <w:name w:val="Normal (Web)"/>
    <w:basedOn w:val="a"/>
    <w:uiPriority w:val="99"/>
    <w:unhideWhenUsed/>
    <w:rsid w:val="00DA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A6F5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DA6F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A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6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1651</Characters>
  <Application>Microsoft Office Word</Application>
  <DocSecurity>0</DocSecurity>
  <Lines>13</Lines>
  <Paragraphs>3</Paragraphs>
  <ScaleCrop>false</ScaleCrop>
  <Company>DNS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2017-11-05T13:49:00Z</dcterms:created>
  <dcterms:modified xsi:type="dcterms:W3CDTF">2017-11-05T14:08:00Z</dcterms:modified>
</cp:coreProperties>
</file>