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zqkq86zt8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UBL Auto Loan Application 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ghesh20l2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 PROGRAM</w:t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1205"/>
        <w:gridCol w:w="4010"/>
        <w:tblGridChange w:id="0">
          <w:tblGrid>
            <w:gridCol w:w="2270"/>
            <w:gridCol w:w="1205"/>
            <w:gridCol w:w="4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 Application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New Car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Used 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Payment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 Manufacturer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 Dealer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 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Pricing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 Rate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Floating KIBOR + Margin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KIBOR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ge7eknnkp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VEHICLE DETAILS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775"/>
        <w:tblGridChange w:id="0">
          <w:tblGrid>
            <w:gridCol w:w="3120"/>
            <w:gridCol w:w="5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Manufacturer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 of Manufacture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Vehicle Class / Engine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 / Value 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Down Payment % /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Desired Loan Amount 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Installment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Checkbox(1/2/3/4/5/6/7 years)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3r1rjf1wq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➤Used Car Info</w:t>
      </w:r>
    </w:p>
    <w:tbl>
      <w:tblPr>
        <w:tblStyle w:val="Table3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725"/>
        <w:tblGridChange w:id="0">
          <w:tblGrid>
            <w:gridCol w:w="281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Seller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Seller CNIC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House / Flat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vkr7lbsna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INSURANCE DETAILS</w:t>
      </w:r>
    </w:p>
    <w:tbl>
      <w:tblPr>
        <w:tblStyle w:val="Table4"/>
        <w:tblW w:w="3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1010"/>
        <w:tblGridChange w:id="0">
          <w:tblGrid>
            <w:gridCol w:w="2585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Insurance 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Insurance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Note: Must be selected from banks’ approved insurance companies.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9rinul3d9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DEALER DETAILS</w:t>
      </w:r>
    </w:p>
    <w:tbl>
      <w:tblPr>
        <w:tblStyle w:val="Table5"/>
        <w:tblW w:w="2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845"/>
        <w:tblGridChange w:id="0">
          <w:tblGrid>
            <w:gridCol w:w="1520"/>
            <w:gridCol w:w="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Dealer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Dealer 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Stamp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jrlvs9rsh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PERSONAL DETAILS(cbs/api)</w:t>
      </w:r>
    </w:p>
    <w:tbl>
      <w:tblPr>
        <w:tblStyle w:val="Table6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490"/>
        <w:tblGridChange w:id="0">
          <w:tblGrid>
            <w:gridCol w:w="3225"/>
            <w:gridCol w:w="5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Middle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CNIC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Passport No. (if applicable)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Educational 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Mother’s Maiden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Father’s / Husband’s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Checkbox(married,single)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No. of Children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No. of Other 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Specify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78ztkdetexy2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➤Next of Kin</w:t>
      </w:r>
      <w:r w:rsidDel="00000000" w:rsidR="00000000" w:rsidRPr="00000000">
        <w:rPr>
          <w:rtl w:val="0"/>
        </w:rPr>
      </w:r>
    </w:p>
    <w:tbl>
      <w:tblPr>
        <w:tblStyle w:val="Table7"/>
        <w:tblW w:w="2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725"/>
        <w:tblGridChange w:id="0">
          <w:tblGrid>
            <w:gridCol w:w="1415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 of 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CNIC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pvbtum8za0t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 CURRENT RESIDENTIAL ADDRESS</w:t>
      </w:r>
    </w:p>
    <w:tbl>
      <w:tblPr>
        <w:tblStyle w:val="Table8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4530"/>
        <w:tblGridChange w:id="0">
          <w:tblGrid>
            <w:gridCol w:w="2805"/>
            <w:gridCol w:w="45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House / Flat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Telephone 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Mobile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Years at current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Years in current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Residential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Checkbox(property owner/wife or husband house/parents/privately rented/company rented)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Monthly Rent 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e40aoasih0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➤Permanent Residential Address (Pakistan Address)</w:t>
      </w:r>
    </w:p>
    <w:tbl>
      <w:tblPr>
        <w:tblStyle w:val="Table9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725"/>
        <w:tblGridChange w:id="0">
          <w:tblGrid>
            <w:gridCol w:w="281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House / Flat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Telephone 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qwdjx1zxko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➤Co-Borrower Case</w:t>
      </w:r>
    </w:p>
    <w:tbl>
      <w:tblPr>
        <w:tblStyle w:val="Table10"/>
        <w:tblW w:w="3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800"/>
        <w:gridCol w:w="1055"/>
        <w:tblGridChange w:id="0">
          <w:tblGrid>
            <w:gridCol w:w="2060"/>
            <w:gridCol w:w="800"/>
            <w:gridCol w:w="1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Co-Borrower Case?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/ 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Yes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CNIC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2z36ea22f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Occupation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8.274760383387"/>
        <w:gridCol w:w="1201.150159744409"/>
        <w:gridCol w:w="6060.575079872205"/>
        <w:tblGridChange w:id="0">
          <w:tblGrid>
            <w:gridCol w:w="2098.274760383387"/>
            <w:gridCol w:w="1201.150159744409"/>
            <w:gridCol w:w="6060.575079872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Salaried, Self-Employed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Business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Proprietorship, Partnership, Private Ltd, Public Ltd, Government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Nature of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Years in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Shareholding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Permanent / Contractual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 /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        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(empployer address) </w:t>
      </w:r>
      <w:r w:rsidDel="00000000" w:rsidR="00000000" w:rsidRPr="00000000">
        <w:rPr>
          <w:rtl w:val="0"/>
        </w:rPr>
      </w:r>
    </w:p>
    <w:tbl>
      <w:tblPr>
        <w:tblStyle w:val="Table12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725"/>
        <w:tblGridChange w:id="0">
          <w:tblGrid>
            <w:gridCol w:w="281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Telephone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4kdmq2wehl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➤Previous Employment Details</w:t>
      </w:r>
    </w:p>
    <w:tbl>
      <w:tblPr>
        <w:tblStyle w:val="Table13"/>
        <w:tblW w:w="4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5"/>
        <w:gridCol w:w="1010"/>
        <w:tblGridChange w:id="0">
          <w:tblGrid>
            <w:gridCol w:w="3335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Designation at Previous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Telephone (Previous Employer)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w8yelxc7o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Income Details</w:t>
      </w:r>
    </w:p>
    <w:tbl>
      <w:tblPr>
        <w:tblStyle w:val="Table1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5745"/>
        <w:tblGridChange w:id="0">
          <w:tblGrid>
            <w:gridCol w:w="3015"/>
            <w:gridCol w:w="5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Gross Monthly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Monthly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 Gross Monthly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 Monthly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Checkbox(rent/commission/business/bonus)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Income (specify)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Spouse Employed?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Checkbox(yes/no / n/a)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Spousal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Spouse’s Income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Statement to be 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Checkbox(home/office/mail)</w:t>
            </w:r>
          </w:p>
        </w:tc>
      </w:tr>
    </w:tbl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oj9byhix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Banking Details – Direct Debit / Repayment Account</w:t>
      </w:r>
    </w:p>
    <w:tbl>
      <w:tblPr>
        <w:tblStyle w:val="Table15"/>
        <w:tblW w:w="7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5985"/>
        <w:tblGridChange w:id="0">
          <w:tblGrid>
            <w:gridCol w:w="1620"/>
            <w:gridCol w:w="59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Checkbox(pls/current/fixed deposit)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Checkbox(local/foreign please specify)</w:t>
            </w:r>
          </w:p>
        </w:tc>
      </w:tr>
    </w:tbl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wzrxbfnkyh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 ➤Other Account Details</w:t>
      </w:r>
    </w:p>
    <w:tbl>
      <w:tblPr>
        <w:tblStyle w:val="Table16"/>
        <w:tblW w:w="2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1205"/>
        <w:tblGridChange w:id="0">
          <w:tblGrid>
            <w:gridCol w:w="1625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Checkbox( PLS / CURRENT/ FIXED DEPOSIT)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 (LOCAL / FOREIGN)PLEASE SPECIFY</w:t>
            </w:r>
          </w:p>
        </w:tc>
      </w:tr>
    </w:tbl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caqyogfqz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Undertaking (CF-1) – Existing Exposure from Entire Banking Sector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0cgto0w74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Credit Cards (Clean)</w:t>
      </w:r>
    </w:p>
    <w:tbl>
      <w:tblPr>
        <w:tblStyle w:val="Table17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2300"/>
        <w:gridCol w:w="1880"/>
        <w:tblGridChange w:id="0">
          <w:tblGrid>
            <w:gridCol w:w="590"/>
            <w:gridCol w:w="2300"/>
            <w:gridCol w:w="18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Bank / DFI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Approved Limit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(Add multiple rows as needed)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r3i35qaya4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Credit Cards (Secured)</w:t>
      </w:r>
    </w:p>
    <w:tbl>
      <w:tblPr>
        <w:tblStyle w:val="Table18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2300"/>
        <w:gridCol w:w="1880"/>
        <w:tblGridChange w:id="0">
          <w:tblGrid>
            <w:gridCol w:w="590"/>
            <w:gridCol w:w="2300"/>
            <w:gridCol w:w="18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Bank / DFI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Approved Limit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66g0rsggtu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Personal Loan (Clean)</w:t>
      </w:r>
    </w:p>
    <w:tbl>
      <w:tblPr>
        <w:tblStyle w:val="Table19"/>
        <w:tblW w:w="8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700"/>
        <w:gridCol w:w="1880"/>
        <w:gridCol w:w="4505"/>
        <w:tblGridChange w:id="0">
          <w:tblGrid>
            <w:gridCol w:w="590"/>
            <w:gridCol w:w="1700"/>
            <w:gridCol w:w="1880"/>
            <w:gridCol w:w="4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Approved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Outstanding on Application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tf4zci54i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Personal Loan (Secured)</w:t>
      </w:r>
    </w:p>
    <w:tbl>
      <w:tblPr>
        <w:tblStyle w:val="Table20"/>
        <w:tblW w:w="8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700"/>
        <w:gridCol w:w="1880"/>
        <w:gridCol w:w="4505"/>
        <w:tblGridChange w:id="0">
          <w:tblGrid>
            <w:gridCol w:w="590"/>
            <w:gridCol w:w="1700"/>
            <w:gridCol w:w="1880"/>
            <w:gridCol w:w="4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Approved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Outstanding on Application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6t21e5wg0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Other Facilities (Clean &amp; Secured)</w:t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8.4405558414823"/>
        <w:gridCol w:w="2143.695316520844"/>
        <w:gridCol w:w="1782.3983530622745"/>
        <w:gridCol w:w="2591.70355120947"/>
        <w:gridCol w:w="2273.762223365929"/>
        <w:tblGridChange w:id="0">
          <w:tblGrid>
            <w:gridCol w:w="568.4405558414823"/>
            <w:gridCol w:w="2143.695316520844"/>
            <w:gridCol w:w="1782.3983530622745"/>
            <w:gridCol w:w="2591.70355120947"/>
            <w:gridCol w:w="2273.76222336592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Bank / DFI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Approved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 (Clean / Secured)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Outstanding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s0igmeerf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Applied Limits (Including Current Application)</w:t>
      </w:r>
    </w:p>
    <w:tbl>
      <w:tblPr>
        <w:tblStyle w:val="Table22"/>
        <w:tblW w:w="9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2300"/>
        <w:gridCol w:w="2495"/>
        <w:gridCol w:w="3860"/>
        <w:tblGridChange w:id="0">
          <w:tblGrid>
            <w:gridCol w:w="590"/>
            <w:gridCol w:w="2300"/>
            <w:gridCol w:w="2495"/>
            <w:gridCol w:w="38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Bank / DFI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Facility under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 of Facility (Clean / Secured)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m4ruyla5x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References</w:t>
      </w:r>
    </w:p>
    <w:p w:rsidR="00000000" w:rsidDel="00000000" w:rsidP="00000000" w:rsidRDefault="00000000" w:rsidRPr="00000000" w14:paraId="0000017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 least two references are required. Must not be living with applicant and must reside in same city.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97x2ssr8yj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 I</w:t>
      </w:r>
    </w:p>
    <w:tbl>
      <w:tblPr>
        <w:tblStyle w:val="Table23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1205"/>
        <w:gridCol w:w="4670"/>
        <w:tblGridChange w:id="0">
          <w:tblGrid>
            <w:gridCol w:w="2360"/>
            <w:gridCol w:w="1205"/>
            <w:gridCol w:w="46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Notes/Options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CNIC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Friend, Neighbour, Colleague, Relative, Other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Other (Specify)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selected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House / Flat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Tehsil / District /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Telephone 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Telephone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Mobile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vf7ich0adx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 II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(Same structure as Reference I)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jn7b8jn07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Financing / Leasing Option (Tick One)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Financing</w:t>
      </w:r>
      <w:r w:rsidDel="00000000" w:rsidR="00000000" w:rsidRPr="00000000">
        <w:rPr>
          <w:rtl w:val="0"/>
        </w:rPr>
        <w:t xml:space="preserve"> (Vehicle in customer's name &amp; HPA UBL)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Leasing</w:t>
      </w:r>
      <w:r w:rsidDel="00000000" w:rsidR="00000000" w:rsidRPr="00000000">
        <w:rPr>
          <w:rtl w:val="0"/>
        </w:rPr>
        <w:t xml:space="preserve"> (Vehicle in Bank's name)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Leasing with RV Option</w:t>
      </w:r>
      <w:r w:rsidDel="00000000" w:rsidR="00000000" w:rsidRPr="00000000">
        <w:rPr>
          <w:rtl w:val="0"/>
        </w:rPr>
        <w:t xml:space="preserve"> (Vehicle in Bank's name)</w:t>
        <w:br w:type="textWrapping"/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r7dsk5tsw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Signatures Section</w:t>
      </w:r>
    </w:p>
    <w:tbl>
      <w:tblPr>
        <w:tblStyle w:val="Table24"/>
        <w:tblW w:w="5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5"/>
        <w:gridCol w:w="1145"/>
        <w:tblGridChange w:id="0">
          <w:tblGrid>
            <w:gridCol w:w="4115"/>
            <w:gridCol w:w="1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Applicant's Signature (Current)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Co-Borrower's Signature (Current)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Applicant's Signature (As per CNIC)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Co-Borrower's Signature (As per CNIC)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(Applicant)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 (Co-Borrower)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1BB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Note: A separate application is required in case of a co-borrower.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Bank’s Use Only</w:t>
      </w:r>
    </w:p>
    <w:tbl>
      <w:tblPr>
        <w:tblStyle w:val="Table25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710"/>
        <w:tblGridChange w:id="0">
          <w:tblGrid>
            <w:gridCol w:w="2090"/>
            <w:gridCol w:w="3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 /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Branch [ ] Dealer [ ] TSF [ ] DSF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Channel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 input (2 digits)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 input (4 digits)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 input (4 digits)</w:t>
            </w:r>
          </w:p>
        </w:tc>
      </w:tr>
    </w:tbl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kqkyht2pyb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 Employee (Contractual)</w:t>
      </w:r>
    </w:p>
    <w:tbl>
      <w:tblPr>
        <w:tblStyle w:val="Table26"/>
        <w:tblW w:w="3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2000"/>
        <w:tblGridChange w:id="0">
          <w:tblGrid>
            <w:gridCol w:w="1985"/>
            <w:gridCol w:w="2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 Employee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 (5 digits)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p0wn4za5xv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PB/BM Employee (Permanent)</w:t>
      </w:r>
    </w:p>
    <w:tbl>
      <w:tblPr>
        <w:tblStyle w:val="Table27"/>
        <w:tblW w:w="4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2000"/>
        <w:tblGridChange w:id="0">
          <w:tblGrid>
            <w:gridCol w:w="2405"/>
            <w:gridCol w:w="2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PB/BM Employee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 (5 digits)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ajk0yalse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 Employee (Permanent)</w:t>
      </w:r>
    </w:p>
    <w:tbl>
      <w:tblPr>
        <w:tblStyle w:val="Table28"/>
        <w:tblW w:w="4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2000"/>
        <w:tblGridChange w:id="0">
          <w:tblGrid>
            <w:gridCol w:w="2030"/>
            <w:gridCol w:w="2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 Employee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 (5 digits)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qw44u7hges" w:id="31"/>
      <w:bookmarkEnd w:id="31"/>
      <w:r w:rsidDel="00000000" w:rsidR="00000000" w:rsidRPr="00000000">
        <w:rPr>
          <w:rtl w:val="0"/>
        </w:rPr>
      </w:r>
    </w:p>
    <w:tbl>
      <w:tblPr>
        <w:tblStyle w:val="Table29"/>
        <w:tblW w:w="3915.0" w:type="dxa"/>
        <w:jc w:val="left"/>
        <w:tblInd w:w="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605"/>
        <w:tblGridChange w:id="0">
          <w:tblGrid>
            <w:gridCol w:w="2310"/>
            <w:gridCol w:w="16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Dealership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&amp;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 Sign &amp; 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 Box</w:t>
            </w:r>
          </w:p>
        </w:tc>
      </w:tr>
    </w:tbl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