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26FF9" w14:textId="77777777" w:rsidR="00095FD3" w:rsidRPr="00095FD3" w:rsidRDefault="00095FD3" w:rsidP="00095FD3">
      <w:pPr>
        <w:rPr>
          <w:b/>
          <w:sz w:val="32"/>
          <w:szCs w:val="32"/>
        </w:rPr>
      </w:pPr>
      <w:r w:rsidRPr="00095FD3">
        <w:rPr>
          <w:b/>
          <w:sz w:val="32"/>
          <w:szCs w:val="32"/>
        </w:rPr>
        <w:t>Automating Code Summarization with AI: A Step-by-Step Guide</w:t>
      </w:r>
    </w:p>
    <w:p w14:paraId="463E6EAF" w14:textId="77777777" w:rsidR="00095FD3" w:rsidRPr="00095FD3" w:rsidRDefault="00095FD3" w:rsidP="00095FD3">
      <w:pPr>
        <w:rPr>
          <w:b/>
        </w:rPr>
      </w:pPr>
      <w:r w:rsidRPr="00095FD3">
        <w:rPr>
          <w:b/>
        </w:rPr>
        <w:t>Objective</w:t>
      </w:r>
      <w:r>
        <w:rPr>
          <w:b/>
        </w:rPr>
        <w:t xml:space="preserve">: </w:t>
      </w:r>
    </w:p>
    <w:p w14:paraId="6429177F" w14:textId="77777777" w:rsidR="00095FD3" w:rsidRDefault="00095FD3" w:rsidP="00095FD3">
      <w:r>
        <w:t xml:space="preserve">This tool aims to streamline the process of summarizing large codebases from public repositories using AI tools like </w:t>
      </w:r>
      <w:proofErr w:type="spellStart"/>
      <w:r>
        <w:t>OpenAI</w:t>
      </w:r>
      <w:proofErr w:type="spellEnd"/>
      <w:r>
        <w:t>. Instead of manually copying code to an AI platform, this solution allows you to run Python scripts to automatically fetch, summarize, and visualize the code with minimal intervention.</w:t>
      </w:r>
    </w:p>
    <w:p w14:paraId="177760DF" w14:textId="77777777" w:rsidR="00095FD3" w:rsidRDefault="00095FD3" w:rsidP="00095FD3"/>
    <w:p w14:paraId="59CBF68B" w14:textId="77777777" w:rsidR="00095FD3" w:rsidRPr="00095FD3" w:rsidRDefault="00095FD3" w:rsidP="00095FD3">
      <w:pPr>
        <w:rPr>
          <w:b/>
          <w:sz w:val="28"/>
          <w:szCs w:val="28"/>
        </w:rPr>
      </w:pPr>
      <w:r w:rsidRPr="00095FD3">
        <w:rPr>
          <w:b/>
          <w:sz w:val="28"/>
          <w:szCs w:val="28"/>
        </w:rPr>
        <w:t>S</w:t>
      </w:r>
      <w:r w:rsidRPr="00095FD3">
        <w:rPr>
          <w:b/>
          <w:sz w:val="28"/>
          <w:szCs w:val="28"/>
        </w:rPr>
        <w:t>teps to Use the Tool</w:t>
      </w:r>
    </w:p>
    <w:p w14:paraId="00BE20CB" w14:textId="77777777" w:rsidR="00095FD3" w:rsidRPr="00095FD3" w:rsidRDefault="00095FD3" w:rsidP="00095FD3">
      <w:pPr>
        <w:rPr>
          <w:b/>
        </w:rPr>
      </w:pPr>
      <w:r w:rsidRPr="00095FD3">
        <w:rPr>
          <w:b/>
        </w:rPr>
        <w:t>Step 1: Provide the Public Repository Link</w:t>
      </w:r>
    </w:p>
    <w:p w14:paraId="18FCCD9C" w14:textId="77777777" w:rsidR="00095FD3" w:rsidRDefault="00095FD3" w:rsidP="00095FD3">
      <w:r>
        <w:t>To begin the process, provide the public GitHub repository link from which the code will be fetched. This will be used by the first Python script to clone the repository and store the content.</w:t>
      </w:r>
    </w:p>
    <w:p w14:paraId="3568A68D" w14:textId="77777777" w:rsidR="00B836FC" w:rsidRDefault="00B836FC" w:rsidP="0050632D">
      <w:pPr>
        <w:ind w:left="1440"/>
      </w:pPr>
      <w:r w:rsidRPr="00E70443">
        <w:rPr>
          <w:noProof/>
        </w:rPr>
        <w:drawing>
          <wp:inline distT="0" distB="0" distL="0" distR="0" wp14:anchorId="270003AA" wp14:editId="46994B0D">
            <wp:extent cx="3683910" cy="3043555"/>
            <wp:effectExtent l="19050" t="19050" r="12065"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7985" cy="3055183"/>
                    </a:xfrm>
                    <a:prstGeom prst="rect">
                      <a:avLst/>
                    </a:prstGeom>
                    <a:ln>
                      <a:solidFill>
                        <a:schemeClr val="tx1">
                          <a:lumMod val="95000"/>
                          <a:lumOff val="5000"/>
                        </a:schemeClr>
                      </a:solidFill>
                    </a:ln>
                  </pic:spPr>
                </pic:pic>
              </a:graphicData>
            </a:graphic>
          </wp:inline>
        </w:drawing>
      </w:r>
    </w:p>
    <w:p w14:paraId="0ACA3C24" w14:textId="77777777" w:rsidR="00095FD3" w:rsidRPr="00095FD3" w:rsidRDefault="00095FD3" w:rsidP="00095FD3">
      <w:pPr>
        <w:rPr>
          <w:b/>
        </w:rPr>
      </w:pPr>
      <w:r w:rsidRPr="00095FD3">
        <w:rPr>
          <w:b/>
        </w:rPr>
        <w:t>Step 2: Clone the Repository and Consolidate Code</w:t>
      </w:r>
    </w:p>
    <w:p w14:paraId="0B71E2D6" w14:textId="0A5D18F5" w:rsidR="00095FD3" w:rsidRPr="00095FD3" w:rsidRDefault="00095FD3" w:rsidP="00095FD3">
      <w:pPr>
        <w:pStyle w:val="ListParagraph"/>
        <w:numPr>
          <w:ilvl w:val="0"/>
          <w:numId w:val="1"/>
        </w:numPr>
        <w:rPr>
          <w:b/>
        </w:rPr>
      </w:pPr>
      <w:r w:rsidRPr="00095FD3">
        <w:rPr>
          <w:b/>
        </w:rPr>
        <w:t>Run the Python Script:</w:t>
      </w:r>
      <w:r w:rsidRPr="00095FD3">
        <w:rPr>
          <w:b/>
        </w:rPr>
        <w:br/>
      </w:r>
      <w:r>
        <w:t>python consolidate.py</w:t>
      </w:r>
    </w:p>
    <w:p w14:paraId="2B17D03C" w14:textId="77777777" w:rsidR="00095FD3" w:rsidRPr="00095FD3" w:rsidRDefault="00095FD3" w:rsidP="00095FD3">
      <w:pPr>
        <w:pStyle w:val="ListParagraph"/>
        <w:numPr>
          <w:ilvl w:val="0"/>
          <w:numId w:val="1"/>
        </w:numPr>
        <w:rPr>
          <w:b/>
        </w:rPr>
      </w:pPr>
      <w:r w:rsidRPr="00095FD3">
        <w:rPr>
          <w:b/>
        </w:rPr>
        <w:t>What Happens Next:</w:t>
      </w:r>
    </w:p>
    <w:p w14:paraId="4B9C52E1" w14:textId="77777777" w:rsidR="00DC2395" w:rsidRDefault="00095FD3" w:rsidP="00095FD3">
      <w:pPr>
        <w:ind w:left="720"/>
      </w:pPr>
      <w:r>
        <w:t xml:space="preserve"> </w:t>
      </w:r>
      <w:r>
        <w:t xml:space="preserve">The script will clone the provided repository and combine all the source code files into a single </w:t>
      </w:r>
      <w:r>
        <w:t xml:space="preserve">         </w:t>
      </w:r>
      <w:r>
        <w:t>Python file named consolidated_code.py.</w:t>
      </w:r>
    </w:p>
    <w:p w14:paraId="47246DB6" w14:textId="77777777" w:rsidR="0050632D" w:rsidRDefault="0050632D" w:rsidP="0050632D">
      <w:pPr>
        <w:ind w:left="1440"/>
      </w:pPr>
      <w:r w:rsidRPr="00000FFA">
        <w:rPr>
          <w:noProof/>
        </w:rPr>
        <w:lastRenderedPageBreak/>
        <w:drawing>
          <wp:inline distT="0" distB="0" distL="0" distR="0" wp14:anchorId="01E117B4" wp14:editId="33571009">
            <wp:extent cx="4032250" cy="1977242"/>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3749" cy="2022109"/>
                    </a:xfrm>
                    <a:prstGeom prst="rect">
                      <a:avLst/>
                    </a:prstGeom>
                  </pic:spPr>
                </pic:pic>
              </a:graphicData>
            </a:graphic>
          </wp:inline>
        </w:drawing>
      </w:r>
    </w:p>
    <w:p w14:paraId="5B91AF24" w14:textId="77777777" w:rsidR="0050632D" w:rsidRDefault="0050632D" w:rsidP="0050632D">
      <w:pPr>
        <w:ind w:left="1440"/>
      </w:pPr>
      <w:r w:rsidRPr="00122196">
        <w:rPr>
          <w:noProof/>
        </w:rPr>
        <w:drawing>
          <wp:inline distT="0" distB="0" distL="0" distR="0" wp14:anchorId="2E0EF33A" wp14:editId="0E95CD44">
            <wp:extent cx="4019550" cy="1221325"/>
            <wp:effectExtent l="19050" t="19050" r="19050" b="171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1012" cy="1261269"/>
                    </a:xfrm>
                    <a:prstGeom prst="rect">
                      <a:avLst/>
                    </a:prstGeom>
                    <a:ln>
                      <a:solidFill>
                        <a:schemeClr val="tx1">
                          <a:lumMod val="95000"/>
                          <a:lumOff val="5000"/>
                        </a:schemeClr>
                      </a:solidFill>
                    </a:ln>
                  </pic:spPr>
                </pic:pic>
              </a:graphicData>
            </a:graphic>
          </wp:inline>
        </w:drawing>
      </w:r>
    </w:p>
    <w:p w14:paraId="7EF8D19D" w14:textId="77777777" w:rsidR="0050632D" w:rsidRDefault="0050632D" w:rsidP="0050632D">
      <w:pPr>
        <w:ind w:left="1440"/>
      </w:pPr>
    </w:p>
    <w:p w14:paraId="2A8E7690" w14:textId="77777777" w:rsidR="00095FD3" w:rsidRDefault="00095FD3" w:rsidP="00095FD3">
      <w:pPr>
        <w:rPr>
          <w:b/>
        </w:rPr>
      </w:pPr>
      <w:r w:rsidRPr="00095FD3">
        <w:rPr>
          <w:b/>
        </w:rPr>
        <w:t xml:space="preserve">Step 3: Send the Code to </w:t>
      </w:r>
      <w:proofErr w:type="spellStart"/>
      <w:r w:rsidRPr="00095FD3">
        <w:rPr>
          <w:b/>
        </w:rPr>
        <w:t>OpenAI</w:t>
      </w:r>
      <w:proofErr w:type="spellEnd"/>
      <w:r w:rsidRPr="00095FD3">
        <w:rPr>
          <w:b/>
        </w:rPr>
        <w:t xml:space="preserve"> for Summarization</w:t>
      </w:r>
      <w:r>
        <w:rPr>
          <w:b/>
        </w:rPr>
        <w:t>.</w:t>
      </w:r>
    </w:p>
    <w:p w14:paraId="366735F9" w14:textId="77777777" w:rsidR="00095FD3" w:rsidRPr="00095FD3" w:rsidRDefault="00095FD3" w:rsidP="00095FD3">
      <w:pPr>
        <w:pStyle w:val="ListParagraph"/>
        <w:numPr>
          <w:ilvl w:val="0"/>
          <w:numId w:val="2"/>
        </w:numPr>
        <w:rPr>
          <w:b/>
        </w:rPr>
      </w:pPr>
      <w:r w:rsidRPr="00095FD3">
        <w:rPr>
          <w:b/>
        </w:rPr>
        <w:t>Run the Query Script:</w:t>
      </w:r>
    </w:p>
    <w:p w14:paraId="308E6C1F" w14:textId="77777777" w:rsidR="00095FD3" w:rsidRDefault="00095FD3" w:rsidP="00095FD3">
      <w:pPr>
        <w:ind w:left="1080"/>
      </w:pPr>
      <w:r>
        <w:t xml:space="preserve">After the code is consolidated into consolidated_code.py, the next step is to send the code content to </w:t>
      </w:r>
      <w:proofErr w:type="spellStart"/>
      <w:r>
        <w:t>OpenAI</w:t>
      </w:r>
      <w:proofErr w:type="spellEnd"/>
      <w:r>
        <w:t xml:space="preserve"> for summarization.</w:t>
      </w:r>
    </w:p>
    <w:p w14:paraId="62D6B2DB" w14:textId="77777777" w:rsidR="00095FD3" w:rsidRPr="00095FD3" w:rsidRDefault="00095FD3" w:rsidP="00095FD3">
      <w:pPr>
        <w:ind w:left="1080"/>
        <w:rPr>
          <w:b/>
        </w:rPr>
      </w:pPr>
      <w:r w:rsidRPr="00095FD3">
        <w:rPr>
          <w:b/>
        </w:rPr>
        <w:t>Run the Python script</w:t>
      </w:r>
      <w:r w:rsidRPr="00095FD3">
        <w:rPr>
          <w:b/>
        </w:rPr>
        <w:t>:</w:t>
      </w:r>
    </w:p>
    <w:p w14:paraId="61987457" w14:textId="77777777" w:rsidR="00095FD3" w:rsidRDefault="00095FD3" w:rsidP="00095FD3">
      <w:pPr>
        <w:ind w:left="1080"/>
      </w:pPr>
      <w:r>
        <w:t>python query_chatgpt.py</w:t>
      </w:r>
    </w:p>
    <w:p w14:paraId="30B42651" w14:textId="77777777" w:rsidR="00095FD3" w:rsidRPr="00095FD3" w:rsidRDefault="00095FD3" w:rsidP="00095FD3">
      <w:pPr>
        <w:pStyle w:val="ListParagraph"/>
        <w:numPr>
          <w:ilvl w:val="0"/>
          <w:numId w:val="2"/>
        </w:numPr>
        <w:rPr>
          <w:b/>
        </w:rPr>
      </w:pPr>
      <w:r w:rsidRPr="00095FD3">
        <w:rPr>
          <w:b/>
        </w:rPr>
        <w:t>Output:</w:t>
      </w:r>
    </w:p>
    <w:p w14:paraId="0A2EBCCF" w14:textId="77777777" w:rsidR="00095FD3" w:rsidRDefault="00095FD3" w:rsidP="00095FD3">
      <w:pPr>
        <w:ind w:left="1080"/>
      </w:pPr>
      <w:r>
        <w:t xml:space="preserve">The script will take the content of consolidated_code.py, send it as a prompt to </w:t>
      </w:r>
      <w:proofErr w:type="spellStart"/>
      <w:r>
        <w:t>OpenAI</w:t>
      </w:r>
      <w:proofErr w:type="spellEnd"/>
      <w:r>
        <w:t>, and store the summarized response in a file called line.txt.</w:t>
      </w:r>
    </w:p>
    <w:p w14:paraId="3E0DFA56" w14:textId="77777777" w:rsidR="0050632D" w:rsidRDefault="0050632D" w:rsidP="0050632D">
      <w:pPr>
        <w:ind w:left="1440"/>
      </w:pPr>
      <w:r w:rsidRPr="00122196">
        <w:rPr>
          <w:noProof/>
        </w:rPr>
        <w:drawing>
          <wp:inline distT="0" distB="0" distL="0" distR="0" wp14:anchorId="23F07156" wp14:editId="5A38BC98">
            <wp:extent cx="4171950" cy="75282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3414" cy="805417"/>
                    </a:xfrm>
                    <a:prstGeom prst="rect">
                      <a:avLst/>
                    </a:prstGeom>
                  </pic:spPr>
                </pic:pic>
              </a:graphicData>
            </a:graphic>
          </wp:inline>
        </w:drawing>
      </w:r>
    </w:p>
    <w:p w14:paraId="3949845E" w14:textId="77777777" w:rsidR="0050632D" w:rsidRDefault="0050632D" w:rsidP="0050632D">
      <w:pPr>
        <w:ind w:left="1440"/>
      </w:pPr>
      <w:r w:rsidRPr="00122196">
        <w:rPr>
          <w:noProof/>
        </w:rPr>
        <w:drawing>
          <wp:inline distT="0" distB="0" distL="0" distR="0" wp14:anchorId="4DA7F094" wp14:editId="3EC5440B">
            <wp:extent cx="4130298" cy="1171575"/>
            <wp:effectExtent l="19050" t="19050" r="2286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8839" cy="1176834"/>
                    </a:xfrm>
                    <a:prstGeom prst="rect">
                      <a:avLst/>
                    </a:prstGeom>
                    <a:ln>
                      <a:solidFill>
                        <a:schemeClr val="tx1">
                          <a:lumMod val="95000"/>
                          <a:lumOff val="5000"/>
                        </a:schemeClr>
                      </a:solidFill>
                    </a:ln>
                  </pic:spPr>
                </pic:pic>
              </a:graphicData>
            </a:graphic>
          </wp:inline>
        </w:drawing>
      </w:r>
    </w:p>
    <w:p w14:paraId="5467DCCB" w14:textId="77777777" w:rsidR="0050632D" w:rsidRDefault="0050632D" w:rsidP="0050632D">
      <w:pPr>
        <w:ind w:left="1440"/>
      </w:pPr>
    </w:p>
    <w:p w14:paraId="2F8E3F00" w14:textId="77777777" w:rsidR="00095FD3" w:rsidRDefault="00095FD3" w:rsidP="00095FD3">
      <w:pPr>
        <w:rPr>
          <w:b/>
        </w:rPr>
      </w:pPr>
      <w:r w:rsidRPr="00095FD3">
        <w:rPr>
          <w:b/>
        </w:rPr>
        <w:t>Step 4: Visualize the Summary with a Flow Diagram</w:t>
      </w:r>
    </w:p>
    <w:p w14:paraId="7F13A203" w14:textId="77777777" w:rsidR="00095FD3" w:rsidRDefault="00095FD3" w:rsidP="00095FD3">
      <w:r w:rsidRPr="00095FD3">
        <w:t>Sometimes, the summary generated may still be difficult to understand. To make it easier, you can convert the textual summary into a flow diagram.</w:t>
      </w:r>
    </w:p>
    <w:p w14:paraId="2F3B4414" w14:textId="77777777" w:rsidR="00095FD3" w:rsidRPr="00095FD3" w:rsidRDefault="00095FD3" w:rsidP="00095FD3">
      <w:pPr>
        <w:pStyle w:val="ListParagraph"/>
        <w:numPr>
          <w:ilvl w:val="0"/>
          <w:numId w:val="3"/>
        </w:numPr>
        <w:rPr>
          <w:b/>
        </w:rPr>
      </w:pPr>
      <w:r w:rsidRPr="00095FD3">
        <w:rPr>
          <w:b/>
        </w:rPr>
        <w:t>Run the Flow Diagram Script:</w:t>
      </w:r>
    </w:p>
    <w:p w14:paraId="0FAF77D4" w14:textId="77777777" w:rsidR="00095FD3" w:rsidRDefault="00095FD3" w:rsidP="00B836FC">
      <w:pPr>
        <w:ind w:left="1080"/>
      </w:pPr>
      <w:r>
        <w:t>The following Python script will convert the content of line.txt into a flow diagram:</w:t>
      </w:r>
    </w:p>
    <w:p w14:paraId="5994BB35" w14:textId="77777777" w:rsidR="00095FD3" w:rsidRDefault="00095FD3" w:rsidP="00B836FC">
      <w:pPr>
        <w:ind w:left="1080"/>
      </w:pPr>
      <w:r>
        <w:t>python generate_flow_diagram.py</w:t>
      </w:r>
    </w:p>
    <w:p w14:paraId="39DECD20" w14:textId="77777777" w:rsidR="00095FD3" w:rsidRPr="00B836FC" w:rsidRDefault="00095FD3" w:rsidP="00B836FC">
      <w:pPr>
        <w:pStyle w:val="ListParagraph"/>
        <w:numPr>
          <w:ilvl w:val="0"/>
          <w:numId w:val="3"/>
        </w:numPr>
        <w:rPr>
          <w:b/>
        </w:rPr>
      </w:pPr>
      <w:r w:rsidRPr="00B836FC">
        <w:rPr>
          <w:b/>
        </w:rPr>
        <w:t>Output:</w:t>
      </w:r>
    </w:p>
    <w:p w14:paraId="33701B8B" w14:textId="77777777" w:rsidR="00095FD3" w:rsidRDefault="00095FD3" w:rsidP="00B836FC">
      <w:pPr>
        <w:ind w:left="1080"/>
      </w:pPr>
      <w:r>
        <w:t>This script will generate a flow diagram from the summary and save it as a PDF file, making the summary more accessible and visually understandable.</w:t>
      </w:r>
    </w:p>
    <w:p w14:paraId="6EDD71F2" w14:textId="77777777" w:rsidR="0050632D" w:rsidRDefault="0050632D" w:rsidP="00B836FC">
      <w:pPr>
        <w:ind w:left="1080"/>
      </w:pPr>
      <w:r w:rsidRPr="004C3122">
        <w:rPr>
          <w:noProof/>
        </w:rPr>
        <w:drawing>
          <wp:inline distT="0" distB="0" distL="0" distR="0" wp14:anchorId="30D03183" wp14:editId="3E084E6C">
            <wp:extent cx="4546600" cy="866088"/>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8672" cy="874102"/>
                    </a:xfrm>
                    <a:prstGeom prst="rect">
                      <a:avLst/>
                    </a:prstGeom>
                  </pic:spPr>
                </pic:pic>
              </a:graphicData>
            </a:graphic>
          </wp:inline>
        </w:drawing>
      </w:r>
    </w:p>
    <w:p w14:paraId="40693192" w14:textId="77777777" w:rsidR="0050632D" w:rsidRPr="00095FD3" w:rsidRDefault="0050632D" w:rsidP="00B836FC">
      <w:pPr>
        <w:ind w:left="1080"/>
      </w:pPr>
      <w:r w:rsidRPr="004C3122">
        <w:rPr>
          <w:noProof/>
        </w:rPr>
        <w:drawing>
          <wp:inline distT="0" distB="0" distL="0" distR="0" wp14:anchorId="5FB56B49" wp14:editId="4DE1B87E">
            <wp:extent cx="4539774" cy="2958128"/>
            <wp:effectExtent l="19050" t="19050" r="13335"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1183" cy="2972078"/>
                    </a:xfrm>
                    <a:prstGeom prst="rect">
                      <a:avLst/>
                    </a:prstGeom>
                    <a:ln>
                      <a:solidFill>
                        <a:schemeClr val="tx1">
                          <a:lumMod val="95000"/>
                          <a:lumOff val="5000"/>
                        </a:schemeClr>
                      </a:solidFill>
                    </a:ln>
                  </pic:spPr>
                </pic:pic>
              </a:graphicData>
            </a:graphic>
          </wp:inline>
        </w:drawing>
      </w:r>
    </w:p>
    <w:p w14:paraId="1E9F942B" w14:textId="77777777" w:rsidR="0050632D" w:rsidRDefault="0050632D" w:rsidP="0050632D"/>
    <w:p w14:paraId="6B03FF33" w14:textId="77777777" w:rsidR="0050632D" w:rsidRDefault="0050632D" w:rsidP="0050632D"/>
    <w:p w14:paraId="13622F9B" w14:textId="77777777" w:rsidR="0050632D" w:rsidRDefault="0050632D" w:rsidP="0050632D"/>
    <w:p w14:paraId="38C90C53" w14:textId="77777777" w:rsidR="0050632D" w:rsidRDefault="0050632D" w:rsidP="0050632D"/>
    <w:p w14:paraId="13EA9CC7" w14:textId="77777777" w:rsidR="0050632D" w:rsidRDefault="0050632D" w:rsidP="0050632D"/>
    <w:p w14:paraId="038345E3" w14:textId="77777777" w:rsidR="00C709AC" w:rsidRPr="00C709AC" w:rsidRDefault="00C709AC" w:rsidP="00C709AC">
      <w:pPr>
        <w:rPr>
          <w:b/>
        </w:rPr>
      </w:pPr>
      <w:r w:rsidRPr="00C709AC">
        <w:rPr>
          <w:b/>
        </w:rPr>
        <w:lastRenderedPageBreak/>
        <w:t>Conclusion</w:t>
      </w:r>
      <w:r w:rsidR="0050632D" w:rsidRPr="00C709AC">
        <w:rPr>
          <w:b/>
        </w:rPr>
        <w:t>:</w:t>
      </w:r>
      <w:bookmarkStart w:id="0" w:name="_GoBack"/>
      <w:bookmarkEnd w:id="0"/>
    </w:p>
    <w:p w14:paraId="377D8868" w14:textId="3A686365" w:rsidR="00C709AC" w:rsidRDefault="00C709AC" w:rsidP="00C709AC">
      <w:pPr>
        <w:ind w:left="720"/>
      </w:pPr>
      <w:r>
        <w:t xml:space="preserve">1) </w:t>
      </w:r>
      <w:r w:rsidR="0050632D">
        <w:t>This tool reduces the manual effort involved in reviewing and summarizing complex code, allowing developers to quickly grasp the structure and functionality of large projects. With this workflow, developers can spend more time focusing on improving the code, rather than understanding it.</w:t>
      </w:r>
    </w:p>
    <w:p w14:paraId="2B278AAE" w14:textId="09A5C4DA" w:rsidR="00095FD3" w:rsidRPr="00095FD3" w:rsidRDefault="00C709AC" w:rsidP="00C709AC">
      <w:pPr>
        <w:ind w:left="720"/>
      </w:pPr>
      <w:r>
        <w:t xml:space="preserve">2) </w:t>
      </w:r>
      <w:r w:rsidR="0050632D">
        <w:t>By automating these processes, you save valuable time and gain a more efficient approach to working with code, all while making use of the latest AI technology to enhance your development workflow.</w:t>
      </w:r>
    </w:p>
    <w:sectPr w:rsidR="00095FD3" w:rsidRPr="00095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30DDB"/>
    <w:multiLevelType w:val="hybridMultilevel"/>
    <w:tmpl w:val="26667ADE"/>
    <w:lvl w:ilvl="0" w:tplc="51802F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29B2252"/>
    <w:multiLevelType w:val="hybridMultilevel"/>
    <w:tmpl w:val="181C405A"/>
    <w:lvl w:ilvl="0" w:tplc="8FC61C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77B3204"/>
    <w:multiLevelType w:val="hybridMultilevel"/>
    <w:tmpl w:val="1B644BDA"/>
    <w:lvl w:ilvl="0" w:tplc="556C8080">
      <w:start w:val="1"/>
      <w:numFmt w:val="lowerLetter"/>
      <w:lvlText w:val="%1)"/>
      <w:lvlJc w:val="left"/>
      <w:pPr>
        <w:ind w:left="860" w:hanging="360"/>
      </w:pPr>
      <w:rPr>
        <w:rFonts w:hint="default"/>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FD3"/>
    <w:rsid w:val="00095FD3"/>
    <w:rsid w:val="000B052A"/>
    <w:rsid w:val="0050632D"/>
    <w:rsid w:val="008B3BCA"/>
    <w:rsid w:val="00B836FC"/>
    <w:rsid w:val="00C709AC"/>
    <w:rsid w:val="00E71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0728B"/>
  <w15:chartTrackingRefBased/>
  <w15:docId w15:val="{9483A1E0-F886-4CA3-959E-4A82FC43B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customXml" Target="../customXml/item5.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581DCC48B7E841B4D14019D7607884" ma:contentTypeVersion="12" ma:contentTypeDescription="Create a new document." ma:contentTypeScope="" ma:versionID="8fd4541483b25f12db8eefbf99d8363c">
  <xsd:schema xmlns:xsd="http://www.w3.org/2001/XMLSchema" xmlns:xs="http://www.w3.org/2001/XMLSchema" xmlns:p="http://schemas.microsoft.com/office/2006/metadata/properties" xmlns:ns1="http://schemas.microsoft.com/sharepoint/v3" xmlns:ns2="d120e38b-ae86-4099-aa66-abe0e059b68f" xmlns:ns3="3d5483e7-bc29-4614-a54d-e529d94a7bca" targetNamespace="http://schemas.microsoft.com/office/2006/metadata/properties" ma:root="true" ma:fieldsID="c246ef138994adb6fed3a3683da4f7c6" ns1:_="" ns2:_="" ns3:_="">
    <xsd:import namespace="http://schemas.microsoft.com/sharepoint/v3"/>
    <xsd:import namespace="d120e38b-ae86-4099-aa66-abe0e059b68f"/>
    <xsd:import namespace="3d5483e7-bc29-4614-a54d-e529d94a7bca"/>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DateTaken" minOccurs="0"/>
                <xsd:element ref="ns3:MediaServiceGenerationTime" minOccurs="0"/>
                <xsd:element ref="ns3:MediaServiceEventHashCode"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120e38b-ae86-4099-aa66-abe0e059b68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8" nillable="true" ma:displayName="Taxonomy Catch All Column" ma:hidden="true" ma:list="{9541d59b-15a2-4847-a546-d1bf00215b6a}" ma:internalName="TaxCatchAll" ma:showField="CatchAllData" ma:web="d120e38b-ae86-4099-aa66-abe0e059b68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d5483e7-bc29-4614-a54d-e529d94a7bca"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78fb48d-d816-4dbe-92eb-7e88bd6f62d8"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lcf76f155ced4ddcb4097134ff3c332f xmlns="3d5483e7-bc29-4614-a54d-e529d94a7bca">
      <Terms xmlns="http://schemas.microsoft.com/office/infopath/2007/PartnerControls"/>
    </lcf76f155ced4ddcb4097134ff3c332f>
    <TaxCatchAll xmlns="d120e38b-ae86-4099-aa66-abe0e059b68f" xsi:nil="true"/>
    <_dlc_DocId xmlns="d120e38b-ae86-4099-aa66-abe0e059b68f">UJ3EZNSAX3SN-458798086-59</_dlc_DocId>
    <_dlc_DocIdUrl xmlns="d120e38b-ae86-4099-aa66-abe0e059b68f">
      <Url>https://intelliswift.sharepoint.com/sites/TechnologyCommunities/DevOps/_layouts/15/DocIdRedir.aspx?ID=UJ3EZNSAX3SN-458798086-59</Url>
      <Description>UJ3EZNSAX3SN-458798086-59</Description>
    </_dlc_DocIdUrl>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49FFEABF-5F1D-42D2-93C8-2ED3D40CB0EE}"/>
</file>

<file path=customXml/itemProps2.xml><?xml version="1.0" encoding="utf-8"?>
<ds:datastoreItem xmlns:ds="http://schemas.openxmlformats.org/officeDocument/2006/customXml" ds:itemID="{E18DF868-7BDB-419D-AFC2-5F7CF3DCF60C}">
  <ds:schemaRefs>
    <ds:schemaRef ds:uri="http://schemas.microsoft.com/sharepoint/v3/contenttype/forms"/>
  </ds:schemaRefs>
</ds:datastoreItem>
</file>

<file path=customXml/itemProps3.xml><?xml version="1.0" encoding="utf-8"?>
<ds:datastoreItem xmlns:ds="http://schemas.openxmlformats.org/officeDocument/2006/customXml" ds:itemID="{0B482936-1C0B-4CAC-9C45-E1C03523FD94}">
  <ds:schemaRefs>
    <ds:schemaRef ds:uri="http://purl.org/dc/elements/1.1/"/>
    <ds:schemaRef ds:uri="http://schemas.microsoft.com/office/2006/metadata/properties"/>
    <ds:schemaRef ds:uri="http://schemas.openxmlformats.org/package/2006/metadata/core-properties"/>
    <ds:schemaRef ds:uri="http://purl.org/dc/dcmitype/"/>
    <ds:schemaRef ds:uri="http://schemas.microsoft.com/office/2006/documentManagement/types"/>
    <ds:schemaRef ds:uri="http://purl.org/dc/terms/"/>
    <ds:schemaRef ds:uri="http://www.w3.org/XML/1998/namespace"/>
    <ds:schemaRef ds:uri="http://schemas.microsoft.com/office/infopath/2007/PartnerControls"/>
    <ds:schemaRef ds:uri="29524a8d-e98c-45f4-94ad-7bd9572817c5"/>
    <ds:schemaRef ds:uri="f05895a6-e696-43f2-8d6c-0dbda8312854"/>
  </ds:schemaRefs>
</ds:datastoreItem>
</file>

<file path=customXml/itemProps4.xml><?xml version="1.0" encoding="utf-8"?>
<ds:datastoreItem xmlns:ds="http://schemas.openxmlformats.org/officeDocument/2006/customXml" ds:itemID="{12A601AE-66F3-423A-87EF-CB8CFBBF8A0A}">
  <ds:schemaRefs>
    <ds:schemaRef ds:uri="http://schemas.openxmlformats.org/officeDocument/2006/bibliography"/>
  </ds:schemaRefs>
</ds:datastoreItem>
</file>

<file path=customXml/itemProps5.xml><?xml version="1.0" encoding="utf-8"?>
<ds:datastoreItem xmlns:ds="http://schemas.openxmlformats.org/officeDocument/2006/customXml" ds:itemID="{1A3B2812-771B-42F8-9215-33F5623214B0}"/>
</file>

<file path=docProps/app.xml><?xml version="1.0" encoding="utf-8"?>
<Properties xmlns="http://schemas.openxmlformats.org/officeDocument/2006/extended-properties" xmlns:vt="http://schemas.openxmlformats.org/officeDocument/2006/docPropsVTypes">
  <Template>Normal</Template>
  <TotalTime>42</TotalTime>
  <Pages>4</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Chaudhari</dc:creator>
  <cp:keywords/>
  <dc:description/>
  <cp:lastModifiedBy>Mahesh Chaudhari</cp:lastModifiedBy>
  <cp:revision>2</cp:revision>
  <dcterms:created xsi:type="dcterms:W3CDTF">2024-11-23T11:43:00Z</dcterms:created>
  <dcterms:modified xsi:type="dcterms:W3CDTF">2024-11-23T12:34:00Z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0x01010050581DCC48B7E841B4D14019D7607884</vt:lpwstr>
  </property>
  <property fmtid="{D5CDD505-2E9C-101B-9397-08002B2CF9AE}" pid="3" name="_dlc_DocIdItemGuid">
    <vt:lpwstr>acc8254b-5002-49c1-906a-a451f93a975a</vt:lpwstr>
  </property>
</Properties>
</file>