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FAA53" w14:textId="77777777" w:rsidR="00155F2A" w:rsidRPr="00145758" w:rsidRDefault="00155F2A" w:rsidP="005D7777">
      <w:pPr>
        <w:spacing w:before="120" w:after="120"/>
        <w:jc w:val="center"/>
        <w:rPr>
          <w:rStyle w:val="Strong"/>
          <w:rFonts w:ascii="Segoe UI" w:eastAsiaTheme="minorEastAsia" w:hAnsi="Segoe UI" w:cs="Segoe UI"/>
          <w:color w:val="FF0000"/>
          <w:sz w:val="32"/>
          <w:szCs w:val="32"/>
        </w:rPr>
      </w:pPr>
      <w:r w:rsidRPr="00145758">
        <w:rPr>
          <w:rStyle w:val="Strong"/>
          <w:rFonts w:ascii="Segoe UI" w:eastAsiaTheme="minorEastAsia" w:hAnsi="Segoe UI" w:cs="Segoe UI"/>
          <w:color w:val="FF0000"/>
          <w:sz w:val="32"/>
          <w:szCs w:val="32"/>
        </w:rPr>
        <w:t>SOFTWARE</w:t>
      </w:r>
      <w:r w:rsidRPr="00145758">
        <w:rPr>
          <w:rFonts w:ascii="Segoe UI" w:hAnsi="Segoe UI" w:cs="Segoe UI"/>
          <w:sz w:val="32"/>
          <w:szCs w:val="32"/>
        </w:rPr>
        <w:t xml:space="preserve"> </w:t>
      </w:r>
      <w:r w:rsidRPr="00145758">
        <w:rPr>
          <w:rStyle w:val="Strong"/>
          <w:rFonts w:ascii="Segoe UI" w:eastAsiaTheme="minorEastAsia" w:hAnsi="Segoe UI" w:cs="Segoe UI"/>
          <w:color w:val="FF0000"/>
          <w:sz w:val="32"/>
          <w:szCs w:val="32"/>
        </w:rPr>
        <w:t>LICENSE AGREEMENT</w:t>
      </w:r>
    </w:p>
    <w:p w14:paraId="2FECE309" w14:textId="77777777" w:rsidR="00026BDA" w:rsidRPr="00145758" w:rsidRDefault="00026BDA" w:rsidP="00026BDA">
      <w:pPr>
        <w:jc w:val="both"/>
        <w:rPr>
          <w:rFonts w:ascii="Segoe UI" w:hAnsi="Segoe UI" w:cs="Segoe UI"/>
        </w:rPr>
      </w:pPr>
    </w:p>
    <w:p w14:paraId="4304A892" w14:textId="1D32813B" w:rsidR="00145758" w:rsidRPr="00145758" w:rsidRDefault="00155F2A" w:rsidP="00145758">
      <w:pPr>
        <w:jc w:val="both"/>
        <w:rPr>
          <w:rFonts w:ascii="Segoe UI" w:eastAsiaTheme="minorEastAsia" w:hAnsi="Segoe UI" w:cs="Segoe UI"/>
          <w:color w:val="404040" w:themeColor="text1" w:themeTint="BF"/>
        </w:rPr>
      </w:pPr>
      <w:r w:rsidRPr="00145758">
        <w:rPr>
          <w:rFonts w:ascii="Segoe UI" w:hAnsi="Segoe UI" w:cs="Segoe UI"/>
        </w:rPr>
        <w:t>This Software License Agreement (Agreement) is entered into this</w:t>
      </w:r>
      <w:r w:rsidR="0075732C" w:rsidRPr="00145758">
        <w:rPr>
          <w:rFonts w:ascii="Segoe UI" w:hAnsi="Segoe UI" w:cs="Segoe UI"/>
        </w:rPr>
        <w:t xml:space="preserve">            </w:t>
      </w:r>
      <w:r w:rsidRPr="00145758">
        <w:rPr>
          <w:rFonts w:ascii="Segoe UI" w:hAnsi="Segoe UI" w:cs="Segoe UI"/>
        </w:rPr>
        <w:t xml:space="preserve">day of    </w:t>
      </w:r>
      <w:proofErr w:type="gramStart"/>
      <w:r w:rsidRPr="00145758">
        <w:rPr>
          <w:rFonts w:ascii="Segoe UI" w:hAnsi="Segoe UI" w:cs="Segoe UI"/>
        </w:rPr>
        <w:t xml:space="preserve">  ,</w:t>
      </w:r>
      <w:proofErr w:type="gramEnd"/>
      <w:r w:rsidRPr="00145758">
        <w:rPr>
          <w:rFonts w:ascii="Segoe UI" w:hAnsi="Segoe UI" w:cs="Segoe UI"/>
        </w:rPr>
        <w:t xml:space="preserve"> 2022 between Intelliswift Software, Inc., a California Corporation, located at 39600 </w:t>
      </w:r>
      <w:proofErr w:type="spellStart"/>
      <w:r w:rsidRPr="00145758">
        <w:rPr>
          <w:rFonts w:ascii="Segoe UI" w:hAnsi="Segoe UI" w:cs="Segoe UI"/>
        </w:rPr>
        <w:t>Balentine</w:t>
      </w:r>
      <w:proofErr w:type="spellEnd"/>
      <w:r w:rsidRPr="00145758">
        <w:rPr>
          <w:rFonts w:ascii="Segoe UI" w:hAnsi="Segoe UI" w:cs="Segoe UI"/>
        </w:rPr>
        <w:t xml:space="preserve"> </w:t>
      </w:r>
      <w:proofErr w:type="spellStart"/>
      <w:r w:rsidRPr="00145758">
        <w:rPr>
          <w:rFonts w:ascii="Segoe UI" w:hAnsi="Segoe UI" w:cs="Segoe UI"/>
        </w:rPr>
        <w:t>Dr.</w:t>
      </w:r>
      <w:proofErr w:type="spellEnd"/>
      <w:r w:rsidRPr="00145758">
        <w:rPr>
          <w:rFonts w:ascii="Segoe UI" w:hAnsi="Segoe UI" w:cs="Segoe UI"/>
        </w:rPr>
        <w:t xml:space="preserve"> Suite 200, Newark, CA 94560 (</w:t>
      </w:r>
      <w:r w:rsidR="0041153B">
        <w:rPr>
          <w:rFonts w:ascii="Segoe UI" w:hAnsi="Segoe UI" w:cs="Segoe UI"/>
        </w:rPr>
        <w:t>“</w:t>
      </w:r>
      <w:r w:rsidRPr="00145758">
        <w:rPr>
          <w:rFonts w:ascii="Segoe UI" w:hAnsi="Segoe UI" w:cs="Segoe UI"/>
        </w:rPr>
        <w:t>Licensor</w:t>
      </w:r>
      <w:r w:rsidR="0041153B">
        <w:rPr>
          <w:rFonts w:ascii="Segoe UI" w:hAnsi="Segoe UI" w:cs="Segoe UI"/>
        </w:rPr>
        <w:t>”</w:t>
      </w:r>
      <w:r w:rsidRPr="00145758">
        <w:rPr>
          <w:rFonts w:ascii="Segoe UI" w:hAnsi="Segoe UI" w:cs="Segoe UI"/>
        </w:rPr>
        <w:t>),</w:t>
      </w:r>
      <w:r w:rsidR="0075732C" w:rsidRPr="00145758">
        <w:rPr>
          <w:rFonts w:ascii="Segoe UI" w:hAnsi="Segoe UI" w:cs="Segoe UI"/>
        </w:rPr>
        <w:t xml:space="preserve"> </w:t>
      </w:r>
      <w:r w:rsidRPr="00145758">
        <w:rPr>
          <w:rFonts w:ascii="Segoe UI" w:hAnsi="Segoe UI" w:cs="Segoe UI"/>
        </w:rPr>
        <w:t>and ________________________(</w:t>
      </w:r>
      <w:r w:rsidR="0041153B">
        <w:rPr>
          <w:rFonts w:ascii="Segoe UI" w:hAnsi="Segoe UI" w:cs="Segoe UI"/>
        </w:rPr>
        <w:t>“</w:t>
      </w:r>
      <w:r w:rsidRPr="00145758">
        <w:rPr>
          <w:rFonts w:ascii="Segoe UI" w:hAnsi="Segoe UI" w:cs="Segoe UI"/>
        </w:rPr>
        <w:t>Licensee</w:t>
      </w:r>
      <w:r w:rsidR="0041153B">
        <w:rPr>
          <w:rFonts w:ascii="Segoe UI" w:hAnsi="Segoe UI" w:cs="Segoe UI"/>
        </w:rPr>
        <w:t>”</w:t>
      </w:r>
      <w:r w:rsidRPr="00145758">
        <w:rPr>
          <w:rFonts w:ascii="Segoe UI" w:hAnsi="Segoe UI" w:cs="Segoe UI"/>
        </w:rPr>
        <w:t>).</w:t>
      </w:r>
      <w:r w:rsidR="00145758" w:rsidRPr="00145758">
        <w:rPr>
          <w:rFonts w:ascii="Segoe UI" w:hAnsi="Segoe UI" w:cs="Segoe UI"/>
        </w:rPr>
        <w:t xml:space="preserve"> </w:t>
      </w:r>
      <w:r w:rsidR="00145758" w:rsidRPr="00145758">
        <w:rPr>
          <w:rFonts w:ascii="Segoe UI" w:eastAsiaTheme="minorEastAsia" w:hAnsi="Segoe UI" w:cs="Segoe UI"/>
          <w:color w:val="404040" w:themeColor="text1" w:themeTint="BF"/>
        </w:rPr>
        <w:t xml:space="preserve">The </w:t>
      </w:r>
      <w:r w:rsidR="0041153B">
        <w:rPr>
          <w:rFonts w:ascii="Segoe UI" w:eastAsiaTheme="minorEastAsia" w:hAnsi="Segoe UI" w:cs="Segoe UI"/>
          <w:color w:val="404040" w:themeColor="text1" w:themeTint="BF"/>
        </w:rPr>
        <w:t>Licensor</w:t>
      </w:r>
      <w:r w:rsidR="00145758" w:rsidRPr="00145758">
        <w:rPr>
          <w:rFonts w:ascii="Segoe UI" w:eastAsiaTheme="minorEastAsia" w:hAnsi="Segoe UI" w:cs="Segoe UI"/>
          <w:color w:val="404040" w:themeColor="text1" w:themeTint="BF"/>
        </w:rPr>
        <w:t xml:space="preserve"> and the </w:t>
      </w:r>
      <w:r w:rsidR="0041153B">
        <w:rPr>
          <w:rFonts w:ascii="Segoe UI" w:eastAsiaTheme="minorEastAsia" w:hAnsi="Segoe UI" w:cs="Segoe UI"/>
          <w:color w:val="404040" w:themeColor="text1" w:themeTint="BF"/>
        </w:rPr>
        <w:t>Licensee</w:t>
      </w:r>
      <w:r w:rsidR="00145758" w:rsidRPr="00145758">
        <w:rPr>
          <w:rFonts w:ascii="Segoe UI" w:eastAsiaTheme="minorEastAsia" w:hAnsi="Segoe UI" w:cs="Segoe UI"/>
          <w:color w:val="404040" w:themeColor="text1" w:themeTint="BF"/>
        </w:rPr>
        <w:t xml:space="preserve"> are, collectively, the “Parties.”</w:t>
      </w:r>
    </w:p>
    <w:p w14:paraId="5D48E342" w14:textId="0D24BD44" w:rsidR="00155F2A" w:rsidRPr="00145758" w:rsidRDefault="00155F2A" w:rsidP="00026BDA">
      <w:pPr>
        <w:jc w:val="both"/>
        <w:rPr>
          <w:rFonts w:ascii="Segoe UI" w:hAnsi="Segoe UI" w:cs="Segoe UI"/>
        </w:rPr>
      </w:pPr>
      <w:r w:rsidRPr="00145758">
        <w:rPr>
          <w:rFonts w:ascii="Segoe UI" w:hAnsi="Segoe UI" w:cs="Segoe UI"/>
        </w:rPr>
        <w:t xml:space="preserve">WHEREAS, Licensor owns the </w:t>
      </w:r>
      <w:proofErr w:type="spellStart"/>
      <w:r w:rsidR="009A72B8">
        <w:rPr>
          <w:rFonts w:ascii="Segoe UI" w:hAnsi="Segoe UI" w:cs="Segoe UI"/>
        </w:rPr>
        <w:t>iMAX</w:t>
      </w:r>
      <w:proofErr w:type="spellEnd"/>
      <w:r w:rsidRPr="00145758">
        <w:rPr>
          <w:rFonts w:ascii="Segoe UI" w:hAnsi="Segoe UI" w:cs="Segoe UI"/>
        </w:rPr>
        <w:t xml:space="preserve"> </w:t>
      </w:r>
      <w:r w:rsidR="009A72B8">
        <w:rPr>
          <w:rFonts w:ascii="Segoe UI" w:hAnsi="Segoe UI" w:cs="Segoe UI"/>
        </w:rPr>
        <w:t>migration tool</w:t>
      </w:r>
      <w:r w:rsidRPr="00145758">
        <w:rPr>
          <w:rFonts w:ascii="Segoe UI" w:hAnsi="Segoe UI" w:cs="Segoe UI"/>
        </w:rPr>
        <w:t xml:space="preserve"> (</w:t>
      </w:r>
      <w:r w:rsidR="006B0702" w:rsidRPr="00145758">
        <w:rPr>
          <w:rFonts w:ascii="Segoe UI" w:hAnsi="Segoe UI" w:cs="Segoe UI"/>
        </w:rPr>
        <w:t>Product</w:t>
      </w:r>
      <w:r w:rsidRPr="00145758">
        <w:rPr>
          <w:rFonts w:ascii="Segoe UI" w:hAnsi="Segoe UI" w:cs="Segoe UI"/>
        </w:rPr>
        <w:t>)</w:t>
      </w:r>
      <w:r w:rsidR="009A72B8" w:rsidRPr="009A72B8">
        <w:rPr>
          <w:rFonts w:ascii="Segoe UI" w:hAnsi="Segoe UI" w:cs="Segoe UI"/>
        </w:rPr>
        <w:t xml:space="preserve">, which </w:t>
      </w:r>
      <w:r w:rsidR="009A72B8">
        <w:rPr>
          <w:rFonts w:ascii="Segoe UI" w:hAnsi="Segoe UI" w:cs="Segoe UI"/>
        </w:rPr>
        <w:t xml:space="preserve">will </w:t>
      </w:r>
      <w:r w:rsidR="009A72B8" w:rsidRPr="009A72B8">
        <w:rPr>
          <w:rFonts w:ascii="Segoe UI" w:hAnsi="Segoe UI" w:cs="Segoe UI"/>
        </w:rPr>
        <w:t xml:space="preserve">help </w:t>
      </w:r>
      <w:r w:rsidR="009A72B8">
        <w:rPr>
          <w:rFonts w:ascii="Segoe UI" w:hAnsi="Segoe UI" w:cs="Segoe UI"/>
        </w:rPr>
        <w:t>Licensee</w:t>
      </w:r>
      <w:r w:rsidR="009A72B8" w:rsidRPr="009A72B8">
        <w:rPr>
          <w:rFonts w:ascii="Segoe UI" w:hAnsi="Segoe UI" w:cs="Segoe UI"/>
        </w:rPr>
        <w:t xml:space="preserve"> to accelerate and perform seamless migration of the API code and related configuration from Apigee Current Gen product to Apigee Next-Gen products</w:t>
      </w:r>
      <w:r w:rsidR="0075732C" w:rsidRPr="00145758">
        <w:rPr>
          <w:rFonts w:ascii="Segoe UI" w:hAnsi="Segoe UI" w:cs="Segoe UI"/>
        </w:rPr>
        <w:t>;</w:t>
      </w:r>
      <w:r w:rsidRPr="00145758">
        <w:rPr>
          <w:rFonts w:ascii="Segoe UI" w:hAnsi="Segoe UI" w:cs="Segoe UI"/>
        </w:rPr>
        <w:t xml:space="preserve"> and</w:t>
      </w:r>
    </w:p>
    <w:p w14:paraId="3F47F0D6" w14:textId="77423CBB" w:rsidR="00155F2A" w:rsidRPr="00145758" w:rsidRDefault="00155F2A" w:rsidP="00026BDA">
      <w:pPr>
        <w:jc w:val="both"/>
        <w:rPr>
          <w:rFonts w:ascii="Segoe UI" w:hAnsi="Segoe UI" w:cs="Segoe UI"/>
        </w:rPr>
      </w:pPr>
      <w:r w:rsidRPr="00145758">
        <w:rPr>
          <w:rFonts w:ascii="Segoe UI" w:hAnsi="Segoe UI" w:cs="Segoe UI"/>
        </w:rPr>
        <w:t xml:space="preserve">WHEREAS, Licensee is desirous of Licensor </w:t>
      </w:r>
      <w:r w:rsidR="006B0702" w:rsidRPr="00145758">
        <w:rPr>
          <w:rFonts w:ascii="Segoe UI" w:hAnsi="Segoe UI" w:cs="Segoe UI"/>
        </w:rPr>
        <w:t>providing Product</w:t>
      </w:r>
      <w:r w:rsidRPr="00145758">
        <w:rPr>
          <w:rFonts w:ascii="Segoe UI" w:hAnsi="Segoe UI" w:cs="Segoe UI"/>
        </w:rPr>
        <w:t xml:space="preserve"> for Licensee’s </w:t>
      </w:r>
      <w:r w:rsidR="00467773" w:rsidRPr="00145758">
        <w:rPr>
          <w:rFonts w:ascii="Segoe UI" w:hAnsi="Segoe UI" w:cs="Segoe UI"/>
        </w:rPr>
        <w:t>non-</w:t>
      </w:r>
      <w:r w:rsidRPr="00145758">
        <w:rPr>
          <w:rFonts w:ascii="Segoe UI" w:hAnsi="Segoe UI" w:cs="Segoe UI"/>
        </w:rPr>
        <w:t>exclusive use; to utilize</w:t>
      </w:r>
      <w:r w:rsidR="007D7E4D" w:rsidRPr="00145758">
        <w:rPr>
          <w:rFonts w:ascii="Segoe UI" w:hAnsi="Segoe UI" w:cs="Segoe UI"/>
        </w:rPr>
        <w:t xml:space="preserve"> </w:t>
      </w:r>
      <w:r w:rsidRPr="00145758">
        <w:rPr>
          <w:rFonts w:ascii="Segoe UI" w:hAnsi="Segoe UI" w:cs="Segoe UI"/>
        </w:rPr>
        <w:t xml:space="preserve">such </w:t>
      </w:r>
      <w:r w:rsidR="0075732C" w:rsidRPr="00145758">
        <w:rPr>
          <w:rFonts w:ascii="Segoe UI" w:hAnsi="Segoe UI" w:cs="Segoe UI"/>
        </w:rPr>
        <w:t>Product</w:t>
      </w:r>
      <w:r w:rsidRPr="00EE2458">
        <w:rPr>
          <w:rFonts w:ascii="Segoe UI" w:hAnsi="Segoe UI" w:cs="Segoe UI"/>
          <w:strike/>
          <w:highlight w:val="yellow"/>
        </w:rPr>
        <w:t xml:space="preserve">, and </w:t>
      </w:r>
      <w:r w:rsidR="00DF0BD9" w:rsidRPr="00EE2458">
        <w:rPr>
          <w:rFonts w:ascii="Segoe UI" w:hAnsi="Segoe UI" w:cs="Segoe UI"/>
          <w:strike/>
          <w:highlight w:val="yellow"/>
        </w:rPr>
        <w:t xml:space="preserve">availing the </w:t>
      </w:r>
      <w:r w:rsidR="00541F4E" w:rsidRPr="00EE2458">
        <w:rPr>
          <w:rFonts w:ascii="Segoe UI" w:hAnsi="Segoe UI" w:cs="Segoe UI"/>
          <w:strike/>
          <w:highlight w:val="yellow"/>
        </w:rPr>
        <w:t>S</w:t>
      </w:r>
      <w:r w:rsidR="006B0702" w:rsidRPr="00EE2458">
        <w:rPr>
          <w:rFonts w:ascii="Segoe UI" w:hAnsi="Segoe UI" w:cs="Segoe UI"/>
          <w:strike/>
          <w:highlight w:val="yellow"/>
        </w:rPr>
        <w:t>ervices</w:t>
      </w:r>
      <w:r w:rsidR="0075732C" w:rsidRPr="00EE2458">
        <w:rPr>
          <w:rFonts w:ascii="Segoe UI" w:hAnsi="Segoe UI" w:cs="Segoe UI"/>
          <w:strike/>
          <w:highlight w:val="yellow"/>
        </w:rPr>
        <w:t xml:space="preserve">, </w:t>
      </w:r>
      <w:r w:rsidR="00DF0BD9" w:rsidRPr="00EE2458">
        <w:rPr>
          <w:rFonts w:ascii="Segoe UI" w:hAnsi="Segoe UI" w:cs="Segoe UI"/>
          <w:strike/>
          <w:highlight w:val="yellow"/>
        </w:rPr>
        <w:t>as</w:t>
      </w:r>
      <w:r w:rsidR="0075732C" w:rsidRPr="00EE2458">
        <w:rPr>
          <w:rFonts w:ascii="Segoe UI" w:hAnsi="Segoe UI" w:cs="Segoe UI"/>
          <w:strike/>
          <w:highlight w:val="yellow"/>
        </w:rPr>
        <w:t xml:space="preserve"> subscribed for</w:t>
      </w:r>
      <w:r w:rsidRPr="00145758">
        <w:rPr>
          <w:rFonts w:ascii="Segoe UI" w:hAnsi="Segoe UI" w:cs="Segoe UI"/>
        </w:rPr>
        <w:t>; and</w:t>
      </w:r>
    </w:p>
    <w:p w14:paraId="45EF1EBA" w14:textId="422C2083" w:rsidR="00155F2A" w:rsidRPr="00145758" w:rsidRDefault="00155F2A" w:rsidP="00026BDA">
      <w:pPr>
        <w:jc w:val="both"/>
        <w:rPr>
          <w:rFonts w:ascii="Segoe UI" w:hAnsi="Segoe UI" w:cs="Segoe UI"/>
        </w:rPr>
      </w:pPr>
      <w:r w:rsidRPr="00145758">
        <w:rPr>
          <w:rFonts w:ascii="Segoe UI" w:hAnsi="Segoe UI" w:cs="Segoe UI"/>
        </w:rPr>
        <w:t xml:space="preserve">WHEREAS, </w:t>
      </w:r>
      <w:r w:rsidR="00C84113" w:rsidRPr="00145758">
        <w:rPr>
          <w:rFonts w:ascii="Segoe UI" w:hAnsi="Segoe UI" w:cs="Segoe UI"/>
        </w:rPr>
        <w:t xml:space="preserve">in connection with the transactions contemplated </w:t>
      </w:r>
      <w:r w:rsidR="0075732C" w:rsidRPr="00145758">
        <w:rPr>
          <w:rFonts w:ascii="Segoe UI" w:hAnsi="Segoe UI" w:cs="Segoe UI"/>
        </w:rPr>
        <w:t>in the Order Form</w:t>
      </w:r>
      <w:r w:rsidR="00C84113" w:rsidRPr="00145758">
        <w:rPr>
          <w:rFonts w:ascii="Segoe UI" w:hAnsi="Segoe UI" w:cs="Segoe UI"/>
        </w:rPr>
        <w:t xml:space="preserve">, Licensee desires to obtain from Licensor, and Licensor desires to grant to Licensee, a license to the </w:t>
      </w:r>
      <w:r w:rsidR="006B0702" w:rsidRPr="00145758">
        <w:rPr>
          <w:rFonts w:ascii="Segoe UI" w:hAnsi="Segoe UI" w:cs="Segoe UI"/>
        </w:rPr>
        <w:t>Product</w:t>
      </w:r>
      <w:r w:rsidR="00C84113" w:rsidRPr="00145758">
        <w:rPr>
          <w:rFonts w:ascii="Segoe UI" w:hAnsi="Segoe UI" w:cs="Segoe UI"/>
        </w:rPr>
        <w:t xml:space="preserve"> </w:t>
      </w:r>
      <w:r w:rsidR="000F26BD" w:rsidRPr="006B296A">
        <w:rPr>
          <w:rFonts w:ascii="Segoe UI" w:hAnsi="Segoe UI" w:cs="Segoe UI"/>
          <w:strike/>
          <w:highlight w:val="yellow"/>
        </w:rPr>
        <w:t>and related Services</w:t>
      </w:r>
      <w:r w:rsidR="0075732C" w:rsidRPr="006B296A">
        <w:rPr>
          <w:rFonts w:ascii="Segoe UI" w:hAnsi="Segoe UI" w:cs="Segoe UI"/>
          <w:strike/>
          <w:highlight w:val="yellow"/>
        </w:rPr>
        <w:t>, if subscribed for</w:t>
      </w:r>
      <w:r w:rsidRPr="00145758">
        <w:rPr>
          <w:rFonts w:ascii="Segoe UI" w:hAnsi="Segoe UI" w:cs="Segoe UI"/>
        </w:rPr>
        <w:t>; and</w:t>
      </w:r>
    </w:p>
    <w:p w14:paraId="017AAF60" w14:textId="09041110" w:rsidR="00155F2A" w:rsidRPr="00145758" w:rsidRDefault="00155F2A" w:rsidP="00026BDA">
      <w:pPr>
        <w:jc w:val="both"/>
        <w:rPr>
          <w:rFonts w:ascii="Segoe UI" w:hAnsi="Segoe UI" w:cs="Segoe UI"/>
        </w:rPr>
      </w:pPr>
      <w:r w:rsidRPr="00145758">
        <w:rPr>
          <w:rFonts w:ascii="Segoe UI" w:hAnsi="Segoe UI" w:cs="Segoe UI"/>
        </w:rPr>
        <w:t xml:space="preserve">WHEREAS, Licensee is willing to accept the </w:t>
      </w:r>
      <w:r w:rsidR="006B0702" w:rsidRPr="00145758">
        <w:rPr>
          <w:rFonts w:ascii="Segoe UI" w:hAnsi="Segoe UI" w:cs="Segoe UI"/>
        </w:rPr>
        <w:t>Product</w:t>
      </w:r>
      <w:r w:rsidRPr="00145758">
        <w:rPr>
          <w:rFonts w:ascii="Segoe UI" w:hAnsi="Segoe UI" w:cs="Segoe UI"/>
        </w:rPr>
        <w:t xml:space="preserve"> license</w:t>
      </w:r>
      <w:r w:rsidR="000F26BD" w:rsidRPr="00145758">
        <w:rPr>
          <w:rFonts w:ascii="Segoe UI" w:hAnsi="Segoe UI" w:cs="Segoe UI"/>
        </w:rPr>
        <w:t xml:space="preserve"> </w:t>
      </w:r>
      <w:r w:rsidR="000F26BD" w:rsidRPr="006B296A">
        <w:rPr>
          <w:rFonts w:ascii="Segoe UI" w:hAnsi="Segoe UI" w:cs="Segoe UI"/>
          <w:strike/>
          <w:highlight w:val="yellow"/>
        </w:rPr>
        <w:t>and Services</w:t>
      </w:r>
      <w:r w:rsidR="00DF0BD9" w:rsidRPr="00145758">
        <w:rPr>
          <w:rFonts w:ascii="Segoe UI" w:hAnsi="Segoe UI" w:cs="Segoe UI"/>
        </w:rPr>
        <w:t>, if applicable</w:t>
      </w:r>
      <w:r w:rsidR="005441E6" w:rsidRPr="00145758">
        <w:rPr>
          <w:rFonts w:ascii="Segoe UI" w:hAnsi="Segoe UI" w:cs="Segoe UI"/>
        </w:rPr>
        <w:t>,</w:t>
      </w:r>
      <w:r w:rsidRPr="00145758">
        <w:rPr>
          <w:rFonts w:ascii="Segoe UI" w:hAnsi="Segoe UI" w:cs="Segoe UI"/>
        </w:rPr>
        <w:t xml:space="preserve"> under the conditions set forth </w:t>
      </w:r>
      <w:r w:rsidR="000F26BD" w:rsidRPr="00145758">
        <w:rPr>
          <w:rFonts w:ascii="Segoe UI" w:hAnsi="Segoe UI" w:cs="Segoe UI"/>
        </w:rPr>
        <w:t>below</w:t>
      </w:r>
      <w:r w:rsidRPr="00145758">
        <w:rPr>
          <w:rFonts w:ascii="Segoe UI" w:hAnsi="Segoe UI" w:cs="Segoe UI"/>
        </w:rPr>
        <w:t>.</w:t>
      </w:r>
    </w:p>
    <w:p w14:paraId="3A6979F4" w14:textId="34C23FA2" w:rsidR="003041CA" w:rsidRPr="00145758" w:rsidRDefault="00155F2A" w:rsidP="00026BDA">
      <w:pPr>
        <w:jc w:val="both"/>
        <w:rPr>
          <w:rFonts w:ascii="Segoe UI" w:hAnsi="Segoe UI" w:cs="Segoe UI"/>
        </w:rPr>
      </w:pPr>
      <w:r w:rsidRPr="00145758">
        <w:rPr>
          <w:rFonts w:ascii="Segoe UI" w:hAnsi="Segoe UI" w:cs="Segoe UI"/>
        </w:rPr>
        <w:t xml:space="preserve">NOW, THEREFORE </w:t>
      </w:r>
      <w:r w:rsidR="00026BDA" w:rsidRPr="00145758">
        <w:rPr>
          <w:rFonts w:ascii="Segoe UI" w:hAnsi="Segoe UI" w:cs="Segoe UI"/>
        </w:rPr>
        <w:t>in consideration of the foregoing and the mutual covenants and agreements herein contained and for other good and valuable consideration, the receipt of which is hereby</w:t>
      </w:r>
      <w:r w:rsidR="006B0702" w:rsidRPr="00145758">
        <w:rPr>
          <w:rFonts w:ascii="Segoe UI" w:hAnsi="Segoe UI" w:cs="Segoe UI"/>
        </w:rPr>
        <w:t xml:space="preserve"> </w:t>
      </w:r>
      <w:r w:rsidR="00026BDA" w:rsidRPr="00145758">
        <w:rPr>
          <w:rFonts w:ascii="Segoe UI" w:hAnsi="Segoe UI" w:cs="Segoe UI"/>
        </w:rPr>
        <w:t>acknowledged, the parties agree as follows:</w:t>
      </w:r>
    </w:p>
    <w:p w14:paraId="69BC90B1" w14:textId="0207C247" w:rsidR="00D06066" w:rsidRPr="00145758" w:rsidRDefault="00D06066" w:rsidP="00026BDA">
      <w:pPr>
        <w:jc w:val="both"/>
        <w:rPr>
          <w:rFonts w:ascii="Segoe UI" w:hAnsi="Segoe UI" w:cs="Segoe UI"/>
        </w:rPr>
      </w:pPr>
    </w:p>
    <w:p w14:paraId="7EB4C773" w14:textId="31450028" w:rsidR="00D06066" w:rsidRPr="00145758" w:rsidRDefault="00026BDA" w:rsidP="00145758">
      <w:pPr>
        <w:pStyle w:val="ListParagraph"/>
        <w:numPr>
          <w:ilvl w:val="0"/>
          <w:numId w:val="11"/>
        </w:numPr>
        <w:rPr>
          <w:rFonts w:ascii="Segoe UI" w:eastAsia="Times New Roman" w:hAnsi="Segoe UI" w:cs="Segoe UI"/>
          <w:b/>
          <w:color w:val="FF0000"/>
          <w:sz w:val="24"/>
          <w:szCs w:val="24"/>
        </w:rPr>
      </w:pPr>
      <w:r w:rsidRPr="00145758">
        <w:rPr>
          <w:rFonts w:ascii="Segoe UI" w:eastAsia="Times New Roman" w:hAnsi="Segoe UI" w:cs="Segoe UI"/>
          <w:b/>
          <w:color w:val="FF0000"/>
          <w:sz w:val="24"/>
          <w:szCs w:val="24"/>
        </w:rPr>
        <w:t>DEFINITIONS</w:t>
      </w:r>
    </w:p>
    <w:p w14:paraId="7D1A299E" w14:textId="6D8975FF" w:rsidR="00145758" w:rsidRDefault="00116E87" w:rsidP="00101A33">
      <w:pPr>
        <w:pStyle w:val="NoSpacing"/>
        <w:numPr>
          <w:ilvl w:val="1"/>
          <w:numId w:val="11"/>
        </w:numPr>
        <w:jc w:val="both"/>
        <w:rPr>
          <w:rFonts w:ascii="Segoe UI" w:hAnsi="Segoe UI" w:cs="Segoe UI"/>
        </w:rPr>
      </w:pPr>
      <w:r w:rsidRPr="00145758">
        <w:rPr>
          <w:rFonts w:ascii="Segoe UI" w:hAnsi="Segoe UI" w:cs="Segoe UI"/>
          <w:b/>
        </w:rPr>
        <w:t>Documentation</w:t>
      </w:r>
      <w:r w:rsidR="003F11EF" w:rsidRPr="00145758">
        <w:rPr>
          <w:rFonts w:ascii="Segoe UI" w:hAnsi="Segoe UI" w:cs="Segoe UI"/>
        </w:rPr>
        <w:t>: T</w:t>
      </w:r>
      <w:r w:rsidRPr="00145758">
        <w:rPr>
          <w:rFonts w:ascii="Segoe UI" w:hAnsi="Segoe UI" w:cs="Segoe UI"/>
        </w:rPr>
        <w:t xml:space="preserve">he user documentation that Licensor makes available for the Licensed </w:t>
      </w:r>
      <w:r w:rsidR="003F11EF" w:rsidRPr="00145758">
        <w:rPr>
          <w:rFonts w:ascii="Segoe UI" w:hAnsi="Segoe UI" w:cs="Segoe UI"/>
        </w:rPr>
        <w:t>Product</w:t>
      </w:r>
      <w:r w:rsidRPr="00145758">
        <w:rPr>
          <w:rFonts w:ascii="Segoe UI" w:hAnsi="Segoe UI" w:cs="Segoe UI"/>
        </w:rPr>
        <w:t xml:space="preserve"> in electronic form or paper form.</w:t>
      </w:r>
    </w:p>
    <w:p w14:paraId="214843F9" w14:textId="77777777" w:rsidR="00145758" w:rsidRPr="00145758" w:rsidRDefault="00145758" w:rsidP="00145758">
      <w:pPr>
        <w:pStyle w:val="NoSpacing"/>
        <w:ind w:left="792"/>
        <w:jc w:val="both"/>
        <w:rPr>
          <w:rFonts w:ascii="Segoe UI" w:hAnsi="Segoe UI" w:cs="Segoe UI"/>
        </w:rPr>
      </w:pPr>
    </w:p>
    <w:p w14:paraId="19A06E07" w14:textId="4487FC40" w:rsidR="00145758" w:rsidRDefault="006B0702" w:rsidP="00145758">
      <w:pPr>
        <w:pStyle w:val="NoSpacing"/>
        <w:numPr>
          <w:ilvl w:val="1"/>
          <w:numId w:val="11"/>
        </w:numPr>
        <w:jc w:val="both"/>
        <w:rPr>
          <w:rFonts w:ascii="Segoe UI" w:hAnsi="Segoe UI" w:cs="Segoe UI"/>
        </w:rPr>
      </w:pPr>
      <w:commentRangeStart w:id="0"/>
      <w:commentRangeStart w:id="1"/>
      <w:r w:rsidRPr="00844123">
        <w:rPr>
          <w:rFonts w:ascii="Segoe UI" w:hAnsi="Segoe UI" w:cs="Segoe UI"/>
          <w:b/>
          <w:highlight w:val="yellow"/>
        </w:rPr>
        <w:t>Product</w:t>
      </w:r>
      <w:commentRangeEnd w:id="1"/>
      <w:r w:rsidR="00D322CC">
        <w:rPr>
          <w:rStyle w:val="CommentReference"/>
          <w:rFonts w:eastAsiaTheme="minorHAnsi"/>
          <w:lang w:val="en-IN"/>
        </w:rPr>
        <w:commentReference w:id="1"/>
      </w:r>
      <w:r w:rsidRPr="00145758">
        <w:rPr>
          <w:rFonts w:ascii="Segoe UI" w:hAnsi="Segoe UI" w:cs="Segoe UI"/>
        </w:rPr>
        <w:t>:</w:t>
      </w:r>
      <w:commentRangeEnd w:id="0"/>
      <w:r w:rsidR="006B296A">
        <w:rPr>
          <w:rStyle w:val="CommentReference"/>
          <w:rFonts w:eastAsiaTheme="minorHAnsi"/>
          <w:lang w:val="en-IN"/>
        </w:rPr>
        <w:commentReference w:id="0"/>
      </w:r>
      <w:r w:rsidRPr="00145758">
        <w:rPr>
          <w:rFonts w:ascii="Segoe UI" w:hAnsi="Segoe UI" w:cs="Segoe UI"/>
        </w:rPr>
        <w:t xml:space="preserve"> </w:t>
      </w:r>
      <w:r w:rsidR="00844123">
        <w:rPr>
          <w:rFonts w:ascii="Segoe UI" w:hAnsi="Segoe UI" w:cs="Segoe UI"/>
        </w:rPr>
        <w:t>Migration tool</w:t>
      </w:r>
      <w:r w:rsidRPr="00145758">
        <w:rPr>
          <w:rFonts w:ascii="Segoe UI" w:hAnsi="Segoe UI" w:cs="Segoe UI"/>
        </w:rPr>
        <w:t xml:space="preserve"> titled </w:t>
      </w:r>
      <w:proofErr w:type="spellStart"/>
      <w:r w:rsidR="00844123">
        <w:rPr>
          <w:rFonts w:ascii="Segoe UI" w:hAnsi="Segoe UI" w:cs="Segoe UI"/>
        </w:rPr>
        <w:t>iMAX</w:t>
      </w:r>
      <w:proofErr w:type="spellEnd"/>
      <w:r w:rsidRPr="00145758">
        <w:rPr>
          <w:rFonts w:ascii="Segoe UI" w:hAnsi="Segoe UI" w:cs="Segoe UI"/>
        </w:rPr>
        <w:t xml:space="preserve"> that you may obtain through Licensor's </w:t>
      </w:r>
      <w:r w:rsidR="00844123">
        <w:rPr>
          <w:rFonts w:ascii="Segoe UI" w:hAnsi="Segoe UI" w:cs="Segoe UI"/>
        </w:rPr>
        <w:t>artifact(s)</w:t>
      </w:r>
      <w:r w:rsidR="00541F4E" w:rsidRPr="00145758">
        <w:rPr>
          <w:rFonts w:ascii="Segoe UI" w:hAnsi="Segoe UI" w:cs="Segoe UI"/>
        </w:rPr>
        <w:t>.</w:t>
      </w:r>
    </w:p>
    <w:p w14:paraId="66063AAF" w14:textId="77777777" w:rsidR="00145758" w:rsidRPr="00145758" w:rsidRDefault="00145758" w:rsidP="00145758">
      <w:pPr>
        <w:pStyle w:val="NoSpacing"/>
        <w:ind w:left="792"/>
        <w:jc w:val="both"/>
        <w:rPr>
          <w:rFonts w:ascii="Segoe UI" w:hAnsi="Segoe UI" w:cs="Segoe UI"/>
        </w:rPr>
      </w:pPr>
    </w:p>
    <w:p w14:paraId="4E665344" w14:textId="4D80978B" w:rsidR="00541F4E" w:rsidRPr="006B296A" w:rsidRDefault="00DF0BD9" w:rsidP="00145758">
      <w:pPr>
        <w:pStyle w:val="NoSpacing"/>
        <w:numPr>
          <w:ilvl w:val="1"/>
          <w:numId w:val="11"/>
        </w:numPr>
        <w:jc w:val="both"/>
        <w:rPr>
          <w:rFonts w:ascii="Segoe UI" w:hAnsi="Segoe UI" w:cs="Segoe UI"/>
          <w:strike/>
          <w:highlight w:val="yellow"/>
        </w:rPr>
      </w:pPr>
      <w:r w:rsidRPr="006B296A">
        <w:rPr>
          <w:rFonts w:ascii="Segoe UI" w:hAnsi="Segoe UI" w:cs="Segoe UI"/>
          <w:b/>
          <w:strike/>
          <w:highlight w:val="yellow"/>
        </w:rPr>
        <w:t>Support &amp; Maintenance</w:t>
      </w:r>
      <w:r w:rsidR="00541F4E" w:rsidRPr="006B296A">
        <w:rPr>
          <w:rFonts w:ascii="Segoe UI" w:hAnsi="Segoe UI" w:cs="Segoe UI"/>
          <w:strike/>
          <w:highlight w:val="yellow"/>
        </w:rPr>
        <w:t xml:space="preserve">: All successor upgrades, revisions, patches, enhancements, fixes modifications, copies, additions or maintenance releases of the </w:t>
      </w:r>
      <w:r w:rsidR="000F26BD" w:rsidRPr="006B296A">
        <w:rPr>
          <w:rFonts w:ascii="Segoe UI" w:hAnsi="Segoe UI" w:cs="Segoe UI"/>
          <w:strike/>
          <w:highlight w:val="yellow"/>
        </w:rPr>
        <w:t>ICAF s</w:t>
      </w:r>
      <w:r w:rsidR="00541F4E" w:rsidRPr="006B296A">
        <w:rPr>
          <w:rFonts w:ascii="Segoe UI" w:hAnsi="Segoe UI" w:cs="Segoe UI"/>
          <w:strike/>
          <w:highlight w:val="yellow"/>
        </w:rPr>
        <w:t>oftware</w:t>
      </w:r>
      <w:r w:rsidRPr="006B296A">
        <w:rPr>
          <w:rFonts w:ascii="Segoe UI" w:hAnsi="Segoe UI" w:cs="Segoe UI"/>
          <w:strike/>
          <w:highlight w:val="yellow"/>
        </w:rPr>
        <w:t xml:space="preserve"> framework</w:t>
      </w:r>
      <w:r w:rsidR="00541F4E" w:rsidRPr="006B296A">
        <w:rPr>
          <w:rFonts w:ascii="Segoe UI" w:hAnsi="Segoe UI" w:cs="Segoe UI"/>
          <w:strike/>
          <w:highlight w:val="yellow"/>
        </w:rPr>
        <w:t xml:space="preserve">, if any, provided that the </w:t>
      </w:r>
      <w:r w:rsidR="000F26BD" w:rsidRPr="006B296A">
        <w:rPr>
          <w:rFonts w:ascii="Segoe UI" w:hAnsi="Segoe UI" w:cs="Segoe UI"/>
          <w:strike/>
          <w:highlight w:val="yellow"/>
        </w:rPr>
        <w:t>u</w:t>
      </w:r>
      <w:r w:rsidR="00541F4E" w:rsidRPr="006B296A">
        <w:rPr>
          <w:rFonts w:ascii="Segoe UI" w:hAnsi="Segoe UI" w:cs="Segoe UI"/>
          <w:strike/>
          <w:highlight w:val="yellow"/>
        </w:rPr>
        <w:t>pdates shall not include</w:t>
      </w:r>
      <w:r w:rsidR="004E36D8" w:rsidRPr="006B296A">
        <w:rPr>
          <w:rFonts w:ascii="Segoe UI" w:hAnsi="Segoe UI" w:cs="Segoe UI"/>
          <w:strike/>
          <w:highlight w:val="yellow"/>
        </w:rPr>
        <w:t xml:space="preserve"> </w:t>
      </w:r>
      <w:r w:rsidRPr="006B296A">
        <w:rPr>
          <w:rFonts w:ascii="Segoe UI" w:hAnsi="Segoe UI" w:cs="Segoe UI"/>
          <w:strike/>
          <w:highlight w:val="yellow"/>
        </w:rPr>
        <w:t>c</w:t>
      </w:r>
      <w:r w:rsidR="004E36D8" w:rsidRPr="006B296A">
        <w:rPr>
          <w:rFonts w:ascii="Segoe UI" w:hAnsi="Segoe UI" w:cs="Segoe UI"/>
          <w:strike/>
          <w:highlight w:val="yellow"/>
        </w:rPr>
        <w:t>ustomizations,</w:t>
      </w:r>
      <w:r w:rsidR="00541F4E" w:rsidRPr="006B296A">
        <w:rPr>
          <w:rFonts w:ascii="Segoe UI" w:hAnsi="Segoe UI" w:cs="Segoe UI"/>
          <w:strike/>
          <w:highlight w:val="yellow"/>
        </w:rPr>
        <w:t xml:space="preserve"> new subsequent releases of the </w:t>
      </w:r>
      <w:r w:rsidR="000F26BD" w:rsidRPr="006B296A">
        <w:rPr>
          <w:rFonts w:ascii="Segoe UI" w:hAnsi="Segoe UI" w:cs="Segoe UI"/>
          <w:strike/>
          <w:highlight w:val="yellow"/>
        </w:rPr>
        <w:t>s</w:t>
      </w:r>
      <w:r w:rsidR="00541F4E" w:rsidRPr="006B296A">
        <w:rPr>
          <w:rFonts w:ascii="Segoe UI" w:hAnsi="Segoe UI" w:cs="Segoe UI"/>
          <w:strike/>
          <w:highlight w:val="yellow"/>
        </w:rPr>
        <w:t xml:space="preserve">oftware but include any minor revisions of the </w:t>
      </w:r>
      <w:r w:rsidR="000F26BD" w:rsidRPr="006B296A">
        <w:rPr>
          <w:rFonts w:ascii="Segoe UI" w:hAnsi="Segoe UI" w:cs="Segoe UI"/>
          <w:strike/>
          <w:highlight w:val="yellow"/>
        </w:rPr>
        <w:t>s</w:t>
      </w:r>
      <w:r w:rsidR="00541F4E" w:rsidRPr="006B296A">
        <w:rPr>
          <w:rFonts w:ascii="Segoe UI" w:hAnsi="Segoe UI" w:cs="Segoe UI"/>
          <w:strike/>
          <w:highlight w:val="yellow"/>
        </w:rPr>
        <w:t>oftware version.</w:t>
      </w:r>
    </w:p>
    <w:p w14:paraId="6B7B58CE" w14:textId="77777777" w:rsidR="00145758" w:rsidRDefault="00145758" w:rsidP="00145758">
      <w:pPr>
        <w:pStyle w:val="ListParagraph"/>
        <w:rPr>
          <w:rFonts w:ascii="Segoe UI" w:hAnsi="Segoe UI" w:cs="Segoe UI"/>
        </w:rPr>
      </w:pPr>
    </w:p>
    <w:p w14:paraId="4210C66D" w14:textId="72047B8B" w:rsidR="004E36D8" w:rsidRPr="006B296A" w:rsidRDefault="00364BE5" w:rsidP="00D7307E">
      <w:pPr>
        <w:pStyle w:val="NoSpacing"/>
        <w:numPr>
          <w:ilvl w:val="1"/>
          <w:numId w:val="11"/>
        </w:numPr>
        <w:jc w:val="both"/>
        <w:rPr>
          <w:rFonts w:ascii="Segoe UI" w:hAnsi="Segoe UI" w:cs="Segoe UI"/>
          <w:strike/>
        </w:rPr>
      </w:pPr>
      <w:r w:rsidRPr="006B296A">
        <w:rPr>
          <w:rFonts w:ascii="Segoe UI" w:hAnsi="Segoe UI" w:cs="Segoe UI"/>
          <w:b/>
          <w:strike/>
          <w:highlight w:val="yellow"/>
        </w:rPr>
        <w:t>Services</w:t>
      </w:r>
      <w:r w:rsidRPr="006B296A">
        <w:rPr>
          <w:rFonts w:ascii="Segoe UI" w:hAnsi="Segoe UI" w:cs="Segoe UI"/>
          <w:strike/>
          <w:highlight w:val="yellow"/>
        </w:rPr>
        <w:t>:</w:t>
      </w:r>
      <w:r w:rsidRPr="006B296A">
        <w:rPr>
          <w:rFonts w:ascii="Segoe UI" w:hAnsi="Segoe UI" w:cs="Segoe UI"/>
          <w:strike/>
        </w:rPr>
        <w:t xml:space="preserve"> Support &amp; Maintenance of the Product and/or customization as subscribed for by the Licensee.</w:t>
      </w:r>
    </w:p>
    <w:p w14:paraId="1149694D" w14:textId="77777777" w:rsidR="00145758" w:rsidRDefault="00145758" w:rsidP="00145758">
      <w:pPr>
        <w:pStyle w:val="ListParagraph"/>
        <w:rPr>
          <w:rFonts w:ascii="Segoe UI" w:hAnsi="Segoe UI" w:cs="Segoe UI"/>
        </w:rPr>
      </w:pPr>
    </w:p>
    <w:p w14:paraId="0CA6FB93" w14:textId="282C73FF" w:rsidR="000F26BD" w:rsidRDefault="000F26BD" w:rsidP="00EF3C21">
      <w:pPr>
        <w:pStyle w:val="NoSpacing"/>
        <w:numPr>
          <w:ilvl w:val="1"/>
          <w:numId w:val="11"/>
        </w:numPr>
        <w:jc w:val="both"/>
        <w:rPr>
          <w:rFonts w:ascii="Segoe UI" w:hAnsi="Segoe UI" w:cs="Segoe UI"/>
        </w:rPr>
      </w:pPr>
      <w:r w:rsidRPr="00145758">
        <w:rPr>
          <w:rFonts w:ascii="Segoe UI" w:hAnsi="Segoe UI" w:cs="Segoe UI"/>
          <w:b/>
        </w:rPr>
        <w:t>Use</w:t>
      </w:r>
      <w:r w:rsidRPr="00145758">
        <w:rPr>
          <w:rFonts w:ascii="Segoe UI" w:hAnsi="Segoe UI" w:cs="Segoe UI"/>
        </w:rPr>
        <w:t>:</w:t>
      </w:r>
      <w:r w:rsidR="00EA1E2A" w:rsidRPr="00145758">
        <w:rPr>
          <w:rFonts w:ascii="Segoe UI" w:hAnsi="Segoe UI" w:cs="Segoe UI"/>
        </w:rPr>
        <w:t xml:space="preserve"> Use of the Product subject to restrictions stated in </w:t>
      </w:r>
      <w:r w:rsidR="00A03F76">
        <w:rPr>
          <w:rFonts w:ascii="Segoe UI" w:hAnsi="Segoe UI" w:cs="Segoe UI"/>
        </w:rPr>
        <w:t>S</w:t>
      </w:r>
      <w:r w:rsidR="00EA1E2A" w:rsidRPr="00145758">
        <w:rPr>
          <w:rFonts w:ascii="Segoe UI" w:hAnsi="Segoe UI" w:cs="Segoe UI"/>
        </w:rPr>
        <w:t>ection</w:t>
      </w:r>
      <w:r w:rsidR="00A03F76">
        <w:rPr>
          <w:rFonts w:ascii="Segoe UI" w:hAnsi="Segoe UI" w:cs="Segoe UI"/>
        </w:rPr>
        <w:t xml:space="preserve"> </w:t>
      </w:r>
      <w:r w:rsidR="00A30ADA">
        <w:rPr>
          <w:rFonts w:ascii="Segoe UI" w:hAnsi="Segoe UI" w:cs="Segoe UI"/>
        </w:rPr>
        <w:t>9</w:t>
      </w:r>
      <w:r w:rsidR="00A03F76">
        <w:rPr>
          <w:rFonts w:ascii="Segoe UI" w:hAnsi="Segoe UI" w:cs="Segoe UI"/>
        </w:rPr>
        <w:t>.6</w:t>
      </w:r>
      <w:r w:rsidR="00EA1E2A" w:rsidRPr="00145758">
        <w:rPr>
          <w:rFonts w:ascii="Segoe UI" w:hAnsi="Segoe UI" w:cs="Segoe UI"/>
        </w:rPr>
        <w:t>.</w:t>
      </w:r>
    </w:p>
    <w:p w14:paraId="318AB28F" w14:textId="77777777" w:rsidR="00145758" w:rsidRDefault="00145758" w:rsidP="00145758">
      <w:pPr>
        <w:pStyle w:val="ListParagraph"/>
        <w:rPr>
          <w:rFonts w:ascii="Segoe UI" w:hAnsi="Segoe UI" w:cs="Segoe UI"/>
        </w:rPr>
      </w:pPr>
    </w:p>
    <w:p w14:paraId="71E3F833" w14:textId="52F5A418" w:rsidR="003F11EF" w:rsidRDefault="003F11EF" w:rsidP="000C04CF">
      <w:pPr>
        <w:pStyle w:val="NoSpacing"/>
        <w:numPr>
          <w:ilvl w:val="1"/>
          <w:numId w:val="11"/>
        </w:numPr>
        <w:jc w:val="both"/>
        <w:rPr>
          <w:rFonts w:ascii="Segoe UI" w:hAnsi="Segoe UI" w:cs="Segoe UI"/>
        </w:rPr>
      </w:pPr>
      <w:r w:rsidRPr="00145758">
        <w:rPr>
          <w:rFonts w:ascii="Segoe UI" w:hAnsi="Segoe UI" w:cs="Segoe UI"/>
          <w:b/>
        </w:rPr>
        <w:lastRenderedPageBreak/>
        <w:t>Licensee</w:t>
      </w:r>
      <w:r w:rsidR="00145758">
        <w:rPr>
          <w:rFonts w:ascii="Segoe UI" w:hAnsi="Segoe UI" w:cs="Segoe UI"/>
        </w:rPr>
        <w:t>: Licensee</w:t>
      </w:r>
      <w:r w:rsidRPr="00145758">
        <w:rPr>
          <w:rFonts w:ascii="Segoe UI" w:hAnsi="Segoe UI" w:cs="Segoe UI"/>
        </w:rPr>
        <w:t xml:space="preserve"> means the legal entity or individual that is identified in the applicable Product Order or who has rightfully received a license to the Licensed Product.</w:t>
      </w:r>
    </w:p>
    <w:p w14:paraId="393036AD" w14:textId="77777777" w:rsidR="000871E8" w:rsidRDefault="000871E8" w:rsidP="000871E8">
      <w:pPr>
        <w:pStyle w:val="ListParagraph"/>
        <w:rPr>
          <w:rFonts w:ascii="Segoe UI" w:hAnsi="Segoe UI" w:cs="Segoe UI"/>
        </w:rPr>
      </w:pPr>
    </w:p>
    <w:p w14:paraId="121818C3" w14:textId="32174E9E" w:rsidR="003F11EF" w:rsidRDefault="003F11EF" w:rsidP="000871E8">
      <w:pPr>
        <w:pStyle w:val="NoSpacing"/>
        <w:numPr>
          <w:ilvl w:val="1"/>
          <w:numId w:val="11"/>
        </w:numPr>
        <w:jc w:val="both"/>
        <w:rPr>
          <w:rFonts w:ascii="Segoe UI" w:hAnsi="Segoe UI" w:cs="Segoe UI"/>
        </w:rPr>
      </w:pPr>
      <w:r w:rsidRPr="000871E8">
        <w:rPr>
          <w:rFonts w:ascii="Segoe UI" w:hAnsi="Segoe UI" w:cs="Segoe UI"/>
          <w:b/>
        </w:rPr>
        <w:t>Licensor</w:t>
      </w:r>
      <w:r w:rsidRPr="000871E8">
        <w:rPr>
          <w:rFonts w:ascii="Segoe UI" w:hAnsi="Segoe UI" w:cs="Segoe UI"/>
        </w:rPr>
        <w:t>: Intelliswift Software, Inc. and its affiliates who own the intellectual property rights in Licensed Product.</w:t>
      </w:r>
    </w:p>
    <w:p w14:paraId="19E63146" w14:textId="77777777" w:rsidR="000871E8" w:rsidRDefault="000871E8" w:rsidP="000871E8">
      <w:pPr>
        <w:pStyle w:val="ListParagraph"/>
        <w:rPr>
          <w:rFonts w:ascii="Segoe UI" w:hAnsi="Segoe UI" w:cs="Segoe UI"/>
        </w:rPr>
      </w:pPr>
    </w:p>
    <w:p w14:paraId="07BC6820" w14:textId="19445777" w:rsidR="003F11EF" w:rsidRDefault="003F11EF" w:rsidP="000871E8">
      <w:pPr>
        <w:pStyle w:val="NoSpacing"/>
        <w:numPr>
          <w:ilvl w:val="1"/>
          <w:numId w:val="11"/>
        </w:numPr>
        <w:jc w:val="both"/>
        <w:rPr>
          <w:rFonts w:ascii="Segoe UI" w:hAnsi="Segoe UI" w:cs="Segoe UI"/>
        </w:rPr>
      </w:pPr>
      <w:r w:rsidRPr="00C1417E">
        <w:rPr>
          <w:rFonts w:ascii="Segoe UI" w:hAnsi="Segoe UI" w:cs="Segoe UI"/>
          <w:b/>
        </w:rPr>
        <w:t>Licensed Product</w:t>
      </w:r>
      <w:r w:rsidRPr="000871E8">
        <w:rPr>
          <w:rFonts w:ascii="Segoe UI" w:hAnsi="Segoe UI" w:cs="Segoe UI"/>
        </w:rPr>
        <w:t xml:space="preserve">: The Licensed </w:t>
      </w:r>
      <w:r w:rsidR="001A665C" w:rsidRPr="000871E8">
        <w:rPr>
          <w:rFonts w:ascii="Segoe UI" w:hAnsi="Segoe UI" w:cs="Segoe UI"/>
        </w:rPr>
        <w:t>s</w:t>
      </w:r>
      <w:r w:rsidRPr="000871E8">
        <w:rPr>
          <w:rFonts w:ascii="Segoe UI" w:hAnsi="Segoe UI" w:cs="Segoe UI"/>
        </w:rPr>
        <w:t xml:space="preserve">oftware </w:t>
      </w:r>
      <w:r w:rsidR="001A665C" w:rsidRPr="000871E8">
        <w:rPr>
          <w:rFonts w:ascii="Segoe UI" w:hAnsi="Segoe UI" w:cs="Segoe UI"/>
        </w:rPr>
        <w:t xml:space="preserve">framework </w:t>
      </w:r>
      <w:r w:rsidRPr="000871E8">
        <w:rPr>
          <w:rFonts w:ascii="Segoe UI" w:hAnsi="Segoe UI" w:cs="Segoe UI"/>
        </w:rPr>
        <w:t>and Documentation.</w:t>
      </w:r>
    </w:p>
    <w:p w14:paraId="3121CAA0" w14:textId="77777777" w:rsidR="00C1417E" w:rsidRDefault="00C1417E" w:rsidP="00C1417E">
      <w:pPr>
        <w:pStyle w:val="ListParagraph"/>
        <w:rPr>
          <w:rFonts w:ascii="Segoe UI" w:hAnsi="Segoe UI" w:cs="Segoe UI"/>
        </w:rPr>
      </w:pPr>
    </w:p>
    <w:p w14:paraId="348E2D03" w14:textId="62FF6FDE" w:rsidR="00A86F58" w:rsidRPr="006B296A" w:rsidRDefault="00A86F58" w:rsidP="000871E8">
      <w:pPr>
        <w:pStyle w:val="NoSpacing"/>
        <w:numPr>
          <w:ilvl w:val="1"/>
          <w:numId w:val="11"/>
        </w:numPr>
        <w:jc w:val="both"/>
        <w:rPr>
          <w:rFonts w:ascii="Segoe UI" w:hAnsi="Segoe UI" w:cs="Segoe UI"/>
        </w:rPr>
      </w:pPr>
      <w:r w:rsidRPr="006B296A">
        <w:rPr>
          <w:rFonts w:ascii="Segoe UI" w:hAnsi="Segoe UI" w:cs="Segoe UI"/>
          <w:b/>
        </w:rPr>
        <w:t>Order Form</w:t>
      </w:r>
      <w:r w:rsidRPr="006B296A">
        <w:rPr>
          <w:rFonts w:ascii="Segoe UI" w:hAnsi="Segoe UI" w:cs="Segoe UI"/>
        </w:rPr>
        <w:t>:</w:t>
      </w:r>
      <w:r w:rsidR="00145758" w:rsidRPr="006B296A">
        <w:rPr>
          <w:rFonts w:ascii="Segoe UI" w:hAnsi="Segoe UI" w:cs="Segoe UI"/>
        </w:rPr>
        <w:t xml:space="preserve"> Standard order form executed by both Parties </w:t>
      </w:r>
      <w:r w:rsidR="00844D51" w:rsidRPr="006B296A">
        <w:rPr>
          <w:rFonts w:ascii="Segoe UI" w:hAnsi="Segoe UI" w:cs="Segoe UI"/>
        </w:rPr>
        <w:t>which</w:t>
      </w:r>
      <w:r w:rsidR="00145758" w:rsidRPr="006B296A">
        <w:rPr>
          <w:rFonts w:ascii="Segoe UI" w:hAnsi="Segoe UI" w:cs="Segoe UI"/>
        </w:rPr>
        <w:t xml:space="preserve"> references this Agreement.</w:t>
      </w:r>
    </w:p>
    <w:p w14:paraId="4DFF8B5B" w14:textId="77777777" w:rsidR="00C1417E" w:rsidRPr="006B296A" w:rsidRDefault="00C1417E" w:rsidP="00C1417E">
      <w:pPr>
        <w:pStyle w:val="ListParagraph"/>
        <w:rPr>
          <w:rFonts w:ascii="Segoe UI" w:hAnsi="Segoe UI" w:cs="Segoe UI"/>
          <w:strike/>
        </w:rPr>
      </w:pPr>
    </w:p>
    <w:p w14:paraId="15A3603E" w14:textId="0F77F877" w:rsidR="00A86F58" w:rsidRPr="006B296A" w:rsidRDefault="00A86F58" w:rsidP="000871E8">
      <w:pPr>
        <w:pStyle w:val="NoSpacing"/>
        <w:numPr>
          <w:ilvl w:val="1"/>
          <w:numId w:val="11"/>
        </w:numPr>
        <w:jc w:val="both"/>
        <w:rPr>
          <w:rFonts w:ascii="Segoe UI" w:hAnsi="Segoe UI" w:cs="Segoe UI"/>
          <w:strike/>
        </w:rPr>
      </w:pPr>
      <w:commentRangeStart w:id="2"/>
      <w:r w:rsidRPr="006B296A">
        <w:rPr>
          <w:rFonts w:ascii="Segoe UI" w:hAnsi="Segoe UI" w:cs="Segoe UI"/>
          <w:b/>
          <w:strike/>
        </w:rPr>
        <w:t>Order Term</w:t>
      </w:r>
      <w:r w:rsidRPr="006B296A">
        <w:rPr>
          <w:rFonts w:ascii="Segoe UI" w:hAnsi="Segoe UI" w:cs="Segoe UI"/>
          <w:strike/>
        </w:rPr>
        <w:t>:</w:t>
      </w:r>
      <w:r w:rsidR="00AA58BB" w:rsidRPr="006B296A">
        <w:rPr>
          <w:rFonts w:ascii="Segoe UI" w:hAnsi="Segoe UI" w:cs="Segoe UI"/>
          <w:strike/>
        </w:rPr>
        <w:t xml:space="preserve"> Order Term means the period for which a Service is agreed as specified in the Order Form.</w:t>
      </w:r>
      <w:commentRangeEnd w:id="2"/>
      <w:r w:rsidR="006B296A">
        <w:rPr>
          <w:rStyle w:val="CommentReference"/>
          <w:rFonts w:eastAsiaTheme="minorHAnsi"/>
          <w:lang w:val="en-IN"/>
        </w:rPr>
        <w:commentReference w:id="2"/>
      </w:r>
    </w:p>
    <w:p w14:paraId="048135FA" w14:textId="77777777" w:rsidR="00C1417E" w:rsidRDefault="00C1417E" w:rsidP="00C1417E">
      <w:pPr>
        <w:pStyle w:val="ListParagraph"/>
        <w:rPr>
          <w:rFonts w:ascii="Segoe UI" w:hAnsi="Segoe UI" w:cs="Segoe UI"/>
        </w:rPr>
      </w:pPr>
    </w:p>
    <w:p w14:paraId="7273FAFA" w14:textId="6DC3AB3F" w:rsidR="00541F4E" w:rsidRPr="00057712" w:rsidRDefault="002F0CBE" w:rsidP="000871E8">
      <w:pPr>
        <w:pStyle w:val="NoSpacing"/>
        <w:numPr>
          <w:ilvl w:val="1"/>
          <w:numId w:val="11"/>
        </w:numPr>
        <w:jc w:val="both"/>
        <w:rPr>
          <w:rFonts w:ascii="Segoe UI" w:hAnsi="Segoe UI" w:cs="Segoe UI"/>
          <w:strike/>
        </w:rPr>
      </w:pPr>
      <w:r w:rsidRPr="00057712">
        <w:rPr>
          <w:rFonts w:ascii="Segoe UI" w:hAnsi="Segoe UI" w:cs="Segoe UI"/>
          <w:b/>
          <w:strike/>
        </w:rPr>
        <w:t>Third Parties</w:t>
      </w:r>
      <w:r w:rsidRPr="00057712">
        <w:rPr>
          <w:rFonts w:ascii="Segoe UI" w:hAnsi="Segoe UI" w:cs="Segoe UI"/>
          <w:strike/>
        </w:rPr>
        <w:t>: Third Parties include, without limitation, contractors and consultants (including contractors and consultants retained to provide services solely for the benefit of Licensee), outsourcers, Licensee’s affiliates and subsidiaries, parent companies, customers, and the public.</w:t>
      </w:r>
    </w:p>
    <w:p w14:paraId="7D904EAF" w14:textId="77777777" w:rsidR="00C1417E" w:rsidRDefault="00C1417E" w:rsidP="00C1417E">
      <w:pPr>
        <w:pStyle w:val="ListParagraph"/>
        <w:rPr>
          <w:rFonts w:ascii="Segoe UI" w:hAnsi="Segoe UI" w:cs="Segoe UI"/>
        </w:rPr>
      </w:pPr>
    </w:p>
    <w:p w14:paraId="1AF7573C" w14:textId="676FD7A6" w:rsidR="00026BDA" w:rsidRPr="00145758" w:rsidRDefault="00026BDA" w:rsidP="00C1417E">
      <w:pPr>
        <w:pStyle w:val="ListParagraph"/>
        <w:numPr>
          <w:ilvl w:val="0"/>
          <w:numId w:val="11"/>
        </w:numPr>
        <w:rPr>
          <w:rFonts w:ascii="Segoe UI" w:hAnsi="Segoe UI" w:cs="Segoe UI"/>
        </w:rPr>
      </w:pPr>
      <w:r w:rsidRPr="00C1417E">
        <w:rPr>
          <w:rFonts w:ascii="Segoe UI" w:eastAsia="Times New Roman" w:hAnsi="Segoe UI" w:cs="Segoe UI"/>
          <w:b/>
          <w:color w:val="FF0000"/>
          <w:sz w:val="24"/>
          <w:szCs w:val="24"/>
        </w:rPr>
        <w:t>LICENSE GRANTED</w:t>
      </w:r>
    </w:p>
    <w:p w14:paraId="65E88556" w14:textId="2398FC75" w:rsidR="00026BDA" w:rsidRDefault="00026BDA" w:rsidP="00210D09">
      <w:pPr>
        <w:pStyle w:val="NoSpacing"/>
        <w:numPr>
          <w:ilvl w:val="1"/>
          <w:numId w:val="11"/>
        </w:numPr>
        <w:jc w:val="both"/>
        <w:rPr>
          <w:rFonts w:ascii="Segoe UI" w:hAnsi="Segoe UI" w:cs="Segoe UI"/>
        </w:rPr>
      </w:pPr>
      <w:r w:rsidRPr="00145758">
        <w:rPr>
          <w:rFonts w:ascii="Segoe UI" w:hAnsi="Segoe UI" w:cs="Segoe UI"/>
        </w:rPr>
        <w:t>Subject to the terms and conditions of this Agreement and in</w:t>
      </w:r>
      <w:r w:rsidR="00844057" w:rsidRPr="00145758">
        <w:rPr>
          <w:rFonts w:ascii="Segoe UI" w:hAnsi="Segoe UI" w:cs="Segoe UI"/>
        </w:rPr>
        <w:t xml:space="preserve"> </w:t>
      </w:r>
      <w:r w:rsidRPr="00145758">
        <w:rPr>
          <w:rFonts w:ascii="Segoe UI" w:hAnsi="Segoe UI" w:cs="Segoe UI"/>
        </w:rPr>
        <w:t xml:space="preserve">consideration of Licensee’s obligation to pay monetary fees as outlined in </w:t>
      </w:r>
      <w:r w:rsidR="00364BE5" w:rsidRPr="00145758">
        <w:rPr>
          <w:rFonts w:ascii="Segoe UI" w:hAnsi="Segoe UI" w:cs="Segoe UI"/>
        </w:rPr>
        <w:t>the Order Form</w:t>
      </w:r>
      <w:r w:rsidRPr="00145758">
        <w:rPr>
          <w:rFonts w:ascii="Segoe UI" w:hAnsi="Segoe UI" w:cs="Segoe UI"/>
        </w:rPr>
        <w:t>, Licensor hereby grants, and Licensee hereby accepts, a perpetual,</w:t>
      </w:r>
      <w:r w:rsidR="00844057" w:rsidRPr="00145758">
        <w:rPr>
          <w:rFonts w:ascii="Segoe UI" w:hAnsi="Segoe UI" w:cs="Segoe UI"/>
        </w:rPr>
        <w:t xml:space="preserve"> </w:t>
      </w:r>
      <w:r w:rsidRPr="00145758">
        <w:rPr>
          <w:rFonts w:ascii="Segoe UI" w:hAnsi="Segoe UI" w:cs="Segoe UI"/>
        </w:rPr>
        <w:t>non</w:t>
      </w:r>
      <w:r w:rsidR="006B0702" w:rsidRPr="00145758">
        <w:rPr>
          <w:rFonts w:ascii="Segoe UI" w:hAnsi="Segoe UI" w:cs="Segoe UI"/>
        </w:rPr>
        <w:t>-</w:t>
      </w:r>
      <w:r w:rsidRPr="00145758">
        <w:rPr>
          <w:rFonts w:ascii="Segoe UI" w:hAnsi="Segoe UI" w:cs="Segoe UI"/>
        </w:rPr>
        <w:t xml:space="preserve">transferable license to use the </w:t>
      </w:r>
      <w:r w:rsidR="000F26BD" w:rsidRPr="00145758">
        <w:rPr>
          <w:rFonts w:ascii="Segoe UI" w:hAnsi="Segoe UI" w:cs="Segoe UI"/>
        </w:rPr>
        <w:t xml:space="preserve">Product </w:t>
      </w:r>
      <w:r w:rsidR="000F26BD" w:rsidRPr="008E556E">
        <w:rPr>
          <w:rFonts w:ascii="Segoe UI" w:hAnsi="Segoe UI" w:cs="Segoe UI"/>
          <w:strike/>
          <w:highlight w:val="yellow"/>
        </w:rPr>
        <w:t>and receive</w:t>
      </w:r>
      <w:r w:rsidR="00364BE5" w:rsidRPr="008E556E">
        <w:rPr>
          <w:rFonts w:ascii="Segoe UI" w:hAnsi="Segoe UI" w:cs="Segoe UI"/>
          <w:strike/>
          <w:highlight w:val="yellow"/>
        </w:rPr>
        <w:t xml:space="preserve"> the type of </w:t>
      </w:r>
      <w:r w:rsidR="000F26BD" w:rsidRPr="008E556E">
        <w:rPr>
          <w:rFonts w:ascii="Segoe UI" w:hAnsi="Segoe UI" w:cs="Segoe UI"/>
          <w:strike/>
          <w:highlight w:val="yellow"/>
        </w:rPr>
        <w:t>Services</w:t>
      </w:r>
      <w:r w:rsidR="00364BE5" w:rsidRPr="008E556E">
        <w:rPr>
          <w:rFonts w:ascii="Segoe UI" w:hAnsi="Segoe UI" w:cs="Segoe UI"/>
          <w:strike/>
          <w:highlight w:val="yellow"/>
        </w:rPr>
        <w:t xml:space="preserve"> subscribed for</w:t>
      </w:r>
      <w:r w:rsidRPr="00145758">
        <w:rPr>
          <w:rFonts w:ascii="Segoe UI" w:hAnsi="Segoe UI" w:cs="Segoe UI"/>
        </w:rPr>
        <w:t xml:space="preserve"> within the United States. </w:t>
      </w:r>
    </w:p>
    <w:p w14:paraId="3F19D52B" w14:textId="77777777" w:rsidR="00210D09" w:rsidRDefault="00210D09" w:rsidP="00210D09">
      <w:pPr>
        <w:pStyle w:val="NoSpacing"/>
        <w:ind w:left="1021"/>
        <w:jc w:val="both"/>
        <w:rPr>
          <w:rFonts w:ascii="Segoe UI" w:hAnsi="Segoe UI" w:cs="Segoe UI"/>
        </w:rPr>
      </w:pPr>
    </w:p>
    <w:p w14:paraId="3FB8FD08" w14:textId="5D13A318" w:rsidR="007B69C5" w:rsidRDefault="007B69C5" w:rsidP="00210D09">
      <w:pPr>
        <w:pStyle w:val="NoSpacing"/>
        <w:numPr>
          <w:ilvl w:val="1"/>
          <w:numId w:val="11"/>
        </w:numPr>
        <w:jc w:val="both"/>
        <w:rPr>
          <w:rFonts w:ascii="Segoe UI" w:hAnsi="Segoe UI" w:cs="Segoe UI"/>
        </w:rPr>
      </w:pPr>
      <w:r w:rsidRPr="00145758">
        <w:rPr>
          <w:rFonts w:ascii="Segoe UI" w:hAnsi="Segoe UI" w:cs="Segoe UI"/>
        </w:rPr>
        <w:t xml:space="preserve">The Licensor grants you the non-exclusive and non-transferable license to store, load, install, execute, and display (to "Use") the specified version of the </w:t>
      </w:r>
      <w:r w:rsidR="00364BE5" w:rsidRPr="00145758">
        <w:rPr>
          <w:rFonts w:ascii="Segoe UI" w:hAnsi="Segoe UI" w:cs="Segoe UI"/>
        </w:rPr>
        <w:t>Product</w:t>
      </w:r>
      <w:r w:rsidRPr="00145758">
        <w:rPr>
          <w:rFonts w:ascii="Segoe UI" w:hAnsi="Segoe UI" w:cs="Segoe UI"/>
        </w:rPr>
        <w:t xml:space="preserve"> pursuant to the terms and conditions of this Agreement</w:t>
      </w:r>
      <w:r w:rsidR="00D067F5" w:rsidRPr="00145758">
        <w:rPr>
          <w:rFonts w:ascii="Segoe UI" w:hAnsi="Segoe UI" w:cs="Segoe UI"/>
        </w:rPr>
        <w:t>. Licensee</w:t>
      </w:r>
      <w:r w:rsidRPr="00145758">
        <w:rPr>
          <w:rFonts w:ascii="Segoe UI" w:hAnsi="Segoe UI" w:cs="Segoe UI"/>
        </w:rPr>
        <w:t xml:space="preserve"> hereby agree</w:t>
      </w:r>
      <w:r w:rsidR="00D067F5" w:rsidRPr="00145758">
        <w:rPr>
          <w:rFonts w:ascii="Segoe UI" w:hAnsi="Segoe UI" w:cs="Segoe UI"/>
        </w:rPr>
        <w:t>s</w:t>
      </w:r>
      <w:r w:rsidRPr="00145758">
        <w:rPr>
          <w:rFonts w:ascii="Segoe UI" w:hAnsi="Segoe UI" w:cs="Segoe UI"/>
        </w:rPr>
        <w:t xml:space="preserve"> and accept</w:t>
      </w:r>
      <w:r w:rsidR="00D067F5" w:rsidRPr="00145758">
        <w:rPr>
          <w:rFonts w:ascii="Segoe UI" w:hAnsi="Segoe UI" w:cs="Segoe UI"/>
        </w:rPr>
        <w:t>s the terms and conditions of this Agreement</w:t>
      </w:r>
      <w:r w:rsidR="000F26BD" w:rsidRPr="00145758">
        <w:rPr>
          <w:rFonts w:ascii="Segoe UI" w:hAnsi="Segoe UI" w:cs="Segoe UI"/>
        </w:rPr>
        <w:t xml:space="preserve"> </w:t>
      </w:r>
      <w:r w:rsidR="00D067F5" w:rsidRPr="00145758">
        <w:rPr>
          <w:rFonts w:ascii="Segoe UI" w:hAnsi="Segoe UI" w:cs="Segoe UI"/>
        </w:rPr>
        <w:t>solely for Licensee’s internal business operations, functions and benefit, and not for commercialization of the Licensed Software or to provide services or benefit to any affiliates or subsidiaries of Licensee or any other third party.</w:t>
      </w:r>
    </w:p>
    <w:p w14:paraId="12425F31" w14:textId="77777777" w:rsidR="00210D09" w:rsidRPr="001A6562" w:rsidRDefault="00210D09" w:rsidP="00210D09">
      <w:pPr>
        <w:pStyle w:val="ListParagraph"/>
        <w:rPr>
          <w:rFonts w:ascii="Segoe UI" w:hAnsi="Segoe UI" w:cs="Segoe UI"/>
          <w:strike/>
        </w:rPr>
      </w:pPr>
    </w:p>
    <w:p w14:paraId="722D12B9" w14:textId="20BB447F" w:rsidR="005F7332" w:rsidRPr="00B11237" w:rsidRDefault="00541F4E" w:rsidP="000413AB">
      <w:pPr>
        <w:pStyle w:val="NoSpacing"/>
        <w:numPr>
          <w:ilvl w:val="1"/>
          <w:numId w:val="11"/>
        </w:numPr>
        <w:jc w:val="both"/>
        <w:rPr>
          <w:rFonts w:ascii="Segoe UI" w:hAnsi="Segoe UI" w:cs="Segoe UI"/>
          <w:strike/>
        </w:rPr>
      </w:pPr>
      <w:r w:rsidRPr="00B11237">
        <w:rPr>
          <w:rFonts w:ascii="Segoe UI" w:hAnsi="Segoe UI" w:cs="Segoe UI"/>
          <w:strike/>
        </w:rPr>
        <w:t>Subscriptions</w:t>
      </w:r>
      <w:r w:rsidR="000413AB" w:rsidRPr="00B11237">
        <w:rPr>
          <w:rFonts w:ascii="Segoe UI" w:hAnsi="Segoe UI" w:cs="Segoe UI"/>
          <w:strike/>
        </w:rPr>
        <w:t xml:space="preserve">: </w:t>
      </w:r>
      <w:r w:rsidR="00A86F58" w:rsidRPr="00B11237">
        <w:rPr>
          <w:rFonts w:ascii="Segoe UI" w:hAnsi="Segoe UI" w:cs="Segoe UI"/>
          <w:strike/>
        </w:rPr>
        <w:t>Subject to the terms and conditions of this Agreement including, Licensor hereby grants to Licensee and its Authorized Users a non-exclusive, non-transferable</w:t>
      </w:r>
      <w:r w:rsidR="00CF06FF" w:rsidRPr="00B11237">
        <w:rPr>
          <w:rFonts w:ascii="Segoe UI" w:hAnsi="Segoe UI" w:cs="Segoe UI"/>
          <w:strike/>
        </w:rPr>
        <w:t xml:space="preserve"> perpetual</w:t>
      </w:r>
      <w:r w:rsidR="00A86F58" w:rsidRPr="00B11237">
        <w:rPr>
          <w:rFonts w:ascii="Segoe UI" w:hAnsi="Segoe UI" w:cs="Segoe UI"/>
          <w:strike/>
        </w:rPr>
        <w:t xml:space="preserve"> license</w:t>
      </w:r>
      <w:r w:rsidR="00CF06FF" w:rsidRPr="00B11237">
        <w:rPr>
          <w:rFonts w:ascii="Segoe UI" w:hAnsi="Segoe UI" w:cs="Segoe UI"/>
          <w:strike/>
        </w:rPr>
        <w:t xml:space="preserve"> to the Product and Services</w:t>
      </w:r>
      <w:r w:rsidR="00A86F58" w:rsidRPr="00B11237">
        <w:rPr>
          <w:rFonts w:ascii="Segoe UI" w:hAnsi="Segoe UI" w:cs="Segoe UI"/>
          <w:strike/>
        </w:rPr>
        <w:t xml:space="preserve"> during the applicable Order term, to access and use the Services in accordance with this Agreement and subject to the limitations set forth in the applicable Order Form.</w:t>
      </w:r>
    </w:p>
    <w:p w14:paraId="2C44F5D3" w14:textId="77777777" w:rsidR="00C1417E" w:rsidRPr="00145758" w:rsidRDefault="00C1417E" w:rsidP="005F7332">
      <w:pPr>
        <w:pStyle w:val="ListParagraph"/>
        <w:ind w:left="360"/>
        <w:jc w:val="both"/>
        <w:rPr>
          <w:rFonts w:ascii="Segoe UI" w:hAnsi="Segoe UI" w:cs="Segoe UI"/>
        </w:rPr>
      </w:pPr>
    </w:p>
    <w:p w14:paraId="7B33E1FD" w14:textId="2EBFC8CF" w:rsidR="00053CE6" w:rsidRPr="00B11237" w:rsidRDefault="005F7332" w:rsidP="00C1417E">
      <w:pPr>
        <w:pStyle w:val="ListParagraph"/>
        <w:numPr>
          <w:ilvl w:val="0"/>
          <w:numId w:val="11"/>
        </w:numPr>
        <w:rPr>
          <w:rFonts w:ascii="Segoe UI" w:hAnsi="Segoe UI" w:cs="Segoe UI"/>
          <w:strike/>
        </w:rPr>
      </w:pPr>
      <w:r w:rsidRPr="00B11237">
        <w:rPr>
          <w:rFonts w:ascii="Segoe UI" w:eastAsia="Times New Roman" w:hAnsi="Segoe UI" w:cs="Segoe UI"/>
          <w:b/>
          <w:strike/>
          <w:color w:val="FF0000"/>
          <w:sz w:val="24"/>
          <w:szCs w:val="24"/>
        </w:rPr>
        <w:t>CUSTOMIZATION</w:t>
      </w:r>
    </w:p>
    <w:p w14:paraId="74E820E6" w14:textId="57BE390D" w:rsidR="00053CE6" w:rsidRPr="00B11237" w:rsidRDefault="00334BD1" w:rsidP="00C1417E">
      <w:pPr>
        <w:pStyle w:val="Heading2"/>
        <w:ind w:left="360"/>
        <w:jc w:val="both"/>
        <w:rPr>
          <w:rFonts w:ascii="Segoe UI" w:eastAsiaTheme="minorHAnsi" w:hAnsi="Segoe UI" w:cs="Segoe UI"/>
          <w:strike/>
          <w:color w:val="auto"/>
          <w:sz w:val="22"/>
          <w:szCs w:val="22"/>
        </w:rPr>
      </w:pPr>
      <w:r w:rsidRPr="00B11237">
        <w:rPr>
          <w:rFonts w:ascii="Segoe UI" w:eastAsiaTheme="minorHAnsi" w:hAnsi="Segoe UI" w:cs="Segoe UI"/>
          <w:strike/>
          <w:color w:val="auto"/>
          <w:sz w:val="22"/>
          <w:szCs w:val="22"/>
        </w:rPr>
        <w:lastRenderedPageBreak/>
        <w:t xml:space="preserve">Licensee may request Licensor to develop a modification or enhancement of the Product to provide certain functionality or compatibility with other </w:t>
      </w:r>
      <w:proofErr w:type="spellStart"/>
      <w:r w:rsidRPr="00B11237">
        <w:rPr>
          <w:rFonts w:ascii="Segoe UI" w:eastAsiaTheme="minorHAnsi" w:hAnsi="Segoe UI" w:cs="Segoe UI"/>
          <w:strike/>
          <w:color w:val="auto"/>
          <w:sz w:val="22"/>
          <w:szCs w:val="22"/>
        </w:rPr>
        <w:t>softwares</w:t>
      </w:r>
      <w:proofErr w:type="spellEnd"/>
      <w:r w:rsidRPr="00B11237">
        <w:rPr>
          <w:rFonts w:ascii="Segoe UI" w:eastAsiaTheme="minorHAnsi" w:hAnsi="Segoe UI" w:cs="Segoe UI"/>
          <w:strike/>
          <w:color w:val="auto"/>
          <w:sz w:val="22"/>
          <w:szCs w:val="22"/>
        </w:rPr>
        <w:t xml:space="preserve"> (each, a "Customization”). The specifications and terms of development for such Customization will be set forth in a Statement of Work in the form of Exhibit </w:t>
      </w:r>
      <w:r w:rsidR="00E43F75" w:rsidRPr="00B11237">
        <w:rPr>
          <w:rFonts w:ascii="Segoe UI" w:eastAsiaTheme="minorHAnsi" w:hAnsi="Segoe UI" w:cs="Segoe UI"/>
          <w:strike/>
          <w:color w:val="auto"/>
          <w:sz w:val="22"/>
          <w:szCs w:val="22"/>
        </w:rPr>
        <w:t>A</w:t>
      </w:r>
      <w:r w:rsidRPr="00B11237">
        <w:rPr>
          <w:rFonts w:ascii="Segoe UI" w:eastAsiaTheme="minorHAnsi" w:hAnsi="Segoe UI" w:cs="Segoe UI"/>
          <w:strike/>
          <w:color w:val="auto"/>
          <w:sz w:val="22"/>
          <w:szCs w:val="22"/>
        </w:rPr>
        <w:t xml:space="preserve"> (the “Statement of Work”) which shall be executed by both </w:t>
      </w:r>
      <w:r w:rsidR="00FB6868" w:rsidRPr="00B11237">
        <w:rPr>
          <w:rFonts w:ascii="Segoe UI" w:eastAsiaTheme="minorHAnsi" w:hAnsi="Segoe UI" w:cs="Segoe UI"/>
          <w:strike/>
          <w:color w:val="auto"/>
          <w:sz w:val="22"/>
          <w:szCs w:val="22"/>
        </w:rPr>
        <w:t>p</w:t>
      </w:r>
      <w:r w:rsidRPr="00B11237">
        <w:rPr>
          <w:rFonts w:ascii="Segoe UI" w:eastAsiaTheme="minorHAnsi" w:hAnsi="Segoe UI" w:cs="Segoe UI"/>
          <w:strike/>
          <w:color w:val="auto"/>
          <w:sz w:val="22"/>
          <w:szCs w:val="22"/>
        </w:rPr>
        <w:t>arties and shall reference this Agreement and be made a part hereof. Each Statement of Work shall includ</w:t>
      </w:r>
      <w:r w:rsidR="00FB6868" w:rsidRPr="00B11237">
        <w:rPr>
          <w:rFonts w:ascii="Segoe UI" w:eastAsiaTheme="minorHAnsi" w:hAnsi="Segoe UI" w:cs="Segoe UI"/>
          <w:strike/>
          <w:color w:val="auto"/>
          <w:sz w:val="22"/>
          <w:szCs w:val="22"/>
        </w:rPr>
        <w:t>e</w:t>
      </w:r>
      <w:r w:rsidRPr="00B11237">
        <w:rPr>
          <w:rFonts w:ascii="Segoe UI" w:eastAsiaTheme="minorHAnsi" w:hAnsi="Segoe UI" w:cs="Segoe UI"/>
          <w:strike/>
          <w:color w:val="auto"/>
          <w:sz w:val="22"/>
          <w:szCs w:val="22"/>
        </w:rPr>
        <w:t xml:space="preserve"> the timeframe for the completion of such Customization, the estimated cost, and, as applicable, the rate at which such Customization will be provided to </w:t>
      </w:r>
      <w:r w:rsidR="00FB6868" w:rsidRPr="00B11237">
        <w:rPr>
          <w:rFonts w:ascii="Segoe UI" w:eastAsiaTheme="minorHAnsi" w:hAnsi="Segoe UI" w:cs="Segoe UI"/>
          <w:strike/>
          <w:color w:val="auto"/>
          <w:sz w:val="22"/>
          <w:szCs w:val="22"/>
        </w:rPr>
        <w:t>Licensee</w:t>
      </w:r>
      <w:r w:rsidRPr="00B11237">
        <w:rPr>
          <w:rFonts w:ascii="Segoe UI" w:eastAsiaTheme="minorHAnsi" w:hAnsi="Segoe UI" w:cs="Segoe UI"/>
          <w:strike/>
          <w:color w:val="auto"/>
          <w:sz w:val="22"/>
          <w:szCs w:val="22"/>
        </w:rPr>
        <w:t xml:space="preserve">. </w:t>
      </w:r>
    </w:p>
    <w:p w14:paraId="77C86977" w14:textId="77777777" w:rsidR="00334BD1" w:rsidRPr="00B11237" w:rsidRDefault="00334BD1" w:rsidP="00334BD1">
      <w:pPr>
        <w:rPr>
          <w:rFonts w:ascii="Segoe UI" w:hAnsi="Segoe UI" w:cs="Segoe UI"/>
          <w:strike/>
        </w:rPr>
      </w:pPr>
    </w:p>
    <w:p w14:paraId="7F2C499F" w14:textId="61115AFC" w:rsidR="00E4237F" w:rsidRPr="00B11237" w:rsidRDefault="005F7332" w:rsidP="00E4237F">
      <w:pPr>
        <w:pStyle w:val="Heading2"/>
        <w:numPr>
          <w:ilvl w:val="0"/>
          <w:numId w:val="11"/>
        </w:numPr>
        <w:rPr>
          <w:rFonts w:ascii="Segoe UI" w:eastAsiaTheme="minorHAnsi" w:hAnsi="Segoe UI" w:cs="Segoe UI"/>
          <w:strike/>
          <w:color w:val="auto"/>
          <w:sz w:val="22"/>
          <w:szCs w:val="22"/>
        </w:rPr>
      </w:pPr>
      <w:r w:rsidRPr="00B11237">
        <w:rPr>
          <w:rFonts w:ascii="Segoe UI" w:eastAsia="Times New Roman" w:hAnsi="Segoe UI" w:cs="Segoe UI"/>
          <w:b/>
          <w:strike/>
          <w:color w:val="FF0000"/>
          <w:sz w:val="24"/>
          <w:szCs w:val="24"/>
        </w:rPr>
        <w:t>SUPPORT AND MAINTENANCE.</w:t>
      </w:r>
      <w:r w:rsidRPr="00B11237">
        <w:rPr>
          <w:rFonts w:ascii="Segoe UI" w:eastAsiaTheme="minorHAnsi" w:hAnsi="Segoe UI" w:cs="Segoe UI"/>
          <w:strike/>
          <w:color w:val="auto"/>
          <w:sz w:val="22"/>
          <w:szCs w:val="22"/>
        </w:rPr>
        <w:t xml:space="preserve"> </w:t>
      </w:r>
    </w:p>
    <w:p w14:paraId="736F10CC" w14:textId="449522B5" w:rsidR="005F7332" w:rsidRPr="00B11237" w:rsidRDefault="005F7332" w:rsidP="00D105A8">
      <w:pPr>
        <w:pStyle w:val="NoSpacing"/>
        <w:numPr>
          <w:ilvl w:val="1"/>
          <w:numId w:val="11"/>
        </w:numPr>
        <w:jc w:val="both"/>
        <w:rPr>
          <w:rFonts w:ascii="Segoe UI" w:eastAsiaTheme="minorHAnsi" w:hAnsi="Segoe UI" w:cs="Segoe UI"/>
          <w:strike/>
        </w:rPr>
      </w:pPr>
      <w:r w:rsidRPr="00B11237">
        <w:rPr>
          <w:rFonts w:ascii="Segoe UI" w:hAnsi="Segoe UI" w:cs="Segoe UI"/>
          <w:strike/>
        </w:rPr>
        <w:t>Licensee</w:t>
      </w:r>
      <w:r w:rsidRPr="00B11237">
        <w:rPr>
          <w:rFonts w:ascii="Segoe UI" w:eastAsiaTheme="minorHAnsi" w:hAnsi="Segoe UI" w:cs="Segoe UI"/>
          <w:strike/>
        </w:rPr>
        <w:t xml:space="preserve"> is not entitled to any updates to the Licensed </w:t>
      </w:r>
      <w:r w:rsidR="00E43F75" w:rsidRPr="00B11237">
        <w:rPr>
          <w:rFonts w:ascii="Segoe UI" w:eastAsiaTheme="minorHAnsi" w:hAnsi="Segoe UI" w:cs="Segoe UI"/>
          <w:strike/>
        </w:rPr>
        <w:t>Product</w:t>
      </w:r>
      <w:r w:rsidRPr="00B11237">
        <w:rPr>
          <w:rFonts w:ascii="Segoe UI" w:eastAsiaTheme="minorHAnsi" w:hAnsi="Segoe UI" w:cs="Segoe UI"/>
          <w:strike/>
        </w:rPr>
        <w:t xml:space="preserve">, unless Licensee purchases </w:t>
      </w:r>
      <w:r w:rsidR="00CF06FF" w:rsidRPr="00B11237">
        <w:rPr>
          <w:rFonts w:ascii="Segoe UI" w:eastAsiaTheme="minorHAnsi" w:hAnsi="Segoe UI" w:cs="Segoe UI"/>
          <w:strike/>
        </w:rPr>
        <w:t xml:space="preserve">support </w:t>
      </w:r>
      <w:r w:rsidRPr="00B11237">
        <w:rPr>
          <w:rFonts w:ascii="Segoe UI" w:eastAsiaTheme="minorHAnsi" w:hAnsi="Segoe UI" w:cs="Segoe UI"/>
          <w:strike/>
        </w:rPr>
        <w:t xml:space="preserve">and </w:t>
      </w:r>
      <w:r w:rsidR="00CF06FF" w:rsidRPr="00B11237">
        <w:rPr>
          <w:rFonts w:ascii="Segoe UI" w:eastAsiaTheme="minorHAnsi" w:hAnsi="Segoe UI" w:cs="Segoe UI"/>
          <w:strike/>
        </w:rPr>
        <w:t xml:space="preserve">maintenance </w:t>
      </w:r>
      <w:r w:rsidRPr="00B11237">
        <w:rPr>
          <w:rFonts w:ascii="Segoe UI" w:eastAsiaTheme="minorHAnsi" w:hAnsi="Segoe UI" w:cs="Segoe UI"/>
          <w:strike/>
        </w:rPr>
        <w:t xml:space="preserve">services. </w:t>
      </w:r>
      <w:r w:rsidR="00CF06FF" w:rsidRPr="00B11237">
        <w:rPr>
          <w:rFonts w:ascii="Segoe UI" w:eastAsiaTheme="minorHAnsi" w:hAnsi="Segoe UI" w:cs="Segoe UI"/>
          <w:strike/>
        </w:rPr>
        <w:t xml:space="preserve">Support </w:t>
      </w:r>
      <w:r w:rsidRPr="00B11237">
        <w:rPr>
          <w:rFonts w:ascii="Segoe UI" w:eastAsiaTheme="minorHAnsi" w:hAnsi="Segoe UI" w:cs="Segoe UI"/>
          <w:strike/>
        </w:rPr>
        <w:t xml:space="preserve">and </w:t>
      </w:r>
      <w:r w:rsidR="00CF06FF" w:rsidRPr="00B11237">
        <w:rPr>
          <w:rFonts w:ascii="Segoe UI" w:eastAsiaTheme="minorHAnsi" w:hAnsi="Segoe UI" w:cs="Segoe UI"/>
          <w:strike/>
        </w:rPr>
        <w:t xml:space="preserve">Maintenance </w:t>
      </w:r>
      <w:r w:rsidRPr="00B11237">
        <w:rPr>
          <w:rFonts w:ascii="Segoe UI" w:eastAsiaTheme="minorHAnsi" w:hAnsi="Segoe UI" w:cs="Segoe UI"/>
          <w:strike/>
        </w:rPr>
        <w:t xml:space="preserve">services </w:t>
      </w:r>
      <w:r w:rsidR="00FB6868" w:rsidRPr="00B11237">
        <w:rPr>
          <w:rFonts w:ascii="Segoe UI" w:eastAsiaTheme="minorHAnsi" w:hAnsi="Segoe UI" w:cs="Segoe UI"/>
          <w:strike/>
        </w:rPr>
        <w:t xml:space="preserve">shall </w:t>
      </w:r>
      <w:r w:rsidRPr="00B11237">
        <w:rPr>
          <w:rFonts w:ascii="Segoe UI" w:eastAsiaTheme="minorHAnsi" w:hAnsi="Segoe UI" w:cs="Segoe UI"/>
          <w:strike/>
        </w:rPr>
        <w:t>includ</w:t>
      </w:r>
      <w:r w:rsidR="00FB6868" w:rsidRPr="00B11237">
        <w:rPr>
          <w:rFonts w:ascii="Segoe UI" w:eastAsiaTheme="minorHAnsi" w:hAnsi="Segoe UI" w:cs="Segoe UI"/>
          <w:strike/>
        </w:rPr>
        <w:t>e</w:t>
      </w:r>
      <w:r w:rsidRPr="00B11237">
        <w:rPr>
          <w:rFonts w:ascii="Segoe UI" w:eastAsiaTheme="minorHAnsi" w:hAnsi="Segoe UI" w:cs="Segoe UI"/>
          <w:strike/>
        </w:rPr>
        <w:t xml:space="preserve">, but </w:t>
      </w:r>
      <w:r w:rsidR="00FB6868" w:rsidRPr="00B11237">
        <w:rPr>
          <w:rFonts w:ascii="Segoe UI" w:eastAsiaTheme="minorHAnsi" w:hAnsi="Segoe UI" w:cs="Segoe UI"/>
          <w:strike/>
        </w:rPr>
        <w:t xml:space="preserve">are </w:t>
      </w:r>
      <w:r w:rsidRPr="00B11237">
        <w:rPr>
          <w:rFonts w:ascii="Segoe UI" w:eastAsiaTheme="minorHAnsi" w:hAnsi="Segoe UI" w:cs="Segoe UI"/>
          <w:strike/>
        </w:rPr>
        <w:t>not limited to, any new versions, bug fixes, and patches.</w:t>
      </w:r>
    </w:p>
    <w:p w14:paraId="5DB5D2C1" w14:textId="77777777" w:rsidR="00E4237F" w:rsidRPr="00B11237" w:rsidRDefault="00E4237F" w:rsidP="00E4237F">
      <w:pPr>
        <w:ind w:firstLine="360"/>
        <w:jc w:val="both"/>
        <w:rPr>
          <w:rFonts w:ascii="Segoe UI" w:hAnsi="Segoe UI" w:cs="Segoe UI"/>
          <w:strike/>
        </w:rPr>
      </w:pPr>
    </w:p>
    <w:p w14:paraId="536C5CC9" w14:textId="23EC37F4" w:rsidR="005F7332" w:rsidRDefault="0050438B" w:rsidP="00D105A8">
      <w:pPr>
        <w:pStyle w:val="NoSpacing"/>
        <w:numPr>
          <w:ilvl w:val="1"/>
          <w:numId w:val="11"/>
        </w:numPr>
        <w:jc w:val="both"/>
        <w:rPr>
          <w:rFonts w:ascii="Segoe UI" w:hAnsi="Segoe UI" w:cs="Segoe UI"/>
        </w:rPr>
      </w:pPr>
      <w:r w:rsidRPr="00B11237">
        <w:rPr>
          <w:rFonts w:ascii="Segoe UI" w:hAnsi="Segoe UI" w:cs="Segoe UI"/>
          <w:strike/>
        </w:rPr>
        <w:t xml:space="preserve">Licensor will provide Licensee with email technical </w:t>
      </w:r>
      <w:r w:rsidR="00CF06FF" w:rsidRPr="00B11237">
        <w:rPr>
          <w:rFonts w:ascii="Segoe UI" w:hAnsi="Segoe UI" w:cs="Segoe UI"/>
          <w:strike/>
        </w:rPr>
        <w:t>s</w:t>
      </w:r>
      <w:r w:rsidRPr="00B11237">
        <w:rPr>
          <w:rFonts w:ascii="Segoe UI" w:hAnsi="Segoe UI" w:cs="Segoe UI"/>
          <w:strike/>
        </w:rPr>
        <w:t xml:space="preserve">upport </w:t>
      </w:r>
      <w:r w:rsidR="00CF06FF" w:rsidRPr="00B11237">
        <w:rPr>
          <w:rFonts w:ascii="Segoe UI" w:hAnsi="Segoe UI" w:cs="Segoe UI"/>
          <w:strike/>
        </w:rPr>
        <w:t xml:space="preserve">&amp; maintenance </w:t>
      </w:r>
      <w:r w:rsidRPr="00B11237">
        <w:rPr>
          <w:rFonts w:ascii="Segoe UI" w:hAnsi="Segoe UI" w:cs="Segoe UI"/>
          <w:strike/>
        </w:rPr>
        <w:t xml:space="preserve">Services for a period of one (1) year or as subscribed in the Order Form, provided however that Licensee may extend the technical support </w:t>
      </w:r>
      <w:r w:rsidR="00CF06FF" w:rsidRPr="00B11237">
        <w:rPr>
          <w:rFonts w:ascii="Segoe UI" w:hAnsi="Segoe UI" w:cs="Segoe UI"/>
          <w:strike/>
        </w:rPr>
        <w:t>&amp; maintenance Services</w:t>
      </w:r>
      <w:r w:rsidRPr="00B11237">
        <w:rPr>
          <w:rFonts w:ascii="Segoe UI" w:hAnsi="Segoe UI" w:cs="Segoe UI"/>
          <w:strike/>
        </w:rPr>
        <w:t xml:space="preserve">, as available, by signing up and paying the </w:t>
      </w:r>
      <w:r w:rsidR="00003417" w:rsidRPr="00B11237">
        <w:rPr>
          <w:rFonts w:ascii="Segoe UI" w:hAnsi="Segoe UI" w:cs="Segoe UI"/>
          <w:strike/>
        </w:rPr>
        <w:t xml:space="preserve">appropriate </w:t>
      </w:r>
      <w:r w:rsidRPr="00B11237">
        <w:rPr>
          <w:rFonts w:ascii="Segoe UI" w:hAnsi="Segoe UI" w:cs="Segoe UI"/>
          <w:strike/>
        </w:rPr>
        <w:t>subscription fees for support services to Licensor per applicable terms and conditions set forth in the Order Form.</w:t>
      </w:r>
      <w:r w:rsidRPr="00145758">
        <w:rPr>
          <w:rFonts w:ascii="Segoe UI" w:hAnsi="Segoe UI" w:cs="Segoe UI"/>
        </w:rPr>
        <w:t xml:space="preserve"> </w:t>
      </w:r>
    </w:p>
    <w:p w14:paraId="720C666F" w14:textId="77777777" w:rsidR="00D105A8" w:rsidRDefault="00D105A8" w:rsidP="00D105A8">
      <w:pPr>
        <w:pStyle w:val="ListParagraph"/>
        <w:rPr>
          <w:rFonts w:ascii="Segoe UI" w:hAnsi="Segoe UI" w:cs="Segoe UI"/>
        </w:rPr>
      </w:pPr>
    </w:p>
    <w:p w14:paraId="7AD4EAA9" w14:textId="5A584A05" w:rsidR="002910EE" w:rsidRPr="00E4237F" w:rsidRDefault="004E36D8" w:rsidP="00E4237F">
      <w:pPr>
        <w:pStyle w:val="Heading2"/>
        <w:numPr>
          <w:ilvl w:val="0"/>
          <w:numId w:val="11"/>
        </w:numPr>
        <w:rPr>
          <w:rFonts w:ascii="Segoe UI" w:eastAsia="Times New Roman" w:hAnsi="Segoe UI" w:cs="Segoe UI"/>
          <w:b/>
          <w:color w:val="FF0000"/>
          <w:sz w:val="24"/>
          <w:szCs w:val="24"/>
        </w:rPr>
      </w:pPr>
      <w:commentRangeStart w:id="3"/>
      <w:r w:rsidRPr="00E4237F">
        <w:rPr>
          <w:rFonts w:ascii="Segoe UI" w:eastAsia="Times New Roman" w:hAnsi="Segoe UI" w:cs="Segoe UI"/>
          <w:b/>
          <w:color w:val="FF0000"/>
          <w:sz w:val="24"/>
          <w:szCs w:val="24"/>
        </w:rPr>
        <w:t>PAYMENTS</w:t>
      </w:r>
      <w:commentRangeEnd w:id="3"/>
      <w:r w:rsidR="000413AB">
        <w:rPr>
          <w:rStyle w:val="CommentReference"/>
          <w:rFonts w:asciiTheme="minorHAnsi" w:eastAsiaTheme="minorHAnsi" w:hAnsiTheme="minorHAnsi" w:cstheme="minorBidi"/>
          <w:color w:val="auto"/>
        </w:rPr>
        <w:commentReference w:id="3"/>
      </w:r>
    </w:p>
    <w:p w14:paraId="5F85BB56" w14:textId="25910CD4" w:rsidR="0038411C" w:rsidRDefault="004E36D8" w:rsidP="0038411C">
      <w:pPr>
        <w:pStyle w:val="NoSpacing"/>
        <w:numPr>
          <w:ilvl w:val="1"/>
          <w:numId w:val="11"/>
        </w:numPr>
        <w:jc w:val="both"/>
        <w:rPr>
          <w:rFonts w:ascii="Segoe UI" w:hAnsi="Segoe UI" w:cs="Segoe UI"/>
        </w:rPr>
      </w:pPr>
      <w:r w:rsidRPr="00145758">
        <w:rPr>
          <w:rFonts w:ascii="Segoe UI" w:hAnsi="Segoe UI" w:cs="Segoe UI"/>
        </w:rPr>
        <w:t>Licensee agrees to pay the applicable license fees for the Product</w:t>
      </w:r>
      <w:r w:rsidR="00CF06FF" w:rsidRPr="00145758">
        <w:rPr>
          <w:rFonts w:ascii="Segoe UI" w:hAnsi="Segoe UI" w:cs="Segoe UI"/>
        </w:rPr>
        <w:t xml:space="preserve">, </w:t>
      </w:r>
      <w:r w:rsidR="00003417" w:rsidRPr="00B11237">
        <w:rPr>
          <w:rFonts w:ascii="Segoe UI" w:hAnsi="Segoe UI" w:cs="Segoe UI"/>
          <w:highlight w:val="yellow"/>
        </w:rPr>
        <w:t>one-time</w:t>
      </w:r>
      <w:r w:rsidR="00CF06FF" w:rsidRPr="00B11237">
        <w:rPr>
          <w:rFonts w:ascii="Segoe UI" w:hAnsi="Segoe UI" w:cs="Segoe UI"/>
          <w:highlight w:val="yellow"/>
        </w:rPr>
        <w:t xml:space="preserve"> installation cost</w:t>
      </w:r>
      <w:r w:rsidR="00895489" w:rsidRPr="00B11237">
        <w:rPr>
          <w:rFonts w:ascii="Segoe UI" w:hAnsi="Segoe UI" w:cs="Segoe UI"/>
          <w:highlight w:val="yellow"/>
        </w:rPr>
        <w:t xml:space="preserve">, </w:t>
      </w:r>
      <w:r w:rsidR="00F712E7" w:rsidRPr="00B11237">
        <w:rPr>
          <w:rFonts w:ascii="Segoe UI" w:hAnsi="Segoe UI" w:cs="Segoe UI"/>
          <w:strike/>
          <w:highlight w:val="yellow"/>
        </w:rPr>
        <w:t>Customization cost,</w:t>
      </w:r>
      <w:r w:rsidR="00F712E7" w:rsidRPr="00B11237">
        <w:rPr>
          <w:rFonts w:ascii="Segoe UI" w:hAnsi="Segoe UI" w:cs="Segoe UI"/>
          <w:strike/>
        </w:rPr>
        <w:t xml:space="preserve"> if applicable,</w:t>
      </w:r>
      <w:r w:rsidR="00CF06FF" w:rsidRPr="00B11237">
        <w:rPr>
          <w:rFonts w:ascii="Segoe UI" w:hAnsi="Segoe UI" w:cs="Segoe UI"/>
          <w:strike/>
        </w:rPr>
        <w:t xml:space="preserve"> and </w:t>
      </w:r>
      <w:r w:rsidR="00606153" w:rsidRPr="00B11237">
        <w:rPr>
          <w:rFonts w:ascii="Segoe UI" w:hAnsi="Segoe UI" w:cs="Segoe UI"/>
          <w:strike/>
        </w:rPr>
        <w:t xml:space="preserve">first year </w:t>
      </w:r>
      <w:r w:rsidR="00CF06FF" w:rsidRPr="00B11237">
        <w:rPr>
          <w:rFonts w:ascii="Segoe UI" w:hAnsi="Segoe UI" w:cs="Segoe UI"/>
          <w:strike/>
        </w:rPr>
        <w:t>Services</w:t>
      </w:r>
      <w:r w:rsidR="00606153" w:rsidRPr="00B11237">
        <w:rPr>
          <w:rFonts w:ascii="Segoe UI" w:hAnsi="Segoe UI" w:cs="Segoe UI"/>
          <w:strike/>
        </w:rPr>
        <w:t xml:space="preserve"> subscription payment</w:t>
      </w:r>
      <w:r w:rsidR="00CF06FF" w:rsidRPr="00B11237">
        <w:rPr>
          <w:rFonts w:ascii="Segoe UI" w:hAnsi="Segoe UI" w:cs="Segoe UI"/>
          <w:strike/>
        </w:rPr>
        <w:t>, if subscribed for,</w:t>
      </w:r>
      <w:r w:rsidR="000413AB">
        <w:rPr>
          <w:rFonts w:ascii="Segoe UI" w:hAnsi="Segoe UI" w:cs="Segoe UI"/>
        </w:rPr>
        <w:t xml:space="preserve"> </w:t>
      </w:r>
      <w:r w:rsidR="00606153" w:rsidRPr="00606153">
        <w:rPr>
          <w:rFonts w:ascii="Segoe UI" w:hAnsi="Segoe UI" w:cs="Segoe UI"/>
        </w:rPr>
        <w:t xml:space="preserve">in United States dollars </w:t>
      </w:r>
      <w:r w:rsidR="00606153">
        <w:rPr>
          <w:rFonts w:ascii="Segoe UI" w:hAnsi="Segoe UI" w:cs="Segoe UI"/>
        </w:rPr>
        <w:t>prior to installation of the Licensor’s Product</w:t>
      </w:r>
      <w:r w:rsidRPr="00145758">
        <w:rPr>
          <w:rFonts w:ascii="Segoe UI" w:hAnsi="Segoe UI" w:cs="Segoe UI"/>
        </w:rPr>
        <w:t xml:space="preserve"> or such other date as agreed in writing by the </w:t>
      </w:r>
      <w:r w:rsidR="00606153">
        <w:rPr>
          <w:rFonts w:ascii="Segoe UI" w:hAnsi="Segoe UI" w:cs="Segoe UI"/>
        </w:rPr>
        <w:t>P</w:t>
      </w:r>
      <w:r w:rsidRPr="00145758">
        <w:rPr>
          <w:rFonts w:ascii="Segoe UI" w:hAnsi="Segoe UI" w:cs="Segoe UI"/>
        </w:rPr>
        <w:t>arties</w:t>
      </w:r>
      <w:r w:rsidR="00F712E7">
        <w:rPr>
          <w:rFonts w:ascii="Segoe UI" w:hAnsi="Segoe UI" w:cs="Segoe UI"/>
        </w:rPr>
        <w:t xml:space="preserve"> as set forth in the Order Form </w:t>
      </w:r>
      <w:r w:rsidR="00F712E7" w:rsidRPr="00B11237">
        <w:rPr>
          <w:rFonts w:ascii="Segoe UI" w:hAnsi="Segoe UI" w:cs="Segoe UI"/>
          <w:strike/>
        </w:rPr>
        <w:t>or in the applicable SOW</w:t>
      </w:r>
      <w:r w:rsidRPr="00145758">
        <w:rPr>
          <w:rFonts w:ascii="Segoe UI" w:hAnsi="Segoe UI" w:cs="Segoe UI"/>
        </w:rPr>
        <w:t xml:space="preserve">. </w:t>
      </w:r>
    </w:p>
    <w:p w14:paraId="67A915FF" w14:textId="77777777" w:rsidR="0038411C" w:rsidRDefault="0038411C" w:rsidP="0038411C">
      <w:pPr>
        <w:pStyle w:val="NoSpacing"/>
        <w:ind w:left="1021"/>
        <w:jc w:val="both"/>
        <w:rPr>
          <w:rFonts w:ascii="Segoe UI" w:hAnsi="Segoe UI" w:cs="Segoe UI"/>
        </w:rPr>
      </w:pPr>
    </w:p>
    <w:p w14:paraId="6C2649AD" w14:textId="457CE0F0" w:rsidR="00606153" w:rsidRPr="00B11237" w:rsidRDefault="00895489" w:rsidP="00CB0AB9">
      <w:pPr>
        <w:pStyle w:val="NoSpacing"/>
        <w:numPr>
          <w:ilvl w:val="1"/>
          <w:numId w:val="11"/>
        </w:numPr>
        <w:jc w:val="both"/>
        <w:rPr>
          <w:rFonts w:ascii="Segoe UI" w:hAnsi="Segoe UI" w:cs="Segoe UI"/>
          <w:strike/>
        </w:rPr>
      </w:pPr>
      <w:r w:rsidRPr="00B11237">
        <w:rPr>
          <w:rFonts w:ascii="Segoe UI" w:hAnsi="Segoe UI" w:cs="Segoe UI"/>
          <w:strike/>
        </w:rPr>
        <w:t xml:space="preserve">For renewal of the Services subscription, </w:t>
      </w:r>
      <w:r w:rsidR="00606153" w:rsidRPr="00B11237">
        <w:rPr>
          <w:rFonts w:ascii="Segoe UI" w:hAnsi="Segoe UI" w:cs="Segoe UI"/>
          <w:strike/>
        </w:rPr>
        <w:t>Licensee will pay to Licensor (</w:t>
      </w:r>
      <w:proofErr w:type="spellStart"/>
      <w:r w:rsidR="00606153" w:rsidRPr="00B11237">
        <w:rPr>
          <w:rFonts w:ascii="Segoe UI" w:hAnsi="Segoe UI" w:cs="Segoe UI"/>
          <w:strike/>
        </w:rPr>
        <w:t>i</w:t>
      </w:r>
      <w:proofErr w:type="spellEnd"/>
      <w:r w:rsidR="00606153" w:rsidRPr="00B11237">
        <w:rPr>
          <w:rFonts w:ascii="Segoe UI" w:hAnsi="Segoe UI" w:cs="Segoe UI"/>
          <w:strike/>
        </w:rPr>
        <w:t>) Subscription Fees within 30 days after the Effective Date unless otherwise set forth in the applicable Order Form; and</w:t>
      </w:r>
      <w:r w:rsidRPr="00B11237">
        <w:rPr>
          <w:rFonts w:ascii="Segoe UI" w:hAnsi="Segoe UI" w:cs="Segoe UI"/>
          <w:strike/>
        </w:rPr>
        <w:t>, if applicable,</w:t>
      </w:r>
      <w:r w:rsidR="00606153" w:rsidRPr="00B11237">
        <w:rPr>
          <w:rFonts w:ascii="Segoe UI" w:hAnsi="Segoe UI" w:cs="Segoe UI"/>
          <w:strike/>
        </w:rPr>
        <w:t xml:space="preserve"> (ii) </w:t>
      </w:r>
      <w:r w:rsidR="00F712E7" w:rsidRPr="00B11237">
        <w:rPr>
          <w:rFonts w:ascii="Segoe UI" w:hAnsi="Segoe UI" w:cs="Segoe UI"/>
          <w:strike/>
        </w:rPr>
        <w:t>Customization</w:t>
      </w:r>
      <w:r w:rsidR="00606153" w:rsidRPr="00B11237">
        <w:rPr>
          <w:rFonts w:ascii="Segoe UI" w:hAnsi="Segoe UI" w:cs="Segoe UI"/>
          <w:strike/>
        </w:rPr>
        <w:t xml:space="preserve"> Service Fees as set forth in the applicable SOW, in each case without deduction or setoff.</w:t>
      </w:r>
    </w:p>
    <w:p w14:paraId="13E57068" w14:textId="77777777" w:rsidR="00606153" w:rsidRDefault="00606153" w:rsidP="00606153">
      <w:pPr>
        <w:pStyle w:val="ListParagraph"/>
        <w:rPr>
          <w:rFonts w:ascii="Segoe UI" w:hAnsi="Segoe UI" w:cs="Segoe UI"/>
        </w:rPr>
      </w:pPr>
    </w:p>
    <w:p w14:paraId="06A8C63E" w14:textId="071C84FB" w:rsidR="0038411C" w:rsidRDefault="00003417" w:rsidP="0038411C">
      <w:pPr>
        <w:pStyle w:val="NoSpacing"/>
        <w:numPr>
          <w:ilvl w:val="1"/>
          <w:numId w:val="11"/>
        </w:numPr>
        <w:jc w:val="both"/>
        <w:rPr>
          <w:rFonts w:ascii="Segoe UI" w:hAnsi="Segoe UI" w:cs="Segoe UI"/>
        </w:rPr>
      </w:pPr>
      <w:r w:rsidRPr="00145758">
        <w:rPr>
          <w:rFonts w:ascii="Segoe UI" w:hAnsi="Segoe UI" w:cs="Segoe UI"/>
        </w:rPr>
        <w:t>The</w:t>
      </w:r>
      <w:r w:rsidR="004E36D8" w:rsidRPr="00145758">
        <w:rPr>
          <w:rFonts w:ascii="Segoe UI" w:hAnsi="Segoe UI" w:cs="Segoe UI"/>
        </w:rPr>
        <w:t xml:space="preserve"> fees </w:t>
      </w:r>
      <w:r w:rsidRPr="00145758">
        <w:rPr>
          <w:rFonts w:ascii="Segoe UI" w:hAnsi="Segoe UI" w:cs="Segoe UI"/>
        </w:rPr>
        <w:t xml:space="preserve">for the Product </w:t>
      </w:r>
      <w:r w:rsidRPr="00B11237">
        <w:rPr>
          <w:rFonts w:ascii="Segoe UI" w:hAnsi="Segoe UI" w:cs="Segoe UI"/>
          <w:strike/>
        </w:rPr>
        <w:t>and the opted Services</w:t>
      </w:r>
      <w:r w:rsidR="004E36D8" w:rsidRPr="00145758">
        <w:rPr>
          <w:rFonts w:ascii="Segoe UI" w:hAnsi="Segoe UI" w:cs="Segoe UI"/>
        </w:rPr>
        <w:t xml:space="preserve"> shall be paid without any deduction or tax withholding. </w:t>
      </w:r>
      <w:r w:rsidRPr="00145758">
        <w:rPr>
          <w:rFonts w:ascii="Segoe UI" w:hAnsi="Segoe UI" w:cs="Segoe UI"/>
        </w:rPr>
        <w:t>The F</w:t>
      </w:r>
      <w:r w:rsidR="004E36D8" w:rsidRPr="00145758">
        <w:rPr>
          <w:rFonts w:ascii="Segoe UI" w:hAnsi="Segoe UI" w:cs="Segoe UI"/>
        </w:rPr>
        <w:t xml:space="preserve">ees are exclusive of any applicable transportation charges, sales, use, value added tax, and other applicable taxes and duties, and all such amounts shall be paid or reimbursed by Licensee. </w:t>
      </w:r>
    </w:p>
    <w:p w14:paraId="453BA47D" w14:textId="77777777" w:rsidR="0038411C" w:rsidRDefault="0038411C" w:rsidP="0038411C">
      <w:pPr>
        <w:pStyle w:val="NoSpacing"/>
        <w:ind w:left="1021"/>
        <w:jc w:val="both"/>
        <w:rPr>
          <w:rFonts w:ascii="Segoe UI" w:hAnsi="Segoe UI" w:cs="Segoe UI"/>
        </w:rPr>
      </w:pPr>
    </w:p>
    <w:p w14:paraId="38AE903A" w14:textId="2870B3A7" w:rsidR="00026BDA" w:rsidRPr="00145758" w:rsidRDefault="00003417" w:rsidP="0038411C">
      <w:pPr>
        <w:pStyle w:val="NoSpacing"/>
        <w:numPr>
          <w:ilvl w:val="1"/>
          <w:numId w:val="11"/>
        </w:numPr>
        <w:jc w:val="both"/>
        <w:rPr>
          <w:rFonts w:ascii="Segoe UI" w:hAnsi="Segoe UI" w:cs="Segoe UI"/>
        </w:rPr>
      </w:pPr>
      <w:r w:rsidRPr="00145758">
        <w:rPr>
          <w:rFonts w:ascii="Segoe UI" w:hAnsi="Segoe UI" w:cs="Segoe UI"/>
        </w:rPr>
        <w:t xml:space="preserve">If Licensee payment is more than thirty (30) days past due, interest at the rate of twelve percent (12%) per annum (or, if lower, the maximum rate permitted by applicable law) shall accrue. Unless otherwise specified in this Agreement, all fees and other amounts paid by Licensee under this Agreement are non-refundable. </w:t>
      </w:r>
    </w:p>
    <w:p w14:paraId="32AD467E" w14:textId="77777777" w:rsidR="00003417" w:rsidRPr="00145758" w:rsidRDefault="00003417" w:rsidP="00003417">
      <w:pPr>
        <w:ind w:left="720"/>
        <w:jc w:val="both"/>
        <w:rPr>
          <w:rFonts w:ascii="Segoe UI" w:hAnsi="Segoe UI" w:cs="Segoe UI"/>
        </w:rPr>
      </w:pPr>
    </w:p>
    <w:p w14:paraId="7CB21D03" w14:textId="6433DE0A" w:rsidR="005B0C76" w:rsidRPr="00EB131C" w:rsidRDefault="00EB131C" w:rsidP="00EB131C">
      <w:pPr>
        <w:pStyle w:val="Heading2"/>
        <w:numPr>
          <w:ilvl w:val="0"/>
          <w:numId w:val="11"/>
        </w:numPr>
        <w:rPr>
          <w:rFonts w:ascii="Segoe UI" w:eastAsia="Times New Roman" w:hAnsi="Segoe UI" w:cs="Segoe UI"/>
          <w:b/>
          <w:color w:val="FF0000"/>
          <w:sz w:val="24"/>
          <w:szCs w:val="24"/>
        </w:rPr>
      </w:pPr>
      <w:r>
        <w:rPr>
          <w:rFonts w:ascii="Segoe UI" w:eastAsia="Times New Roman" w:hAnsi="Segoe UI" w:cs="Segoe UI"/>
          <w:b/>
          <w:color w:val="FF0000"/>
          <w:sz w:val="24"/>
          <w:szCs w:val="24"/>
        </w:rPr>
        <w:lastRenderedPageBreak/>
        <w:t>WARRANTIES OF LICENSOR</w:t>
      </w:r>
    </w:p>
    <w:p w14:paraId="44C87690" w14:textId="436F7FAE" w:rsidR="00467773" w:rsidRDefault="00467773" w:rsidP="0038411C">
      <w:pPr>
        <w:pStyle w:val="NoSpacing"/>
        <w:numPr>
          <w:ilvl w:val="1"/>
          <w:numId w:val="11"/>
        </w:numPr>
        <w:jc w:val="both"/>
        <w:rPr>
          <w:rFonts w:ascii="Segoe UI" w:hAnsi="Segoe UI" w:cs="Segoe UI"/>
        </w:rPr>
      </w:pPr>
      <w:r w:rsidRPr="00145758">
        <w:rPr>
          <w:rFonts w:ascii="Segoe UI" w:hAnsi="Segoe UI" w:cs="Segoe UI"/>
        </w:rPr>
        <w:t xml:space="preserve">Licensor warrants that it has the right to provide the </w:t>
      </w:r>
      <w:r w:rsidR="00003417" w:rsidRPr="00145758">
        <w:rPr>
          <w:rFonts w:ascii="Segoe UI" w:hAnsi="Segoe UI" w:cs="Segoe UI"/>
        </w:rPr>
        <w:t>Product</w:t>
      </w:r>
      <w:r w:rsidRPr="00145758">
        <w:rPr>
          <w:rFonts w:ascii="Segoe UI" w:hAnsi="Segoe UI" w:cs="Segoe UI"/>
        </w:rPr>
        <w:t xml:space="preserve"> to Licensee hereunder. Otherwise, Licensor provides the Software to Licensee “as is.” Licensor makes no warranties or representations that</w:t>
      </w:r>
      <w:r w:rsidR="00AC1E47" w:rsidRPr="00145758">
        <w:rPr>
          <w:rFonts w:ascii="Segoe UI" w:hAnsi="Segoe UI" w:cs="Segoe UI"/>
        </w:rPr>
        <w:t xml:space="preserve"> </w:t>
      </w:r>
      <w:r w:rsidRPr="00145758">
        <w:rPr>
          <w:rFonts w:ascii="Segoe UI" w:hAnsi="Segoe UI" w:cs="Segoe UI"/>
        </w:rPr>
        <w:t xml:space="preserve">the </w:t>
      </w:r>
      <w:r w:rsidR="00AC1E47" w:rsidRPr="00145758">
        <w:rPr>
          <w:rFonts w:ascii="Segoe UI" w:hAnsi="Segoe UI" w:cs="Segoe UI"/>
        </w:rPr>
        <w:t>Product</w:t>
      </w:r>
      <w:r w:rsidRPr="00145758">
        <w:rPr>
          <w:rFonts w:ascii="Segoe UI" w:hAnsi="Segoe UI" w:cs="Segoe UI"/>
        </w:rPr>
        <w:t xml:space="preserve"> is free of</w:t>
      </w:r>
      <w:r w:rsidR="00AC1E47" w:rsidRPr="00145758">
        <w:rPr>
          <w:rFonts w:ascii="Segoe UI" w:hAnsi="Segoe UI" w:cs="Segoe UI"/>
        </w:rPr>
        <w:t xml:space="preserve"> </w:t>
      </w:r>
      <w:r w:rsidRPr="00145758">
        <w:rPr>
          <w:rFonts w:ascii="Segoe UI" w:hAnsi="Segoe UI" w:cs="Segoe UI"/>
        </w:rPr>
        <w:t xml:space="preserve">errors or defects, or that it adequately performs the functions it is intended to perform. Licensee shall test the </w:t>
      </w:r>
      <w:r w:rsidR="00AC1E47" w:rsidRPr="00145758">
        <w:rPr>
          <w:rFonts w:ascii="Segoe UI" w:hAnsi="Segoe UI" w:cs="Segoe UI"/>
        </w:rPr>
        <w:t xml:space="preserve">Product </w:t>
      </w:r>
      <w:r w:rsidRPr="00145758">
        <w:rPr>
          <w:rFonts w:ascii="Segoe UI" w:hAnsi="Segoe UI" w:cs="Segoe UI"/>
        </w:rPr>
        <w:t xml:space="preserve">to </w:t>
      </w:r>
      <w:r w:rsidR="00AC1E47" w:rsidRPr="00145758">
        <w:rPr>
          <w:rFonts w:ascii="Segoe UI" w:hAnsi="Segoe UI" w:cs="Segoe UI"/>
        </w:rPr>
        <w:t>e</w:t>
      </w:r>
      <w:r w:rsidRPr="00145758">
        <w:rPr>
          <w:rFonts w:ascii="Segoe UI" w:hAnsi="Segoe UI" w:cs="Segoe UI"/>
        </w:rPr>
        <w:t>nsure its acceptability for Licensee’s purpose prior to putting the</w:t>
      </w:r>
      <w:r w:rsidR="00AC1E47" w:rsidRPr="00145758">
        <w:rPr>
          <w:rFonts w:ascii="Segoe UI" w:hAnsi="Segoe UI" w:cs="Segoe UI"/>
        </w:rPr>
        <w:t xml:space="preserve"> Product</w:t>
      </w:r>
      <w:r w:rsidRPr="00145758">
        <w:rPr>
          <w:rFonts w:ascii="Segoe UI" w:hAnsi="Segoe UI" w:cs="Segoe UI"/>
        </w:rPr>
        <w:t xml:space="preserve"> in productive use.</w:t>
      </w:r>
    </w:p>
    <w:p w14:paraId="27820377" w14:textId="77777777" w:rsidR="0038411C" w:rsidRDefault="0038411C" w:rsidP="0038411C">
      <w:pPr>
        <w:pStyle w:val="NoSpacing"/>
        <w:ind w:left="1021"/>
        <w:jc w:val="both"/>
        <w:rPr>
          <w:rFonts w:ascii="Segoe UI" w:hAnsi="Segoe UI" w:cs="Segoe UI"/>
        </w:rPr>
      </w:pPr>
    </w:p>
    <w:p w14:paraId="1F8A8D66" w14:textId="41CBAA1F" w:rsidR="00467773" w:rsidRDefault="00467773" w:rsidP="0038411C">
      <w:pPr>
        <w:pStyle w:val="NoSpacing"/>
        <w:numPr>
          <w:ilvl w:val="1"/>
          <w:numId w:val="11"/>
        </w:numPr>
        <w:jc w:val="both"/>
        <w:rPr>
          <w:rFonts w:ascii="Segoe UI" w:hAnsi="Segoe UI" w:cs="Segoe UI"/>
        </w:rPr>
      </w:pPr>
      <w:commentRangeStart w:id="4"/>
      <w:r w:rsidRPr="00B11237">
        <w:rPr>
          <w:rFonts w:ascii="Segoe UI" w:hAnsi="Segoe UI" w:cs="Segoe UI"/>
          <w:highlight w:val="yellow"/>
        </w:rPr>
        <w:t>Licensor is under no obligation to update or correct defects</w:t>
      </w:r>
      <w:r w:rsidR="00AC1E47" w:rsidRPr="00B11237">
        <w:rPr>
          <w:rFonts w:ascii="Segoe UI" w:hAnsi="Segoe UI" w:cs="Segoe UI"/>
          <w:highlight w:val="yellow"/>
        </w:rPr>
        <w:t xml:space="preserve"> </w:t>
      </w:r>
      <w:r w:rsidRPr="00B11237">
        <w:rPr>
          <w:rFonts w:ascii="Segoe UI" w:hAnsi="Segoe UI" w:cs="Segoe UI"/>
          <w:highlight w:val="yellow"/>
        </w:rPr>
        <w:t>or errors in the Software</w:t>
      </w:r>
      <w:r w:rsidR="00AC1E47" w:rsidRPr="0038411C">
        <w:rPr>
          <w:rFonts w:ascii="Segoe UI" w:hAnsi="Segoe UI" w:cs="Segoe UI"/>
        </w:rPr>
        <w:t xml:space="preserve"> </w:t>
      </w:r>
      <w:commentRangeEnd w:id="4"/>
      <w:r w:rsidR="00057712">
        <w:rPr>
          <w:rStyle w:val="CommentReference"/>
          <w:rFonts w:eastAsiaTheme="minorHAnsi"/>
          <w:lang w:val="en-IN"/>
        </w:rPr>
        <w:commentReference w:id="4"/>
      </w:r>
      <w:r w:rsidR="00AC1E47" w:rsidRPr="00B11237">
        <w:rPr>
          <w:rFonts w:ascii="Segoe UI" w:hAnsi="Segoe UI" w:cs="Segoe UI"/>
          <w:strike/>
        </w:rPr>
        <w:t>unless Licensee opts for the support and maintenance Services</w:t>
      </w:r>
      <w:r w:rsidRPr="0038411C">
        <w:rPr>
          <w:rFonts w:ascii="Segoe UI" w:hAnsi="Segoe UI" w:cs="Segoe UI"/>
        </w:rPr>
        <w:t xml:space="preserve">. </w:t>
      </w:r>
    </w:p>
    <w:p w14:paraId="64E411CA" w14:textId="77777777" w:rsidR="0038411C" w:rsidRDefault="0038411C" w:rsidP="0038411C">
      <w:pPr>
        <w:pStyle w:val="ListParagraph"/>
        <w:rPr>
          <w:rFonts w:ascii="Segoe UI" w:hAnsi="Segoe UI" w:cs="Segoe UI"/>
        </w:rPr>
      </w:pPr>
    </w:p>
    <w:p w14:paraId="608666AF" w14:textId="3583EA4D" w:rsidR="00467773" w:rsidRPr="00145758" w:rsidRDefault="00467773" w:rsidP="0038411C">
      <w:pPr>
        <w:pStyle w:val="NoSpacing"/>
        <w:numPr>
          <w:ilvl w:val="1"/>
          <w:numId w:val="11"/>
        </w:numPr>
        <w:jc w:val="both"/>
        <w:rPr>
          <w:rFonts w:ascii="Segoe UI" w:hAnsi="Segoe UI" w:cs="Segoe UI"/>
        </w:rPr>
      </w:pPr>
      <w:r w:rsidRPr="00145758">
        <w:rPr>
          <w:rFonts w:ascii="Segoe UI" w:hAnsi="Segoe UI" w:cs="Segoe UI"/>
        </w:rPr>
        <w:t>THE SOFTWARE IS PROVIDED “AS IS” AND LICENSOR MAKES NO OTHER WARRANTIES WITH RESPECT TO THE SOFTWARE, INCLUDING BUT NOT</w:t>
      </w:r>
      <w:r w:rsidR="00AC1E47" w:rsidRPr="00145758">
        <w:rPr>
          <w:rFonts w:ascii="Segoe UI" w:hAnsi="Segoe UI" w:cs="Segoe UI"/>
        </w:rPr>
        <w:t xml:space="preserve"> </w:t>
      </w:r>
      <w:r w:rsidRPr="00145758">
        <w:rPr>
          <w:rFonts w:ascii="Segoe UI" w:hAnsi="Segoe UI" w:cs="Segoe UI"/>
        </w:rPr>
        <w:t>LIMITED TO</w:t>
      </w:r>
      <w:r w:rsidR="0084168E">
        <w:rPr>
          <w:rFonts w:ascii="Segoe UI" w:hAnsi="Segoe UI" w:cs="Segoe UI"/>
        </w:rPr>
        <w:t xml:space="preserve"> </w:t>
      </w:r>
      <w:r w:rsidRPr="00145758">
        <w:rPr>
          <w:rFonts w:ascii="Segoe UI" w:hAnsi="Segoe UI" w:cs="Segoe UI"/>
        </w:rPr>
        <w:t>THOSE OF MERCHANTABILITY AND FITNESS FOR A PARTICULAR PURPOSE.</w:t>
      </w:r>
    </w:p>
    <w:p w14:paraId="612F4B2D" w14:textId="77777777" w:rsidR="004345AD" w:rsidRPr="00145758" w:rsidRDefault="004345AD" w:rsidP="005440B9">
      <w:pPr>
        <w:jc w:val="both"/>
        <w:rPr>
          <w:rFonts w:ascii="Segoe UI" w:hAnsi="Segoe UI" w:cs="Segoe UI"/>
        </w:rPr>
      </w:pPr>
    </w:p>
    <w:p w14:paraId="2AC808B3" w14:textId="77D9F5F6" w:rsidR="005440B9" w:rsidRPr="00EB131C" w:rsidRDefault="0038411C" w:rsidP="00EB131C">
      <w:pPr>
        <w:pStyle w:val="Heading2"/>
        <w:numPr>
          <w:ilvl w:val="0"/>
          <w:numId w:val="11"/>
        </w:numPr>
        <w:rPr>
          <w:rFonts w:ascii="Segoe UI" w:eastAsia="Times New Roman" w:hAnsi="Segoe UI" w:cs="Segoe UI"/>
          <w:b/>
          <w:color w:val="FF0000"/>
          <w:sz w:val="24"/>
          <w:szCs w:val="24"/>
        </w:rPr>
      </w:pPr>
      <w:r>
        <w:rPr>
          <w:rFonts w:ascii="Segoe UI" w:eastAsia="Times New Roman" w:hAnsi="Segoe UI" w:cs="Segoe UI"/>
          <w:b/>
          <w:color w:val="FF0000"/>
          <w:sz w:val="24"/>
          <w:szCs w:val="24"/>
        </w:rPr>
        <w:t>LICENSEE’</w:t>
      </w:r>
      <w:r w:rsidR="00E12F67">
        <w:rPr>
          <w:rFonts w:ascii="Segoe UI" w:eastAsia="Times New Roman" w:hAnsi="Segoe UI" w:cs="Segoe UI"/>
          <w:b/>
          <w:color w:val="FF0000"/>
          <w:sz w:val="24"/>
          <w:szCs w:val="24"/>
        </w:rPr>
        <w:t>S</w:t>
      </w:r>
      <w:r w:rsidR="005440B9" w:rsidRPr="00EB131C">
        <w:rPr>
          <w:rFonts w:ascii="Segoe UI" w:eastAsia="Times New Roman" w:hAnsi="Segoe UI" w:cs="Segoe UI"/>
          <w:b/>
          <w:color w:val="FF0000"/>
          <w:sz w:val="24"/>
          <w:szCs w:val="24"/>
        </w:rPr>
        <w:t xml:space="preserve"> </w:t>
      </w:r>
      <w:r>
        <w:rPr>
          <w:rFonts w:ascii="Segoe UI" w:eastAsia="Times New Roman" w:hAnsi="Segoe UI" w:cs="Segoe UI"/>
          <w:b/>
          <w:color w:val="FF0000"/>
          <w:sz w:val="24"/>
          <w:szCs w:val="24"/>
        </w:rPr>
        <w:t>EXCLUSIVE REMEDIES</w:t>
      </w:r>
    </w:p>
    <w:p w14:paraId="1E94A9AB" w14:textId="333104CA" w:rsidR="00CE2F43" w:rsidRDefault="00A224C9" w:rsidP="0038411C">
      <w:pPr>
        <w:pStyle w:val="NoSpacing"/>
        <w:numPr>
          <w:ilvl w:val="1"/>
          <w:numId w:val="11"/>
        </w:numPr>
        <w:jc w:val="both"/>
        <w:rPr>
          <w:rFonts w:ascii="Segoe UI" w:hAnsi="Segoe UI" w:cs="Segoe UI"/>
        </w:rPr>
      </w:pPr>
      <w:r w:rsidRPr="00145758">
        <w:rPr>
          <w:rFonts w:ascii="Segoe UI" w:hAnsi="Segoe UI" w:cs="Segoe UI"/>
        </w:rPr>
        <w:t xml:space="preserve">Licensee’s sole and exclusive remedy for </w:t>
      </w:r>
      <w:r w:rsidR="00F712E7">
        <w:rPr>
          <w:rFonts w:ascii="Segoe UI" w:hAnsi="Segoe UI" w:cs="Segoe UI"/>
        </w:rPr>
        <w:t xml:space="preserve">Licensor </w:t>
      </w:r>
      <w:r w:rsidRPr="00145758">
        <w:rPr>
          <w:rFonts w:ascii="Segoe UI" w:hAnsi="Segoe UI" w:cs="Segoe UI"/>
        </w:rPr>
        <w:t xml:space="preserve">not meeting the </w:t>
      </w:r>
      <w:commentRangeStart w:id="5"/>
      <w:commentRangeStart w:id="6"/>
      <w:r w:rsidR="00F712E7">
        <w:rPr>
          <w:rFonts w:ascii="Segoe UI" w:hAnsi="Segoe UI" w:cs="Segoe UI"/>
        </w:rPr>
        <w:t>Documentation</w:t>
      </w:r>
      <w:commentRangeEnd w:id="5"/>
      <w:r w:rsidR="00F712E7">
        <w:rPr>
          <w:rStyle w:val="CommentReference"/>
          <w:rFonts w:eastAsiaTheme="minorHAnsi"/>
          <w:lang w:val="en-IN"/>
        </w:rPr>
        <w:commentReference w:id="5"/>
      </w:r>
      <w:commentRangeEnd w:id="6"/>
      <w:r w:rsidR="00D322CC">
        <w:rPr>
          <w:rStyle w:val="CommentReference"/>
          <w:rFonts w:eastAsiaTheme="minorHAnsi"/>
          <w:lang w:val="en-IN"/>
        </w:rPr>
        <w:commentReference w:id="6"/>
      </w:r>
      <w:r w:rsidRPr="00145758">
        <w:rPr>
          <w:rFonts w:ascii="Segoe UI" w:hAnsi="Segoe UI" w:cs="Segoe UI"/>
        </w:rPr>
        <w:t xml:space="preserve"> shall be the repair of the Licensed </w:t>
      </w:r>
      <w:r w:rsidR="00CE2F43" w:rsidRPr="00145758">
        <w:rPr>
          <w:rFonts w:ascii="Segoe UI" w:hAnsi="Segoe UI" w:cs="Segoe UI"/>
        </w:rPr>
        <w:t>Product</w:t>
      </w:r>
      <w:r w:rsidRPr="00145758">
        <w:rPr>
          <w:rFonts w:ascii="Segoe UI" w:hAnsi="Segoe UI" w:cs="Segoe UI"/>
        </w:rPr>
        <w:t xml:space="preserve"> free of charge so that it substantially conforms to the Documentation or, if Licensor reasonably determines that such remedy is not economically or technically feasible, Licensee shall be entitled to a full refund of the license fee and any maintenance fee paid for such Licensed </w:t>
      </w:r>
      <w:r w:rsidR="007C4CEB" w:rsidRPr="00145758">
        <w:rPr>
          <w:rFonts w:ascii="Segoe UI" w:hAnsi="Segoe UI" w:cs="Segoe UI"/>
        </w:rPr>
        <w:t>Product</w:t>
      </w:r>
      <w:r w:rsidRPr="00145758">
        <w:rPr>
          <w:rFonts w:ascii="Segoe UI" w:hAnsi="Segoe UI" w:cs="Segoe UI"/>
        </w:rPr>
        <w:t xml:space="preserve">. Upon such refund, Licensee’s license to use such Licensed </w:t>
      </w:r>
      <w:r w:rsidR="007C4CEB" w:rsidRPr="00145758">
        <w:rPr>
          <w:rFonts w:ascii="Segoe UI" w:hAnsi="Segoe UI" w:cs="Segoe UI"/>
        </w:rPr>
        <w:t>Product</w:t>
      </w:r>
      <w:r w:rsidRPr="00145758">
        <w:rPr>
          <w:rFonts w:ascii="Segoe UI" w:hAnsi="Segoe UI" w:cs="Segoe UI"/>
        </w:rPr>
        <w:t xml:space="preserve"> will immediately terminate.</w:t>
      </w:r>
    </w:p>
    <w:p w14:paraId="19673FB1" w14:textId="77777777" w:rsidR="0038411C" w:rsidRDefault="0038411C" w:rsidP="0038411C">
      <w:pPr>
        <w:pStyle w:val="NoSpacing"/>
        <w:ind w:left="1021"/>
        <w:jc w:val="both"/>
        <w:rPr>
          <w:rFonts w:ascii="Segoe UI" w:hAnsi="Segoe UI" w:cs="Segoe UI"/>
        </w:rPr>
      </w:pPr>
    </w:p>
    <w:p w14:paraId="70C23938" w14:textId="658A6FAC" w:rsidR="003B2334" w:rsidRPr="0038411C" w:rsidRDefault="003B2334" w:rsidP="0038411C">
      <w:pPr>
        <w:pStyle w:val="NoSpacing"/>
        <w:numPr>
          <w:ilvl w:val="1"/>
          <w:numId w:val="11"/>
        </w:numPr>
        <w:jc w:val="both"/>
        <w:rPr>
          <w:rFonts w:ascii="Segoe UI" w:hAnsi="Segoe UI" w:cs="Segoe UI"/>
        </w:rPr>
      </w:pPr>
      <w:r w:rsidRPr="0038411C">
        <w:rPr>
          <w:rFonts w:ascii="Segoe UI" w:hAnsi="Segoe UI" w:cs="Segoe UI"/>
        </w:rPr>
        <w:t xml:space="preserve">The </w:t>
      </w:r>
      <w:r w:rsidR="00F712E7">
        <w:rPr>
          <w:rFonts w:ascii="Segoe UI" w:hAnsi="Segoe UI" w:cs="Segoe UI"/>
        </w:rPr>
        <w:t>remedies</w:t>
      </w:r>
      <w:r w:rsidRPr="0038411C">
        <w:rPr>
          <w:rFonts w:ascii="Segoe UI" w:hAnsi="Segoe UI" w:cs="Segoe UI"/>
        </w:rPr>
        <w:t xml:space="preserve"> set forth in this Section</w:t>
      </w:r>
      <w:r w:rsidR="00EB131C" w:rsidRPr="0038411C">
        <w:rPr>
          <w:rFonts w:ascii="Segoe UI" w:hAnsi="Segoe UI" w:cs="Segoe UI"/>
        </w:rPr>
        <w:t xml:space="preserve"> </w:t>
      </w:r>
      <w:r w:rsidR="00F712E7">
        <w:rPr>
          <w:rFonts w:ascii="Segoe UI" w:hAnsi="Segoe UI" w:cs="Segoe UI"/>
        </w:rPr>
        <w:t>7</w:t>
      </w:r>
      <w:r w:rsidRPr="0038411C">
        <w:rPr>
          <w:rFonts w:ascii="Segoe UI" w:hAnsi="Segoe UI" w:cs="Segoe UI"/>
        </w:rPr>
        <w:t xml:space="preserve"> shall not apply if the defects in the Licensed Product result from: (a) failure to use the Licensed Product in accordance with the Documentation or this Agreement; (b) the malfunctioning of Licensee’s equipment or network; (c) accident, neglect, or abuse; (d) service by any unauthorized person; (e) other software used by Licensee and not provided by Licensor, or for which the Licensed Product is not designed or licensed for such use; (f) </w:t>
      </w:r>
      <w:r w:rsidRPr="00C4214C">
        <w:rPr>
          <w:rFonts w:ascii="Segoe UI" w:hAnsi="Segoe UI" w:cs="Segoe UI"/>
        </w:rPr>
        <w:t xml:space="preserve">Third Party Software </w:t>
      </w:r>
      <w:r w:rsidR="00C4214C" w:rsidRPr="00F712E7">
        <w:rPr>
          <w:rFonts w:ascii="Segoe UI" w:hAnsi="Segoe UI" w:cs="Segoe UI"/>
        </w:rPr>
        <w:t xml:space="preserve">(Open </w:t>
      </w:r>
      <w:r w:rsidR="00F712E7">
        <w:rPr>
          <w:rFonts w:ascii="Segoe UI" w:hAnsi="Segoe UI" w:cs="Segoe UI"/>
        </w:rPr>
        <w:t>s</w:t>
      </w:r>
      <w:r w:rsidR="00C4214C" w:rsidRPr="00F712E7">
        <w:rPr>
          <w:rFonts w:ascii="Segoe UI" w:hAnsi="Segoe UI" w:cs="Segoe UI"/>
        </w:rPr>
        <w:t>ource</w:t>
      </w:r>
      <w:r w:rsidR="00F712E7">
        <w:rPr>
          <w:rFonts w:ascii="Segoe UI" w:hAnsi="Segoe UI" w:cs="Segoe UI"/>
        </w:rPr>
        <w:t xml:space="preserve"> software</w:t>
      </w:r>
      <w:r w:rsidR="00C4214C" w:rsidRPr="00F712E7">
        <w:rPr>
          <w:rFonts w:ascii="Segoe UI" w:hAnsi="Segoe UI" w:cs="Segoe UI"/>
        </w:rPr>
        <w:t>)</w:t>
      </w:r>
      <w:r w:rsidRPr="00F712E7">
        <w:rPr>
          <w:rFonts w:ascii="Segoe UI" w:hAnsi="Segoe UI" w:cs="Segoe UI"/>
        </w:rPr>
        <w:t>;</w:t>
      </w:r>
      <w:r w:rsidRPr="00C4214C">
        <w:rPr>
          <w:rFonts w:ascii="Segoe UI" w:hAnsi="Segoe UI" w:cs="Segoe UI"/>
        </w:rPr>
        <w:t xml:space="preserve"> (g) any other cause o</w:t>
      </w:r>
      <w:r w:rsidRPr="0038411C">
        <w:rPr>
          <w:rFonts w:ascii="Segoe UI" w:hAnsi="Segoe UI" w:cs="Segoe UI"/>
        </w:rPr>
        <w:t xml:space="preserve">ccurring after initial delivery of the Licensed Product, unless caused directly by Licensor. THE FOREGOING WARRANTIES DO NOT APPLY, AND LICENSOR DISCLAIMS ALL WARRANTIES, WITH RESPECT TO ANY </w:t>
      </w:r>
      <w:r w:rsidR="00F712E7" w:rsidRPr="0038411C">
        <w:rPr>
          <w:rFonts w:ascii="Segoe UI" w:hAnsi="Segoe UI" w:cs="Segoe UI"/>
        </w:rPr>
        <w:t>THIRD-PARTY</w:t>
      </w:r>
      <w:r w:rsidRPr="0038411C">
        <w:rPr>
          <w:rFonts w:ascii="Segoe UI" w:hAnsi="Segoe UI" w:cs="Segoe UI"/>
        </w:rPr>
        <w:t xml:space="preserve"> SOFTWARE</w:t>
      </w:r>
      <w:r w:rsidR="00C4214C">
        <w:rPr>
          <w:rFonts w:ascii="Segoe UI" w:hAnsi="Segoe UI" w:cs="Segoe UI"/>
        </w:rPr>
        <w:t xml:space="preserve"> (</w:t>
      </w:r>
      <w:r w:rsidR="00F712E7">
        <w:rPr>
          <w:rFonts w:ascii="Segoe UI" w:hAnsi="Segoe UI" w:cs="Segoe UI"/>
        </w:rPr>
        <w:t>Open source software</w:t>
      </w:r>
      <w:r w:rsidR="00C4214C">
        <w:rPr>
          <w:rFonts w:ascii="Segoe UI" w:hAnsi="Segoe UI" w:cs="Segoe UI"/>
        </w:rPr>
        <w:t>)</w:t>
      </w:r>
      <w:r w:rsidRPr="0038411C">
        <w:rPr>
          <w:rFonts w:ascii="Segoe UI" w:hAnsi="Segoe UI" w:cs="Segoe UI"/>
        </w:rPr>
        <w:t xml:space="preserve">. The </w:t>
      </w:r>
      <w:r w:rsidR="00F712E7">
        <w:rPr>
          <w:rFonts w:ascii="Segoe UI" w:hAnsi="Segoe UI" w:cs="Segoe UI"/>
        </w:rPr>
        <w:t>remedies</w:t>
      </w:r>
      <w:r w:rsidRPr="0038411C">
        <w:rPr>
          <w:rFonts w:ascii="Segoe UI" w:hAnsi="Segoe UI" w:cs="Segoe UI"/>
        </w:rPr>
        <w:t xml:space="preserve"> set forth in this Section </w:t>
      </w:r>
      <w:r w:rsidR="00F712E7">
        <w:rPr>
          <w:rFonts w:ascii="Segoe UI" w:hAnsi="Segoe UI" w:cs="Segoe UI"/>
        </w:rPr>
        <w:t>7</w:t>
      </w:r>
      <w:r w:rsidRPr="0038411C">
        <w:rPr>
          <w:rFonts w:ascii="Segoe UI" w:hAnsi="Segoe UI" w:cs="Segoe UI"/>
        </w:rPr>
        <w:t xml:space="preserve"> will not apply and will become null and void if Licensee materially breaches any provision of this Agreement.</w:t>
      </w:r>
    </w:p>
    <w:p w14:paraId="0FD4BE52" w14:textId="77777777" w:rsidR="003B2334" w:rsidRPr="00145758" w:rsidRDefault="003B2334" w:rsidP="00467773">
      <w:pPr>
        <w:jc w:val="both"/>
        <w:rPr>
          <w:rFonts w:ascii="Segoe UI" w:hAnsi="Segoe UI" w:cs="Segoe UI"/>
        </w:rPr>
      </w:pPr>
    </w:p>
    <w:p w14:paraId="2D2B300B" w14:textId="7123E356" w:rsidR="002C0191" w:rsidRPr="00EB131C" w:rsidRDefault="002F0CBE" w:rsidP="00EB131C">
      <w:pPr>
        <w:pStyle w:val="ListParagraph"/>
        <w:numPr>
          <w:ilvl w:val="0"/>
          <w:numId w:val="11"/>
        </w:numPr>
        <w:jc w:val="both"/>
        <w:rPr>
          <w:rFonts w:ascii="Segoe UI" w:hAnsi="Segoe UI" w:cs="Segoe UI"/>
        </w:rPr>
      </w:pPr>
      <w:r w:rsidRPr="00EB131C">
        <w:rPr>
          <w:rFonts w:ascii="Segoe UI" w:eastAsia="Times New Roman" w:hAnsi="Segoe UI" w:cs="Segoe UI"/>
          <w:b/>
          <w:color w:val="FF0000"/>
          <w:sz w:val="24"/>
          <w:szCs w:val="24"/>
        </w:rPr>
        <w:t>OPEN SOURCE</w:t>
      </w:r>
      <w:r w:rsidR="002466F9" w:rsidRPr="00EB131C">
        <w:rPr>
          <w:rFonts w:ascii="Segoe UI" w:eastAsia="Times New Roman" w:hAnsi="Segoe UI" w:cs="Segoe UI"/>
          <w:b/>
          <w:color w:val="FF0000"/>
          <w:sz w:val="24"/>
          <w:szCs w:val="24"/>
        </w:rPr>
        <w:t xml:space="preserve"> SOFTWARE AND COMPONENTS</w:t>
      </w:r>
      <w:r w:rsidR="002466F9" w:rsidRPr="00EB131C">
        <w:rPr>
          <w:rFonts w:ascii="Segoe UI" w:hAnsi="Segoe UI" w:cs="Segoe UI"/>
        </w:rPr>
        <w:t xml:space="preserve"> </w:t>
      </w:r>
    </w:p>
    <w:p w14:paraId="7D047FCF" w14:textId="78513608" w:rsidR="002466F9" w:rsidRDefault="002466F9" w:rsidP="00EB131C">
      <w:pPr>
        <w:ind w:left="360"/>
        <w:jc w:val="both"/>
        <w:rPr>
          <w:rFonts w:ascii="Segoe UI" w:hAnsi="Segoe UI" w:cs="Segoe UI"/>
        </w:rPr>
      </w:pPr>
      <w:r w:rsidRPr="00145758">
        <w:rPr>
          <w:rFonts w:ascii="Segoe UI" w:hAnsi="Segoe UI" w:cs="Segoe UI"/>
        </w:rPr>
        <w:t xml:space="preserve">The Licensed </w:t>
      </w:r>
      <w:r w:rsidR="002F0CBE" w:rsidRPr="00145758">
        <w:rPr>
          <w:rFonts w:ascii="Segoe UI" w:hAnsi="Segoe UI" w:cs="Segoe UI"/>
        </w:rPr>
        <w:t>Product</w:t>
      </w:r>
      <w:r w:rsidRPr="00145758">
        <w:rPr>
          <w:rFonts w:ascii="Segoe UI" w:hAnsi="Segoe UI" w:cs="Segoe UI"/>
        </w:rPr>
        <w:t xml:space="preserve"> may include certain open source software. </w:t>
      </w:r>
      <w:r w:rsidR="001378E6" w:rsidRPr="00145758">
        <w:rPr>
          <w:rFonts w:ascii="Segoe UI" w:hAnsi="Segoe UI" w:cs="Segoe UI"/>
        </w:rPr>
        <w:t>O</w:t>
      </w:r>
      <w:r w:rsidRPr="00145758">
        <w:rPr>
          <w:rFonts w:ascii="Segoe UI" w:hAnsi="Segoe UI" w:cs="Segoe UI"/>
        </w:rPr>
        <w:t xml:space="preserve">pen source software is licensed pursuant to the applicable open source license. To the extent applicable, information about the open source software </w:t>
      </w:r>
      <w:r w:rsidR="0076426A">
        <w:rPr>
          <w:rFonts w:ascii="Segoe UI" w:hAnsi="Segoe UI" w:cs="Segoe UI"/>
        </w:rPr>
        <w:t>is set forth in</w:t>
      </w:r>
      <w:r w:rsidR="00F712E7" w:rsidRPr="00F712E7">
        <w:rPr>
          <w:rFonts w:ascii="Segoe UI" w:hAnsi="Segoe UI" w:cs="Segoe UI"/>
        </w:rPr>
        <w:t xml:space="preserve"> Exhibit B</w:t>
      </w:r>
      <w:r w:rsidRPr="00F712E7">
        <w:rPr>
          <w:rFonts w:ascii="Segoe UI" w:hAnsi="Segoe UI" w:cs="Segoe UI"/>
        </w:rPr>
        <w:t>.</w:t>
      </w:r>
      <w:r w:rsidRPr="00145758">
        <w:rPr>
          <w:rFonts w:ascii="Segoe UI" w:hAnsi="Segoe UI" w:cs="Segoe UI"/>
        </w:rPr>
        <w:t xml:space="preserve"> </w:t>
      </w:r>
    </w:p>
    <w:p w14:paraId="1A3FE730" w14:textId="77777777" w:rsidR="00EB131C" w:rsidRPr="00145758" w:rsidRDefault="00EB131C" w:rsidP="00EB131C">
      <w:pPr>
        <w:ind w:left="360" w:firstLine="60"/>
        <w:jc w:val="both"/>
        <w:rPr>
          <w:rFonts w:ascii="Segoe UI" w:hAnsi="Segoe UI" w:cs="Segoe UI"/>
        </w:rPr>
      </w:pPr>
    </w:p>
    <w:p w14:paraId="07701CE3" w14:textId="77777777" w:rsidR="00F13411" w:rsidRDefault="00467773" w:rsidP="00F13411">
      <w:pPr>
        <w:pStyle w:val="ListParagraph"/>
        <w:numPr>
          <w:ilvl w:val="0"/>
          <w:numId w:val="11"/>
        </w:numPr>
        <w:jc w:val="both"/>
        <w:rPr>
          <w:rFonts w:ascii="Segoe UI" w:eastAsia="Times New Roman" w:hAnsi="Segoe UI" w:cs="Segoe UI"/>
          <w:b/>
          <w:color w:val="FF0000"/>
          <w:sz w:val="24"/>
          <w:szCs w:val="24"/>
        </w:rPr>
      </w:pPr>
      <w:r w:rsidRPr="00EB131C">
        <w:rPr>
          <w:rFonts w:ascii="Segoe UI" w:eastAsia="Times New Roman" w:hAnsi="Segoe UI" w:cs="Segoe UI"/>
          <w:b/>
          <w:color w:val="FF0000"/>
          <w:sz w:val="24"/>
          <w:szCs w:val="24"/>
        </w:rPr>
        <w:t>PROPERTY RIGHTS AND RESTRICTIONS ON USE</w:t>
      </w:r>
    </w:p>
    <w:p w14:paraId="178D291B" w14:textId="13E5719E" w:rsidR="00F13411" w:rsidRPr="00DB29EA" w:rsidRDefault="00E10FFF" w:rsidP="00F13411">
      <w:pPr>
        <w:pStyle w:val="ListParagraph"/>
        <w:numPr>
          <w:ilvl w:val="1"/>
          <w:numId w:val="11"/>
        </w:numPr>
        <w:jc w:val="both"/>
        <w:rPr>
          <w:rFonts w:ascii="Segoe UI" w:eastAsia="Times New Roman" w:hAnsi="Segoe UI" w:cs="Segoe UI"/>
          <w:b/>
          <w:color w:val="FF0000"/>
          <w:sz w:val="24"/>
          <w:szCs w:val="24"/>
        </w:rPr>
      </w:pPr>
      <w:r w:rsidRPr="00F13411">
        <w:rPr>
          <w:rFonts w:ascii="Segoe UI" w:hAnsi="Segoe UI" w:cs="Segoe UI"/>
        </w:rPr>
        <w:lastRenderedPageBreak/>
        <w:t xml:space="preserve">Licensee recognizes that Licensor regards the Licensed </w:t>
      </w:r>
      <w:r w:rsidR="00E4664D" w:rsidRPr="00F13411">
        <w:rPr>
          <w:rFonts w:ascii="Segoe UI" w:hAnsi="Segoe UI" w:cs="Segoe UI"/>
        </w:rPr>
        <w:t>Product</w:t>
      </w:r>
      <w:r w:rsidRPr="00F13411">
        <w:rPr>
          <w:rFonts w:ascii="Segoe UI" w:hAnsi="Segoe UI" w:cs="Segoe UI"/>
        </w:rPr>
        <w:t xml:space="preserve"> as </w:t>
      </w:r>
      <w:r w:rsidR="00AA54AC" w:rsidRPr="00F13411">
        <w:rPr>
          <w:rFonts w:ascii="Segoe UI" w:hAnsi="Segoe UI" w:cs="Segoe UI"/>
        </w:rPr>
        <w:t>its</w:t>
      </w:r>
      <w:r w:rsidR="00AA54AC">
        <w:rPr>
          <w:rFonts w:ascii="Segoe UI" w:hAnsi="Segoe UI" w:cs="Segoe UI"/>
        </w:rPr>
        <w:t xml:space="preserve"> proprietary</w:t>
      </w:r>
      <w:r w:rsidRPr="00F13411">
        <w:rPr>
          <w:rFonts w:ascii="Segoe UI" w:hAnsi="Segoe UI" w:cs="Segoe UI"/>
        </w:rPr>
        <w:t xml:space="preserve"> information and as confidential trade secrets of great value. </w:t>
      </w:r>
      <w:r w:rsidR="00E4664D" w:rsidRPr="00F13411">
        <w:rPr>
          <w:rFonts w:ascii="Segoe UI" w:hAnsi="Segoe UI" w:cs="Segoe UI"/>
        </w:rPr>
        <w:t xml:space="preserve">The Licensed Product and the authorship, systems, ideas, methods of operation, </w:t>
      </w:r>
      <w:r w:rsidR="00772A19">
        <w:rPr>
          <w:rFonts w:ascii="Segoe UI" w:hAnsi="Segoe UI" w:cs="Segoe UI"/>
        </w:rPr>
        <w:t>D</w:t>
      </w:r>
      <w:r w:rsidR="00E4664D" w:rsidRPr="00F13411">
        <w:rPr>
          <w:rFonts w:ascii="Segoe UI" w:hAnsi="Segoe UI" w:cs="Segoe UI"/>
        </w:rPr>
        <w:t>ocumentation and other information contained in the Product, are proprietary intellectual properties and/or the valuable trade secrets of the Licensor and are protected by civil and criminal law, and by the law of copyright, trade secret</w:t>
      </w:r>
      <w:r w:rsidR="00F712E7">
        <w:rPr>
          <w:rFonts w:ascii="Segoe UI" w:hAnsi="Segoe UI" w:cs="Segoe UI"/>
        </w:rPr>
        <w:t xml:space="preserve"> </w:t>
      </w:r>
      <w:r w:rsidR="00E4664D" w:rsidRPr="00F13411">
        <w:rPr>
          <w:rFonts w:ascii="Segoe UI" w:hAnsi="Segoe UI" w:cs="Segoe UI"/>
        </w:rPr>
        <w:t xml:space="preserve">of the United States, other countries and international treaties. </w:t>
      </w:r>
      <w:r w:rsidRPr="00F13411">
        <w:rPr>
          <w:rFonts w:ascii="Segoe UI" w:hAnsi="Segoe UI" w:cs="Segoe UI"/>
        </w:rPr>
        <w:t xml:space="preserve">Licensee agrees not to provide or to otherwise make available in any form the Licensed </w:t>
      </w:r>
      <w:r w:rsidR="00E4664D" w:rsidRPr="00F13411">
        <w:rPr>
          <w:rFonts w:ascii="Segoe UI" w:hAnsi="Segoe UI" w:cs="Segoe UI"/>
        </w:rPr>
        <w:t>Product</w:t>
      </w:r>
      <w:r w:rsidRPr="00F13411">
        <w:rPr>
          <w:rFonts w:ascii="Segoe UI" w:hAnsi="Segoe UI" w:cs="Segoe UI"/>
        </w:rPr>
        <w:t>, or any portion thereof, to any person other than employees of Licensee without the prior written consent of Licensor.</w:t>
      </w:r>
      <w:r w:rsidR="005F676A" w:rsidRPr="00F13411">
        <w:rPr>
          <w:rFonts w:ascii="Segoe UI" w:hAnsi="Segoe UI" w:cs="Segoe UI"/>
        </w:rPr>
        <w:t xml:space="preserve"> </w:t>
      </w:r>
      <w:r w:rsidRPr="00F13411">
        <w:rPr>
          <w:rFonts w:ascii="Segoe UI" w:hAnsi="Segoe UI" w:cs="Segoe UI"/>
        </w:rPr>
        <w:t xml:space="preserve"> </w:t>
      </w:r>
    </w:p>
    <w:p w14:paraId="5B1A8701" w14:textId="77777777" w:rsidR="00DB29EA" w:rsidRPr="00F13411" w:rsidRDefault="00DB29EA" w:rsidP="00DB29EA">
      <w:pPr>
        <w:pStyle w:val="ListParagraph"/>
        <w:ind w:left="1021"/>
        <w:jc w:val="both"/>
        <w:rPr>
          <w:rFonts w:ascii="Segoe UI" w:eastAsia="Times New Roman" w:hAnsi="Segoe UI" w:cs="Segoe UI"/>
          <w:b/>
          <w:color w:val="FF0000"/>
          <w:sz w:val="24"/>
          <w:szCs w:val="24"/>
        </w:rPr>
      </w:pPr>
    </w:p>
    <w:p w14:paraId="3B72D5BB" w14:textId="3359B868" w:rsidR="00F13411" w:rsidRPr="00DB29EA" w:rsidRDefault="00E10FFF" w:rsidP="00F13411">
      <w:pPr>
        <w:pStyle w:val="ListParagraph"/>
        <w:numPr>
          <w:ilvl w:val="1"/>
          <w:numId w:val="11"/>
        </w:numPr>
        <w:jc w:val="both"/>
        <w:rPr>
          <w:rFonts w:ascii="Segoe UI" w:eastAsia="Times New Roman" w:hAnsi="Segoe UI" w:cs="Segoe UI"/>
          <w:b/>
          <w:color w:val="FF0000"/>
          <w:sz w:val="24"/>
          <w:szCs w:val="24"/>
        </w:rPr>
      </w:pPr>
      <w:r w:rsidRPr="00F13411">
        <w:rPr>
          <w:rFonts w:ascii="Segoe UI" w:hAnsi="Segoe UI" w:cs="Segoe UI"/>
        </w:rPr>
        <w:t xml:space="preserve">Licensee further agrees to treat the Licensed </w:t>
      </w:r>
      <w:r w:rsidR="00E4664D" w:rsidRPr="00F13411">
        <w:rPr>
          <w:rFonts w:ascii="Segoe UI" w:hAnsi="Segoe UI" w:cs="Segoe UI"/>
        </w:rPr>
        <w:t>Product</w:t>
      </w:r>
      <w:r w:rsidRPr="00F13411">
        <w:rPr>
          <w:rFonts w:ascii="Segoe UI" w:hAnsi="Segoe UI" w:cs="Segoe UI"/>
        </w:rPr>
        <w:t xml:space="preserve"> with at least the same degree of care with which Licensee treats its own confidential information and in no event with less care than is reasonably required to protect the confidentiality of the Licensed </w:t>
      </w:r>
      <w:r w:rsidR="00E4664D" w:rsidRPr="00F13411">
        <w:rPr>
          <w:rFonts w:ascii="Segoe UI" w:hAnsi="Segoe UI" w:cs="Segoe UI"/>
        </w:rPr>
        <w:t>Product</w:t>
      </w:r>
      <w:r w:rsidRPr="00F13411">
        <w:rPr>
          <w:rFonts w:ascii="Segoe UI" w:hAnsi="Segoe UI" w:cs="Segoe UI"/>
        </w:rPr>
        <w:t xml:space="preserve">. Licensee recognizes that the </w:t>
      </w:r>
      <w:r w:rsidR="00E4664D" w:rsidRPr="00F13411">
        <w:rPr>
          <w:rFonts w:ascii="Segoe UI" w:hAnsi="Segoe UI" w:cs="Segoe UI"/>
        </w:rPr>
        <w:t>Product</w:t>
      </w:r>
      <w:r w:rsidRPr="00F13411">
        <w:rPr>
          <w:rFonts w:ascii="Segoe UI" w:hAnsi="Segoe UI" w:cs="Segoe UI"/>
        </w:rPr>
        <w:t xml:space="preserve">, </w:t>
      </w:r>
      <w:r w:rsidRPr="009B2C5A">
        <w:rPr>
          <w:rFonts w:ascii="Segoe UI" w:hAnsi="Segoe UI" w:cs="Segoe UI"/>
          <w:strike/>
        </w:rPr>
        <w:t xml:space="preserve">and </w:t>
      </w:r>
      <w:r w:rsidR="00AA54AC" w:rsidRPr="009B2C5A">
        <w:rPr>
          <w:rFonts w:ascii="Segoe UI" w:hAnsi="Segoe UI" w:cs="Segoe UI"/>
          <w:strike/>
        </w:rPr>
        <w:t>C</w:t>
      </w:r>
      <w:r w:rsidRPr="009B2C5A">
        <w:rPr>
          <w:rFonts w:ascii="Segoe UI" w:hAnsi="Segoe UI" w:cs="Segoe UI"/>
          <w:strike/>
        </w:rPr>
        <w:t>ustomizations,</w:t>
      </w:r>
      <w:r w:rsidRPr="00F13411">
        <w:rPr>
          <w:rFonts w:ascii="Segoe UI" w:hAnsi="Segoe UI" w:cs="Segoe UI"/>
        </w:rPr>
        <w:t xml:space="preserve"> updates or corrections, if any,</w:t>
      </w:r>
      <w:r w:rsidR="00E64AD4" w:rsidRPr="00F13411">
        <w:rPr>
          <w:rFonts w:ascii="Segoe UI" w:hAnsi="Segoe UI" w:cs="Segoe UI"/>
        </w:rPr>
        <w:t xml:space="preserve"> and all copyrights, trade secret rights, and other intellectual property rights therein</w:t>
      </w:r>
      <w:r w:rsidRPr="00F13411">
        <w:rPr>
          <w:rFonts w:ascii="Segoe UI" w:hAnsi="Segoe UI" w:cs="Segoe UI"/>
        </w:rPr>
        <w:t xml:space="preserve"> are the property of, and all rights thereto, are owned by Licensor. </w:t>
      </w:r>
      <w:r w:rsidR="00467773" w:rsidRPr="00F13411">
        <w:rPr>
          <w:rFonts w:ascii="Segoe UI" w:hAnsi="Segoe UI" w:cs="Segoe UI"/>
        </w:rPr>
        <w:t xml:space="preserve">Title to the </w:t>
      </w:r>
      <w:r w:rsidR="00E4664D" w:rsidRPr="00F13411">
        <w:rPr>
          <w:rFonts w:ascii="Segoe UI" w:hAnsi="Segoe UI" w:cs="Segoe UI"/>
        </w:rPr>
        <w:t>Product</w:t>
      </w:r>
      <w:r w:rsidR="00467773" w:rsidRPr="009B2C5A">
        <w:rPr>
          <w:rFonts w:ascii="Segoe UI" w:hAnsi="Segoe UI" w:cs="Segoe UI"/>
          <w:strike/>
        </w:rPr>
        <w:t xml:space="preserve">, and </w:t>
      </w:r>
      <w:r w:rsidR="00AA54AC" w:rsidRPr="009B2C5A">
        <w:rPr>
          <w:rFonts w:ascii="Segoe UI" w:hAnsi="Segoe UI" w:cs="Segoe UI"/>
          <w:strike/>
        </w:rPr>
        <w:t>C</w:t>
      </w:r>
      <w:r w:rsidR="00467773" w:rsidRPr="009B2C5A">
        <w:rPr>
          <w:rFonts w:ascii="Segoe UI" w:hAnsi="Segoe UI" w:cs="Segoe UI"/>
          <w:strike/>
        </w:rPr>
        <w:t>ustomizations</w:t>
      </w:r>
      <w:r w:rsidR="00467773" w:rsidRPr="00F13411">
        <w:rPr>
          <w:rFonts w:ascii="Segoe UI" w:hAnsi="Segoe UI" w:cs="Segoe UI"/>
        </w:rPr>
        <w:t>, updates or corrections, if any, shall at all times remain with Licensor.</w:t>
      </w:r>
      <w:r w:rsidRPr="00F13411">
        <w:rPr>
          <w:rFonts w:ascii="Segoe UI" w:hAnsi="Segoe UI" w:cs="Segoe UI"/>
        </w:rPr>
        <w:t xml:space="preserve"> </w:t>
      </w:r>
    </w:p>
    <w:p w14:paraId="0BC9AECB" w14:textId="77777777" w:rsidR="00DB29EA" w:rsidRPr="00F13411" w:rsidRDefault="00DB29EA" w:rsidP="00DB29EA">
      <w:pPr>
        <w:pStyle w:val="ListParagraph"/>
        <w:ind w:left="1021"/>
        <w:jc w:val="both"/>
        <w:rPr>
          <w:rFonts w:ascii="Segoe UI" w:eastAsia="Times New Roman" w:hAnsi="Segoe UI" w:cs="Segoe UI"/>
          <w:b/>
          <w:color w:val="FF0000"/>
          <w:sz w:val="24"/>
          <w:szCs w:val="24"/>
        </w:rPr>
      </w:pPr>
    </w:p>
    <w:p w14:paraId="6E7E46BF" w14:textId="0DD4C8E4" w:rsidR="00467773" w:rsidRPr="00DB29EA" w:rsidRDefault="00467773" w:rsidP="00F13411">
      <w:pPr>
        <w:pStyle w:val="ListParagraph"/>
        <w:numPr>
          <w:ilvl w:val="1"/>
          <w:numId w:val="11"/>
        </w:numPr>
        <w:jc w:val="both"/>
        <w:rPr>
          <w:rFonts w:ascii="Segoe UI" w:eastAsia="Times New Roman" w:hAnsi="Segoe UI" w:cs="Segoe UI"/>
          <w:b/>
          <w:color w:val="FF0000"/>
          <w:sz w:val="24"/>
          <w:szCs w:val="24"/>
        </w:rPr>
      </w:pPr>
      <w:r w:rsidRPr="00F13411">
        <w:rPr>
          <w:rFonts w:ascii="Segoe UI" w:hAnsi="Segoe UI" w:cs="Segoe UI"/>
        </w:rPr>
        <w:t xml:space="preserve">Licensee shall keep the </w:t>
      </w:r>
      <w:r w:rsidR="00E4664D" w:rsidRPr="00F13411">
        <w:rPr>
          <w:rFonts w:ascii="Segoe UI" w:hAnsi="Segoe UI" w:cs="Segoe UI"/>
        </w:rPr>
        <w:t>Product</w:t>
      </w:r>
      <w:r w:rsidRPr="00F13411">
        <w:rPr>
          <w:rFonts w:ascii="Segoe UI" w:hAnsi="Segoe UI" w:cs="Segoe UI"/>
        </w:rPr>
        <w:t xml:space="preserve">, </w:t>
      </w:r>
      <w:r w:rsidRPr="009B2C5A">
        <w:rPr>
          <w:rFonts w:ascii="Segoe UI" w:hAnsi="Segoe UI" w:cs="Segoe UI"/>
          <w:strike/>
        </w:rPr>
        <w:t xml:space="preserve">and </w:t>
      </w:r>
      <w:r w:rsidR="00AA54AC" w:rsidRPr="009B2C5A">
        <w:rPr>
          <w:rFonts w:ascii="Segoe UI" w:hAnsi="Segoe UI" w:cs="Segoe UI"/>
          <w:strike/>
        </w:rPr>
        <w:t>C</w:t>
      </w:r>
      <w:r w:rsidRPr="009B2C5A">
        <w:rPr>
          <w:rFonts w:ascii="Segoe UI" w:hAnsi="Segoe UI" w:cs="Segoe UI"/>
          <w:strike/>
        </w:rPr>
        <w:t>ustomizations,</w:t>
      </w:r>
      <w:r w:rsidRPr="00F13411">
        <w:rPr>
          <w:rFonts w:ascii="Segoe UI" w:hAnsi="Segoe UI" w:cs="Segoe UI"/>
        </w:rPr>
        <w:t xml:space="preserve"> updates and/or corrections, if any, free and clear of any claims, liens and</w:t>
      </w:r>
      <w:r w:rsidR="00E10FFF" w:rsidRPr="00F13411">
        <w:rPr>
          <w:rFonts w:ascii="Segoe UI" w:hAnsi="Segoe UI" w:cs="Segoe UI"/>
        </w:rPr>
        <w:t xml:space="preserve"> </w:t>
      </w:r>
      <w:r w:rsidRPr="00F13411">
        <w:rPr>
          <w:rFonts w:ascii="Segoe UI" w:hAnsi="Segoe UI" w:cs="Segoe UI"/>
        </w:rPr>
        <w:t xml:space="preserve">encumbrances attributable to the use or possession of the </w:t>
      </w:r>
      <w:r w:rsidR="00E4664D" w:rsidRPr="00F13411">
        <w:rPr>
          <w:rFonts w:ascii="Segoe UI" w:hAnsi="Segoe UI" w:cs="Segoe UI"/>
        </w:rPr>
        <w:t>Product</w:t>
      </w:r>
      <w:r w:rsidRPr="00F13411">
        <w:rPr>
          <w:rFonts w:ascii="Segoe UI" w:hAnsi="Segoe UI" w:cs="Segoe UI"/>
        </w:rPr>
        <w:t xml:space="preserve"> by</w:t>
      </w:r>
      <w:r w:rsidR="00E10FFF" w:rsidRPr="00F13411">
        <w:rPr>
          <w:rFonts w:ascii="Segoe UI" w:hAnsi="Segoe UI" w:cs="Segoe UI"/>
        </w:rPr>
        <w:t xml:space="preserve"> </w:t>
      </w:r>
      <w:r w:rsidRPr="00F13411">
        <w:rPr>
          <w:rFonts w:ascii="Segoe UI" w:hAnsi="Segoe UI" w:cs="Segoe UI"/>
        </w:rPr>
        <w:t>Licensee. Any act of Licensee, whether voluntarily or involuntarily, purporting to create a claim of encumbrance shall be void.</w:t>
      </w:r>
      <w:r w:rsidR="00E10FFF" w:rsidRPr="00F13411">
        <w:rPr>
          <w:rFonts w:ascii="Segoe UI" w:hAnsi="Segoe UI" w:cs="Segoe UI"/>
        </w:rPr>
        <w:t xml:space="preserve"> </w:t>
      </w:r>
      <w:r w:rsidRPr="00F13411">
        <w:rPr>
          <w:rFonts w:ascii="Segoe UI" w:hAnsi="Segoe UI" w:cs="Segoe UI"/>
        </w:rPr>
        <w:t xml:space="preserve">The </w:t>
      </w:r>
      <w:r w:rsidR="00E4664D" w:rsidRPr="00F13411">
        <w:rPr>
          <w:rFonts w:ascii="Segoe UI" w:hAnsi="Segoe UI" w:cs="Segoe UI"/>
        </w:rPr>
        <w:t>Product</w:t>
      </w:r>
      <w:r w:rsidRPr="00F13411">
        <w:rPr>
          <w:rFonts w:ascii="Segoe UI" w:hAnsi="Segoe UI" w:cs="Segoe UI"/>
        </w:rPr>
        <w:t xml:space="preserve"> is for the sole use of Licensee and shall be</w:t>
      </w:r>
      <w:r w:rsidR="00E10FFF" w:rsidRPr="00F13411">
        <w:rPr>
          <w:rFonts w:ascii="Segoe UI" w:hAnsi="Segoe UI" w:cs="Segoe UI"/>
        </w:rPr>
        <w:t xml:space="preserve"> </w:t>
      </w:r>
      <w:r w:rsidR="00E4664D" w:rsidRPr="00F13411">
        <w:rPr>
          <w:rFonts w:ascii="Segoe UI" w:hAnsi="Segoe UI" w:cs="Segoe UI"/>
        </w:rPr>
        <w:t>U</w:t>
      </w:r>
      <w:r w:rsidRPr="00F13411">
        <w:rPr>
          <w:rFonts w:ascii="Segoe UI" w:hAnsi="Segoe UI" w:cs="Segoe UI"/>
        </w:rPr>
        <w:t>sed only for the purpose set forth in this Agreement.</w:t>
      </w:r>
    </w:p>
    <w:p w14:paraId="70480E28" w14:textId="77777777" w:rsidR="00DB29EA" w:rsidRPr="00F13411" w:rsidRDefault="00DB29EA" w:rsidP="00DB29EA">
      <w:pPr>
        <w:pStyle w:val="ListParagraph"/>
        <w:ind w:left="1021"/>
        <w:jc w:val="both"/>
        <w:rPr>
          <w:rFonts w:ascii="Segoe UI" w:eastAsia="Times New Roman" w:hAnsi="Segoe UI" w:cs="Segoe UI"/>
          <w:b/>
          <w:color w:val="FF0000"/>
          <w:sz w:val="24"/>
          <w:szCs w:val="24"/>
        </w:rPr>
      </w:pPr>
    </w:p>
    <w:p w14:paraId="0A93092C" w14:textId="23BA1AB7" w:rsidR="006E5F01" w:rsidRDefault="006E5F01" w:rsidP="00F13411">
      <w:pPr>
        <w:pStyle w:val="ListParagraph"/>
        <w:numPr>
          <w:ilvl w:val="1"/>
          <w:numId w:val="11"/>
        </w:numPr>
        <w:jc w:val="both"/>
        <w:rPr>
          <w:rFonts w:ascii="Segoe UI" w:hAnsi="Segoe UI" w:cs="Segoe UI"/>
        </w:rPr>
      </w:pPr>
      <w:r w:rsidRPr="00145758">
        <w:rPr>
          <w:rFonts w:ascii="Segoe UI" w:hAnsi="Segoe UI" w:cs="Segoe UI"/>
        </w:rPr>
        <w:t>Any suggestions, ideas for modifications, enhancements, and other feedback from Licensee regarding the Licensed Software provided at any time (collectively, the “Feedback”), including (but not limited to) all intellectual property rights in and to such Feedback, shall be owned exclusively by Licensor. Licensee hereby assigns all right, title and interest in and to such Feedback and all the intellectual property rights therein to Licensor, without the necessity of any further consideration. To the extent any Feedback cannot be assigned to Licensor, Licensee hereby grants to Licensor a perpetual, irrevocable, exclusive, worldwide, royalty-free, fully paid up license, with the right to sublicense through multiple tiers to use, make, sell, distribute, execute, adapt, translate, reproduce, display, perform, modify, create derivative works of and otherwise exploit the Feedback in any manner.</w:t>
      </w:r>
    </w:p>
    <w:p w14:paraId="47E85C12" w14:textId="77777777" w:rsidR="00DB29EA" w:rsidRPr="00DB29EA" w:rsidRDefault="00DB29EA" w:rsidP="00DB29EA">
      <w:pPr>
        <w:pStyle w:val="ListParagraph"/>
        <w:rPr>
          <w:rFonts w:ascii="Segoe UI" w:hAnsi="Segoe UI" w:cs="Segoe UI"/>
        </w:rPr>
      </w:pPr>
    </w:p>
    <w:p w14:paraId="305408A2" w14:textId="21F93770" w:rsidR="005F676A" w:rsidRDefault="005F676A" w:rsidP="00DB29EA">
      <w:pPr>
        <w:pStyle w:val="ListParagraph"/>
        <w:numPr>
          <w:ilvl w:val="1"/>
          <w:numId w:val="11"/>
        </w:numPr>
        <w:jc w:val="both"/>
        <w:rPr>
          <w:rFonts w:ascii="Segoe UI" w:hAnsi="Segoe UI" w:cs="Segoe UI"/>
        </w:rPr>
      </w:pPr>
      <w:r w:rsidRPr="00145758">
        <w:rPr>
          <w:rFonts w:ascii="Segoe UI" w:hAnsi="Segoe UI" w:cs="Segoe UI"/>
        </w:rPr>
        <w:t>Licensee shall promptly notify Licensor if it becomes aware of any infringement or misappropriation of the Licensed Products and shall fully cooperate with Licensor, at Licensor’s expense, in any legal action taken by Licensor to enforce its intellectual property rights.</w:t>
      </w:r>
    </w:p>
    <w:p w14:paraId="0BF92F95" w14:textId="77777777" w:rsidR="00DB29EA" w:rsidRPr="00DB29EA" w:rsidRDefault="00DB29EA" w:rsidP="00DB29EA">
      <w:pPr>
        <w:pStyle w:val="ListParagraph"/>
        <w:rPr>
          <w:rFonts w:ascii="Segoe UI" w:hAnsi="Segoe UI" w:cs="Segoe UI"/>
        </w:rPr>
      </w:pPr>
    </w:p>
    <w:p w14:paraId="5A369C78" w14:textId="0F22423E" w:rsidR="00467773" w:rsidRPr="00145758" w:rsidRDefault="0067556F" w:rsidP="00DB29EA">
      <w:pPr>
        <w:pStyle w:val="ListParagraph"/>
        <w:numPr>
          <w:ilvl w:val="1"/>
          <w:numId w:val="11"/>
        </w:numPr>
        <w:jc w:val="both"/>
        <w:rPr>
          <w:rFonts w:ascii="Segoe UI" w:hAnsi="Segoe UI" w:cs="Segoe UI"/>
        </w:rPr>
      </w:pPr>
      <w:r w:rsidRPr="00145758">
        <w:rPr>
          <w:rFonts w:ascii="Segoe UI" w:hAnsi="Segoe UI" w:cs="Segoe UI"/>
        </w:rPr>
        <w:lastRenderedPageBreak/>
        <w:t>Licensee agrees that for the term of this</w:t>
      </w:r>
      <w:r w:rsidR="00E10FFF" w:rsidRPr="00145758">
        <w:rPr>
          <w:rFonts w:ascii="Segoe UI" w:hAnsi="Segoe UI" w:cs="Segoe UI"/>
        </w:rPr>
        <w:t xml:space="preserve"> </w:t>
      </w:r>
      <w:r w:rsidR="00467773" w:rsidRPr="00145758">
        <w:rPr>
          <w:rFonts w:ascii="Segoe UI" w:hAnsi="Segoe UI" w:cs="Segoe UI"/>
        </w:rPr>
        <w:t xml:space="preserve">Agreement </w:t>
      </w:r>
      <w:r w:rsidRPr="00145758">
        <w:rPr>
          <w:rFonts w:ascii="Segoe UI" w:hAnsi="Segoe UI" w:cs="Segoe UI"/>
        </w:rPr>
        <w:t>and</w:t>
      </w:r>
      <w:r w:rsidR="00467773" w:rsidRPr="00145758">
        <w:rPr>
          <w:rFonts w:ascii="Segoe UI" w:hAnsi="Segoe UI" w:cs="Segoe UI"/>
        </w:rPr>
        <w:t xml:space="preserve"> </w:t>
      </w:r>
      <w:r w:rsidRPr="00145758">
        <w:rPr>
          <w:rFonts w:ascii="Segoe UI" w:hAnsi="Segoe UI" w:cs="Segoe UI"/>
        </w:rPr>
        <w:t>thereafter, for the entire duration the</w:t>
      </w:r>
      <w:r w:rsidR="00467773" w:rsidRPr="00145758">
        <w:rPr>
          <w:rFonts w:ascii="Segoe UI" w:hAnsi="Segoe UI" w:cs="Segoe UI"/>
        </w:rPr>
        <w:t xml:space="preserve"> Licensee has custody and possession of the </w:t>
      </w:r>
      <w:r w:rsidRPr="00145758">
        <w:rPr>
          <w:rFonts w:ascii="Segoe UI" w:hAnsi="Segoe UI" w:cs="Segoe UI"/>
        </w:rPr>
        <w:t>Product</w:t>
      </w:r>
      <w:r w:rsidR="00467773" w:rsidRPr="00145758">
        <w:rPr>
          <w:rFonts w:ascii="Segoe UI" w:hAnsi="Segoe UI" w:cs="Segoe UI"/>
        </w:rPr>
        <w:t>, Licensee will not:</w:t>
      </w:r>
    </w:p>
    <w:p w14:paraId="7C1D83D4" w14:textId="023C75BE" w:rsidR="00467773" w:rsidRPr="00145758" w:rsidRDefault="00467773" w:rsidP="00E10FFF">
      <w:pPr>
        <w:pStyle w:val="ListParagraph"/>
        <w:ind w:left="1080"/>
        <w:jc w:val="both"/>
        <w:rPr>
          <w:rFonts w:ascii="Segoe UI" w:hAnsi="Segoe UI" w:cs="Segoe UI"/>
        </w:rPr>
      </w:pPr>
    </w:p>
    <w:p w14:paraId="172C5CAE" w14:textId="712A3517" w:rsidR="00467773" w:rsidRPr="00145758" w:rsidRDefault="00467773" w:rsidP="00771DC4">
      <w:pPr>
        <w:pStyle w:val="ListParagraph"/>
        <w:numPr>
          <w:ilvl w:val="0"/>
          <w:numId w:val="5"/>
        </w:numPr>
        <w:jc w:val="both"/>
        <w:rPr>
          <w:rFonts w:ascii="Segoe UI" w:hAnsi="Segoe UI" w:cs="Segoe UI"/>
        </w:rPr>
      </w:pPr>
      <w:r w:rsidRPr="00145758">
        <w:rPr>
          <w:rFonts w:ascii="Segoe UI" w:hAnsi="Segoe UI" w:cs="Segoe UI"/>
        </w:rPr>
        <w:t xml:space="preserve">provide or make available the </w:t>
      </w:r>
      <w:r w:rsidR="0067556F" w:rsidRPr="00145758">
        <w:rPr>
          <w:rFonts w:ascii="Segoe UI" w:hAnsi="Segoe UI" w:cs="Segoe UI"/>
        </w:rPr>
        <w:t>Product</w:t>
      </w:r>
      <w:r w:rsidRPr="00145758">
        <w:rPr>
          <w:rFonts w:ascii="Segoe UI" w:hAnsi="Segoe UI" w:cs="Segoe UI"/>
        </w:rPr>
        <w:t xml:space="preserve"> to any person or entity other than employees of Licensee who have a need to know consistent with Licensee’s use</w:t>
      </w:r>
      <w:r w:rsidR="00E10FFF" w:rsidRPr="00145758">
        <w:rPr>
          <w:rFonts w:ascii="Segoe UI" w:hAnsi="Segoe UI" w:cs="Segoe UI"/>
        </w:rPr>
        <w:t xml:space="preserve"> </w:t>
      </w:r>
      <w:r w:rsidRPr="00145758">
        <w:rPr>
          <w:rFonts w:ascii="Segoe UI" w:hAnsi="Segoe UI" w:cs="Segoe UI"/>
        </w:rPr>
        <w:t>thereof under this Agreement</w:t>
      </w:r>
      <w:r w:rsidR="00395111" w:rsidRPr="00145758">
        <w:rPr>
          <w:rFonts w:ascii="Segoe UI" w:hAnsi="Segoe UI" w:cs="Segoe UI"/>
        </w:rPr>
        <w:t>.</w:t>
      </w:r>
      <w:r w:rsidR="00771DC4" w:rsidRPr="00145758">
        <w:rPr>
          <w:rFonts w:ascii="Segoe UI" w:hAnsi="Segoe UI" w:cs="Segoe UI"/>
        </w:rPr>
        <w:t xml:space="preserve"> Under no circumstances Licensee shall sell, loan, rent, lease, loan, license, sublicense, publish, display, distribute, or otherwise transfer to a third party the Product, any copy or use thereof, in whole or in part, without Licensor's prior written consent.</w:t>
      </w:r>
      <w:r w:rsidR="007471D4" w:rsidRPr="00145758">
        <w:rPr>
          <w:rFonts w:ascii="Segoe UI" w:hAnsi="Segoe UI" w:cs="Segoe UI"/>
        </w:rPr>
        <w:t xml:space="preserve"> </w:t>
      </w:r>
      <w:commentRangeStart w:id="7"/>
      <w:commentRangeStart w:id="8"/>
      <w:r w:rsidR="007471D4" w:rsidRPr="00145758">
        <w:rPr>
          <w:rFonts w:ascii="Segoe UI" w:hAnsi="Segoe UI" w:cs="Segoe UI"/>
        </w:rPr>
        <w:t>In no case you may permit third parties to benefit from the use or functionality of the Product via a timesharing, service bureau or other arrangement</w:t>
      </w:r>
      <w:commentRangeEnd w:id="7"/>
      <w:r w:rsidR="00772A19">
        <w:rPr>
          <w:rStyle w:val="CommentReference"/>
        </w:rPr>
        <w:commentReference w:id="7"/>
      </w:r>
      <w:r w:rsidRPr="00145758">
        <w:rPr>
          <w:rFonts w:ascii="Segoe UI" w:hAnsi="Segoe UI" w:cs="Segoe UI"/>
        </w:rPr>
        <w:t>; or</w:t>
      </w:r>
      <w:commentRangeEnd w:id="8"/>
      <w:r w:rsidR="00D322CC">
        <w:rPr>
          <w:rStyle w:val="CommentReference"/>
        </w:rPr>
        <w:commentReference w:id="8"/>
      </w:r>
    </w:p>
    <w:p w14:paraId="60DE417E" w14:textId="77777777" w:rsidR="00C56089" w:rsidRPr="00145758" w:rsidRDefault="00C56089" w:rsidP="00C56089">
      <w:pPr>
        <w:pStyle w:val="ListParagraph"/>
        <w:ind w:left="1080"/>
        <w:jc w:val="both"/>
        <w:rPr>
          <w:rFonts w:ascii="Segoe UI" w:hAnsi="Segoe UI" w:cs="Segoe UI"/>
        </w:rPr>
      </w:pPr>
    </w:p>
    <w:p w14:paraId="2B8D4A2E" w14:textId="211CC8A0" w:rsidR="00467773" w:rsidRPr="00C4214C" w:rsidRDefault="00C001F7" w:rsidP="00467773">
      <w:pPr>
        <w:pStyle w:val="ListParagraph"/>
        <w:numPr>
          <w:ilvl w:val="0"/>
          <w:numId w:val="5"/>
        </w:numPr>
        <w:jc w:val="both"/>
        <w:rPr>
          <w:rFonts w:ascii="Segoe UI" w:hAnsi="Segoe UI" w:cs="Segoe UI"/>
        </w:rPr>
      </w:pPr>
      <w:r w:rsidRPr="00145758">
        <w:rPr>
          <w:rFonts w:ascii="Segoe UI" w:hAnsi="Segoe UI" w:cs="Segoe UI"/>
        </w:rPr>
        <w:t>use, copy, emulate, clone, rent, lease, sell, modify, decompile, disassemble, otherwise reverse engineer, or otherwise reduce any party of the Product to human readable form or transfer the licensed Product, or any subset of the licensed Product, nor permit any third party to do so, except to the extent the foregoing restriction is expressly prohibited by applicable law. Notwithstanding the foregoing sentence, decompiling the Product is permitted to the extent the laws of your jurisdiction give you the non-waivable right to do so to obtain information necessary to render the Product interoperable with other software; provided, however, that you must first request such information from the Licensor and the Licensor may, in its discretion, either provide such information to you (subject to confidentiality terms) or impose reasonable conditions, including a reasonable fee, on such use of the Product to ensure that the Licensor's proprietary rights in the Software are protected. Licensee may not modify, or create derivative works based upon the Product in whole or in part. Any such unauthorized use shall result in immediate and automatic termination of this Agreement and the License granted hereunder and may result in criminal and/or civil prosecution</w:t>
      </w:r>
      <w:r w:rsidRPr="00C4214C">
        <w:rPr>
          <w:rFonts w:ascii="Segoe UI" w:hAnsi="Segoe UI" w:cs="Segoe UI"/>
        </w:rPr>
        <w:t>. Neither Product's binary code nor source may be used or reverse engineered to re-create the program algorithm, which is proprietary, without written permission of the Licensor. All rights not expressly granted here are reserved by Licensor and/or its suppliers and licensors, as applicable.</w:t>
      </w:r>
    </w:p>
    <w:p w14:paraId="68495CF1" w14:textId="77777777" w:rsidR="00003313" w:rsidRPr="00145758" w:rsidRDefault="00003313" w:rsidP="00003313">
      <w:pPr>
        <w:pStyle w:val="ListParagraph"/>
        <w:ind w:left="1741"/>
        <w:jc w:val="both"/>
        <w:rPr>
          <w:rFonts w:ascii="Segoe UI" w:hAnsi="Segoe UI" w:cs="Segoe UI"/>
        </w:rPr>
      </w:pPr>
    </w:p>
    <w:p w14:paraId="44EA7D9F" w14:textId="77777777" w:rsidR="00DB29EA" w:rsidRPr="00145758" w:rsidRDefault="00DB29EA" w:rsidP="00DB29EA">
      <w:pPr>
        <w:pStyle w:val="ListParagraph"/>
        <w:ind w:left="1021"/>
        <w:jc w:val="both"/>
        <w:rPr>
          <w:rFonts w:ascii="Segoe UI" w:hAnsi="Segoe UI" w:cs="Segoe UI"/>
        </w:rPr>
      </w:pPr>
    </w:p>
    <w:p w14:paraId="2F2A6762" w14:textId="71D76A4E" w:rsidR="00467773" w:rsidRDefault="00467773" w:rsidP="00DB29EA">
      <w:pPr>
        <w:pStyle w:val="ListParagraph"/>
        <w:numPr>
          <w:ilvl w:val="1"/>
          <w:numId w:val="11"/>
        </w:numPr>
        <w:jc w:val="both"/>
        <w:rPr>
          <w:rFonts w:ascii="Segoe UI" w:hAnsi="Segoe UI" w:cs="Segoe UI"/>
        </w:rPr>
      </w:pPr>
      <w:r w:rsidRPr="00145758">
        <w:rPr>
          <w:rFonts w:ascii="Segoe UI" w:hAnsi="Segoe UI" w:cs="Segoe UI"/>
        </w:rPr>
        <w:t xml:space="preserve">Licensee agrees to promptly notify Licensor if it obtains information as to any unauthorized possession, use or disclosure of the </w:t>
      </w:r>
      <w:r w:rsidR="0067556F" w:rsidRPr="00145758">
        <w:rPr>
          <w:rFonts w:ascii="Segoe UI" w:hAnsi="Segoe UI" w:cs="Segoe UI"/>
        </w:rPr>
        <w:t>Product</w:t>
      </w:r>
      <w:r w:rsidR="00E10FFF" w:rsidRPr="00145758">
        <w:rPr>
          <w:rFonts w:ascii="Segoe UI" w:hAnsi="Segoe UI" w:cs="Segoe UI"/>
        </w:rPr>
        <w:t xml:space="preserve"> </w:t>
      </w:r>
      <w:r w:rsidRPr="00145758">
        <w:rPr>
          <w:rFonts w:ascii="Segoe UI" w:hAnsi="Segoe UI" w:cs="Segoe UI"/>
        </w:rPr>
        <w:t>by any person or entity, and further agrees to cooperate with</w:t>
      </w:r>
      <w:r w:rsidR="00E10FFF" w:rsidRPr="00145758">
        <w:rPr>
          <w:rFonts w:ascii="Segoe UI" w:hAnsi="Segoe UI" w:cs="Segoe UI"/>
        </w:rPr>
        <w:t xml:space="preserve"> </w:t>
      </w:r>
      <w:r w:rsidRPr="00145758">
        <w:rPr>
          <w:rFonts w:ascii="Segoe UI" w:hAnsi="Segoe UI" w:cs="Segoe UI"/>
        </w:rPr>
        <w:t>Licensor in protecting Licensor’s proprietary rights.</w:t>
      </w:r>
      <w:r w:rsidR="00C56089" w:rsidRPr="00145758">
        <w:rPr>
          <w:rFonts w:ascii="Segoe UI" w:hAnsi="Segoe UI" w:cs="Segoe UI"/>
        </w:rPr>
        <w:t xml:space="preserve"> </w:t>
      </w:r>
      <w:r w:rsidRPr="00145758">
        <w:rPr>
          <w:rFonts w:ascii="Segoe UI" w:hAnsi="Segoe UI" w:cs="Segoe UI"/>
        </w:rPr>
        <w:t xml:space="preserve">If Licensee, its officers, agents, or employees, breach any provision of this Agreement, such breach must be cured </w:t>
      </w:r>
      <w:r w:rsidRPr="00A30ADA">
        <w:rPr>
          <w:rFonts w:ascii="Segoe UI" w:hAnsi="Segoe UI" w:cs="Segoe UI"/>
        </w:rPr>
        <w:t>within thirty (30) days</w:t>
      </w:r>
      <w:r w:rsidR="00F0036E" w:rsidRPr="00A30ADA">
        <w:rPr>
          <w:rFonts w:ascii="Segoe UI" w:hAnsi="Segoe UI" w:cs="Segoe UI"/>
        </w:rPr>
        <w:t xml:space="preserve"> </w:t>
      </w:r>
      <w:r w:rsidRPr="00A30ADA">
        <w:rPr>
          <w:rFonts w:ascii="Segoe UI" w:hAnsi="Segoe UI" w:cs="Segoe UI"/>
        </w:rPr>
        <w:t>of</w:t>
      </w:r>
      <w:r w:rsidRPr="00145758">
        <w:rPr>
          <w:rFonts w:ascii="Segoe UI" w:hAnsi="Segoe UI" w:cs="Segoe UI"/>
        </w:rPr>
        <w:t xml:space="preserve"> receipt of Licensor’s written notice describing such breach. If</w:t>
      </w:r>
      <w:r w:rsidR="00C56089" w:rsidRPr="00145758">
        <w:rPr>
          <w:rFonts w:ascii="Segoe UI" w:hAnsi="Segoe UI" w:cs="Segoe UI"/>
        </w:rPr>
        <w:t xml:space="preserve"> </w:t>
      </w:r>
      <w:r w:rsidRPr="00145758">
        <w:rPr>
          <w:rFonts w:ascii="Segoe UI" w:hAnsi="Segoe UI" w:cs="Segoe UI"/>
        </w:rPr>
        <w:t>such breach is not cured within the thirty (30) days after receipt of the notice, Licensee shall pay Licensor reasonable monetary payments for loss and/or damages related to</w:t>
      </w:r>
      <w:r w:rsidR="00C56089" w:rsidRPr="00145758">
        <w:rPr>
          <w:rFonts w:ascii="Segoe UI" w:hAnsi="Segoe UI" w:cs="Segoe UI"/>
        </w:rPr>
        <w:t xml:space="preserve"> </w:t>
      </w:r>
      <w:r w:rsidRPr="00145758">
        <w:rPr>
          <w:rFonts w:ascii="Segoe UI" w:hAnsi="Segoe UI" w:cs="Segoe UI"/>
        </w:rPr>
        <w:t>such breach.</w:t>
      </w:r>
    </w:p>
    <w:p w14:paraId="1B508FE7" w14:textId="77777777" w:rsidR="00DB29EA" w:rsidRPr="00DB29EA" w:rsidRDefault="00DB29EA" w:rsidP="00DB29EA">
      <w:pPr>
        <w:pStyle w:val="ListParagraph"/>
        <w:rPr>
          <w:rFonts w:ascii="Segoe UI" w:hAnsi="Segoe UI" w:cs="Segoe UI"/>
        </w:rPr>
      </w:pPr>
    </w:p>
    <w:p w14:paraId="629F30CE" w14:textId="25DF069A" w:rsidR="007604E7" w:rsidRDefault="007604E7" w:rsidP="00DB29EA">
      <w:pPr>
        <w:pStyle w:val="ListParagraph"/>
        <w:numPr>
          <w:ilvl w:val="1"/>
          <w:numId w:val="11"/>
        </w:numPr>
        <w:jc w:val="both"/>
        <w:rPr>
          <w:rFonts w:ascii="Segoe UI" w:hAnsi="Segoe UI" w:cs="Segoe UI"/>
        </w:rPr>
      </w:pPr>
      <w:r w:rsidRPr="00145758">
        <w:rPr>
          <w:rFonts w:ascii="Segoe UI" w:hAnsi="Segoe UI" w:cs="Segoe UI"/>
        </w:rPr>
        <w:t>If Licensee breaches, or threatens to breach these provisions, Licensee agrees that Licensor</w:t>
      </w:r>
      <w:r w:rsidR="00A30ADA">
        <w:rPr>
          <w:rFonts w:ascii="Segoe UI" w:hAnsi="Segoe UI" w:cs="Segoe UI"/>
        </w:rPr>
        <w:t xml:space="preserve"> </w:t>
      </w:r>
      <w:r w:rsidRPr="00145758">
        <w:rPr>
          <w:rFonts w:ascii="Segoe UI" w:hAnsi="Segoe UI" w:cs="Segoe UI"/>
        </w:rPr>
        <w:t>would have no adequate remedy at law and would therefore be entitled to seek immediate injunctive and other equitable relief, without the necessity of posting a bond.</w:t>
      </w:r>
    </w:p>
    <w:p w14:paraId="4AA28750" w14:textId="77777777" w:rsidR="00DB29EA" w:rsidRPr="00DB29EA" w:rsidRDefault="00DB29EA" w:rsidP="00DB29EA">
      <w:pPr>
        <w:pStyle w:val="ListParagraph"/>
        <w:rPr>
          <w:rFonts w:ascii="Segoe UI" w:hAnsi="Segoe UI" w:cs="Segoe UI"/>
        </w:rPr>
      </w:pPr>
    </w:p>
    <w:p w14:paraId="3E91160D" w14:textId="00554490" w:rsidR="00467773" w:rsidRPr="00DB29EA" w:rsidRDefault="00467773" w:rsidP="00DB29EA">
      <w:pPr>
        <w:pStyle w:val="ListParagraph"/>
        <w:numPr>
          <w:ilvl w:val="0"/>
          <w:numId w:val="11"/>
        </w:numPr>
        <w:jc w:val="both"/>
        <w:rPr>
          <w:rFonts w:ascii="Segoe UI" w:hAnsi="Segoe UI" w:cs="Segoe UI"/>
        </w:rPr>
      </w:pPr>
      <w:r w:rsidRPr="00DB29EA">
        <w:rPr>
          <w:rFonts w:ascii="Segoe UI" w:eastAsia="Times New Roman" w:hAnsi="Segoe UI" w:cs="Segoe UI"/>
          <w:b/>
          <w:color w:val="FF0000"/>
          <w:sz w:val="24"/>
          <w:szCs w:val="24"/>
        </w:rPr>
        <w:t>TERM</w:t>
      </w:r>
    </w:p>
    <w:p w14:paraId="5838826C" w14:textId="77777777" w:rsidR="00DB29EA" w:rsidRDefault="004B699A" w:rsidP="00DB29EA">
      <w:pPr>
        <w:pStyle w:val="ListParagraph"/>
        <w:numPr>
          <w:ilvl w:val="1"/>
          <w:numId w:val="11"/>
        </w:numPr>
        <w:jc w:val="both"/>
        <w:rPr>
          <w:rFonts w:ascii="Segoe UI" w:hAnsi="Segoe UI" w:cs="Segoe UI"/>
        </w:rPr>
      </w:pPr>
      <w:r w:rsidRPr="00145758">
        <w:rPr>
          <w:rFonts w:ascii="Segoe UI" w:hAnsi="Segoe UI" w:cs="Segoe UI"/>
        </w:rPr>
        <w:t>The term of this Agreement ("Term") shall begin when Licensor installs the Product on the Licensee’s server and shall continue, unless otherwise terminated pursuant hereto, in perpetuity or for the term specified in the License granted hereunder.</w:t>
      </w:r>
    </w:p>
    <w:p w14:paraId="6E2EA622" w14:textId="6D39A9EB" w:rsidR="00DB29EA" w:rsidRDefault="004B699A" w:rsidP="00DB29EA">
      <w:pPr>
        <w:pStyle w:val="ListParagraph"/>
        <w:ind w:left="1021"/>
        <w:jc w:val="both"/>
        <w:rPr>
          <w:rFonts w:ascii="Segoe UI" w:hAnsi="Segoe UI" w:cs="Segoe UI"/>
        </w:rPr>
      </w:pPr>
      <w:r w:rsidRPr="00145758">
        <w:rPr>
          <w:rFonts w:ascii="Segoe UI" w:hAnsi="Segoe UI" w:cs="Segoe UI"/>
        </w:rPr>
        <w:t xml:space="preserve"> </w:t>
      </w:r>
    </w:p>
    <w:p w14:paraId="55740219" w14:textId="77777777" w:rsidR="00A06BE5" w:rsidRDefault="00A06BE5" w:rsidP="00DB29EA">
      <w:pPr>
        <w:pStyle w:val="ListParagraph"/>
        <w:numPr>
          <w:ilvl w:val="1"/>
          <w:numId w:val="11"/>
        </w:numPr>
        <w:jc w:val="both"/>
        <w:rPr>
          <w:rFonts w:ascii="Segoe UI" w:hAnsi="Segoe UI" w:cs="Segoe UI"/>
        </w:rPr>
      </w:pPr>
      <w:r w:rsidRPr="00A06BE5">
        <w:rPr>
          <w:rFonts w:ascii="Segoe UI" w:hAnsi="Segoe UI" w:cs="Segoe UI"/>
          <w:b/>
        </w:rPr>
        <w:t>Termination by Licensor for cause</w:t>
      </w:r>
      <w:r>
        <w:rPr>
          <w:rFonts w:ascii="Segoe UI" w:hAnsi="Segoe UI" w:cs="Segoe UI"/>
        </w:rPr>
        <w:t xml:space="preserve">: </w:t>
      </w:r>
      <w:r w:rsidRPr="00DB29EA">
        <w:rPr>
          <w:rFonts w:ascii="Segoe UI" w:hAnsi="Segoe UI" w:cs="Segoe UI"/>
        </w:rPr>
        <w:t xml:space="preserve">Licensor may terminate this Agreement immediately by giving Licensee written notice of termination in the event that </w:t>
      </w:r>
    </w:p>
    <w:p w14:paraId="5B729659" w14:textId="3C8500C6" w:rsidR="00A06BE5" w:rsidRDefault="00056BC9" w:rsidP="00A06BE5">
      <w:pPr>
        <w:pStyle w:val="ListParagraph"/>
        <w:numPr>
          <w:ilvl w:val="1"/>
          <w:numId w:val="14"/>
        </w:numPr>
        <w:jc w:val="both"/>
        <w:rPr>
          <w:rFonts w:ascii="Segoe UI" w:hAnsi="Segoe UI" w:cs="Segoe UI"/>
        </w:rPr>
      </w:pPr>
      <w:r w:rsidRPr="00A06BE5">
        <w:rPr>
          <w:rFonts w:ascii="Segoe UI" w:hAnsi="Segoe UI" w:cs="Segoe UI"/>
        </w:rPr>
        <w:t xml:space="preserve">Licensee breaches any </w:t>
      </w:r>
      <w:r w:rsidR="00A06BE5">
        <w:rPr>
          <w:rFonts w:ascii="Segoe UI" w:hAnsi="Segoe UI" w:cs="Segoe UI"/>
        </w:rPr>
        <w:t xml:space="preserve">material </w:t>
      </w:r>
      <w:r w:rsidRPr="00A06BE5">
        <w:rPr>
          <w:rFonts w:ascii="Segoe UI" w:hAnsi="Segoe UI" w:cs="Segoe UI"/>
        </w:rPr>
        <w:t xml:space="preserve">term or condition of this Agreement and fails to remedy such breach within </w:t>
      </w:r>
      <w:r w:rsidR="009B2C5A">
        <w:rPr>
          <w:rFonts w:ascii="Segoe UI" w:hAnsi="Segoe UI" w:cs="Segoe UI"/>
        </w:rPr>
        <w:t>thirty</w:t>
      </w:r>
      <w:r w:rsidRPr="00A06BE5">
        <w:rPr>
          <w:rFonts w:ascii="Segoe UI" w:hAnsi="Segoe UI" w:cs="Segoe UI"/>
        </w:rPr>
        <w:t xml:space="preserve"> (</w:t>
      </w:r>
      <w:r w:rsidR="009B2C5A">
        <w:rPr>
          <w:rFonts w:ascii="Segoe UI" w:hAnsi="Segoe UI" w:cs="Segoe UI"/>
        </w:rPr>
        <w:t>3</w:t>
      </w:r>
      <w:r w:rsidRPr="00A06BE5">
        <w:rPr>
          <w:rFonts w:ascii="Segoe UI" w:hAnsi="Segoe UI" w:cs="Segoe UI"/>
        </w:rPr>
        <w:t xml:space="preserve">0) days of receipt of Licensor’s notice detailing such breach; </w:t>
      </w:r>
    </w:p>
    <w:p w14:paraId="1C023642" w14:textId="77777777" w:rsidR="00A06BE5" w:rsidRDefault="00056BC9" w:rsidP="00A06BE5">
      <w:pPr>
        <w:pStyle w:val="ListParagraph"/>
        <w:numPr>
          <w:ilvl w:val="1"/>
          <w:numId w:val="14"/>
        </w:numPr>
        <w:jc w:val="both"/>
        <w:rPr>
          <w:rFonts w:ascii="Segoe UI" w:hAnsi="Segoe UI" w:cs="Segoe UI"/>
        </w:rPr>
      </w:pPr>
      <w:r w:rsidRPr="00A06BE5">
        <w:rPr>
          <w:rFonts w:ascii="Segoe UI" w:hAnsi="Segoe UI" w:cs="Segoe UI"/>
        </w:rPr>
        <w:t xml:space="preserve">Licensee becomes insolvent, has a receiver appointed, or files for or has filed against it, liquidation, bankruptcy or analogous proceedings; or </w:t>
      </w:r>
    </w:p>
    <w:p w14:paraId="69808D39" w14:textId="77777777" w:rsidR="00A06BE5" w:rsidRDefault="00056BC9" w:rsidP="00A06BE5">
      <w:pPr>
        <w:pStyle w:val="ListParagraph"/>
        <w:numPr>
          <w:ilvl w:val="1"/>
          <w:numId w:val="14"/>
        </w:numPr>
        <w:jc w:val="both"/>
        <w:rPr>
          <w:rFonts w:ascii="Segoe UI" w:hAnsi="Segoe UI" w:cs="Segoe UI"/>
        </w:rPr>
      </w:pPr>
      <w:r w:rsidRPr="00A06BE5">
        <w:rPr>
          <w:rFonts w:ascii="Segoe UI" w:hAnsi="Segoe UI" w:cs="Segoe UI"/>
        </w:rPr>
        <w:t xml:space="preserve">Licensee infringes or misappropriates the intellectual property rights of Licensor. </w:t>
      </w:r>
    </w:p>
    <w:p w14:paraId="6063FC97" w14:textId="14E67E1B" w:rsidR="00056BC9" w:rsidRPr="00A06BE5" w:rsidRDefault="00056BC9" w:rsidP="00A06BE5">
      <w:pPr>
        <w:ind w:left="1021"/>
        <w:jc w:val="both"/>
        <w:rPr>
          <w:rFonts w:ascii="Segoe UI" w:hAnsi="Segoe UI" w:cs="Segoe UI"/>
        </w:rPr>
      </w:pPr>
      <w:r w:rsidRPr="00A06BE5">
        <w:rPr>
          <w:rFonts w:ascii="Segoe UI" w:hAnsi="Segoe UI" w:cs="Segoe UI"/>
        </w:rPr>
        <w:t>Termination shall be without prejudice to any other rights or remedies Licensor may have.</w:t>
      </w:r>
    </w:p>
    <w:p w14:paraId="0C35E644" w14:textId="77777777" w:rsidR="00DB29EA" w:rsidRPr="00DB29EA" w:rsidRDefault="00DB29EA" w:rsidP="00DB29EA">
      <w:pPr>
        <w:pStyle w:val="ListParagraph"/>
        <w:rPr>
          <w:rFonts w:ascii="Segoe UI" w:hAnsi="Segoe UI" w:cs="Segoe UI"/>
        </w:rPr>
      </w:pPr>
    </w:p>
    <w:p w14:paraId="26DC6C96" w14:textId="45805F1B" w:rsidR="002F0CBE" w:rsidRPr="00DF57D5" w:rsidRDefault="004B699A" w:rsidP="00DB29EA">
      <w:pPr>
        <w:pStyle w:val="ListParagraph"/>
        <w:numPr>
          <w:ilvl w:val="1"/>
          <w:numId w:val="11"/>
        </w:numPr>
        <w:jc w:val="both"/>
        <w:rPr>
          <w:rFonts w:ascii="Segoe UI" w:hAnsi="Segoe UI" w:cs="Segoe UI"/>
        </w:rPr>
      </w:pPr>
      <w:r w:rsidRPr="00DF57D5">
        <w:rPr>
          <w:rFonts w:ascii="Segoe UI" w:hAnsi="Segoe UI" w:cs="Segoe UI"/>
        </w:rPr>
        <w:t>Upon any termination of this Agreement</w:t>
      </w:r>
      <w:r w:rsidR="007C5AC7" w:rsidRPr="00DF57D5">
        <w:rPr>
          <w:rFonts w:ascii="Segoe UI" w:hAnsi="Segoe UI" w:cs="Segoe UI"/>
        </w:rPr>
        <w:t xml:space="preserve"> for cause</w:t>
      </w:r>
      <w:r w:rsidRPr="00DF57D5">
        <w:rPr>
          <w:rFonts w:ascii="Segoe UI" w:hAnsi="Segoe UI" w:cs="Segoe UI"/>
        </w:rPr>
        <w:t>, Licensee must immediately cease use of the Product and destroy all copies of the Product. Upon termination of this Agreement</w:t>
      </w:r>
      <w:r w:rsidR="00DF57D5" w:rsidRPr="00DF57D5">
        <w:rPr>
          <w:rFonts w:ascii="Segoe UI" w:hAnsi="Segoe UI" w:cs="Segoe UI"/>
        </w:rPr>
        <w:t xml:space="preserve"> for cause</w:t>
      </w:r>
      <w:r w:rsidR="009B2C5A">
        <w:rPr>
          <w:rFonts w:ascii="Segoe UI" w:hAnsi="Segoe UI" w:cs="Segoe UI"/>
        </w:rPr>
        <w:t xml:space="preserve">, Licensee </w:t>
      </w:r>
      <w:r w:rsidRPr="00DF57D5">
        <w:rPr>
          <w:rFonts w:ascii="Segoe UI" w:hAnsi="Segoe UI" w:cs="Segoe UI"/>
        </w:rPr>
        <w:t>will no longer be authorized to use the Product in any way</w:t>
      </w:r>
      <w:r w:rsidR="00754867" w:rsidRPr="00DF57D5">
        <w:rPr>
          <w:rFonts w:ascii="Segoe UI" w:hAnsi="Segoe UI" w:cs="Segoe UI"/>
        </w:rPr>
        <w:t xml:space="preserve"> </w:t>
      </w:r>
      <w:r w:rsidR="00754867" w:rsidRPr="00E710EC">
        <w:rPr>
          <w:rFonts w:ascii="Segoe UI" w:hAnsi="Segoe UI" w:cs="Segoe UI"/>
          <w:strike/>
        </w:rPr>
        <w:t>and/or avail the Services offered by the Licensor</w:t>
      </w:r>
      <w:r w:rsidRPr="00DF57D5">
        <w:rPr>
          <w:rFonts w:ascii="Segoe UI" w:hAnsi="Segoe UI" w:cs="Segoe UI"/>
        </w:rPr>
        <w:t>.</w:t>
      </w:r>
    </w:p>
    <w:p w14:paraId="219F1285" w14:textId="77777777" w:rsidR="00DB29EA" w:rsidRPr="00DB29EA" w:rsidRDefault="00DB29EA" w:rsidP="00DB29EA">
      <w:pPr>
        <w:pStyle w:val="ListParagraph"/>
        <w:rPr>
          <w:rFonts w:ascii="Segoe UI" w:hAnsi="Segoe UI" w:cs="Segoe UI"/>
          <w:highlight w:val="yellow"/>
        </w:rPr>
      </w:pPr>
    </w:p>
    <w:p w14:paraId="07A43086" w14:textId="719E014E" w:rsidR="002F0CBE" w:rsidRPr="00E710EC" w:rsidRDefault="002F0CBE" w:rsidP="00DB29EA">
      <w:pPr>
        <w:pStyle w:val="ListParagraph"/>
        <w:numPr>
          <w:ilvl w:val="1"/>
          <w:numId w:val="11"/>
        </w:numPr>
        <w:jc w:val="both"/>
        <w:rPr>
          <w:rFonts w:ascii="Segoe UI" w:hAnsi="Segoe UI" w:cs="Segoe UI"/>
          <w:strike/>
        </w:rPr>
      </w:pPr>
      <w:r w:rsidRPr="00E710EC">
        <w:rPr>
          <w:rFonts w:ascii="Segoe UI" w:hAnsi="Segoe UI" w:cs="Segoe UI"/>
          <w:strike/>
        </w:rPr>
        <w:t xml:space="preserve">If Licensee has subscribed for a Support </w:t>
      </w:r>
      <w:r w:rsidR="00050411" w:rsidRPr="00E710EC">
        <w:rPr>
          <w:rFonts w:ascii="Segoe UI" w:hAnsi="Segoe UI" w:cs="Segoe UI"/>
          <w:strike/>
        </w:rPr>
        <w:t>&amp; Maintenance plan</w:t>
      </w:r>
      <w:r w:rsidRPr="00E710EC">
        <w:rPr>
          <w:rFonts w:ascii="Segoe UI" w:hAnsi="Segoe UI" w:cs="Segoe UI"/>
          <w:strike/>
        </w:rPr>
        <w:t xml:space="preserve">, such </w:t>
      </w:r>
      <w:r w:rsidR="00050411" w:rsidRPr="00E710EC">
        <w:rPr>
          <w:rFonts w:ascii="Segoe UI" w:hAnsi="Segoe UI" w:cs="Segoe UI"/>
          <w:strike/>
        </w:rPr>
        <w:t>subscription</w:t>
      </w:r>
      <w:r w:rsidRPr="00E710EC">
        <w:rPr>
          <w:rFonts w:ascii="Segoe UI" w:hAnsi="Segoe UI" w:cs="Segoe UI"/>
          <w:strike/>
        </w:rPr>
        <w:t xml:space="preserve"> shall automatically terminate upon expiry of </w:t>
      </w:r>
      <w:r w:rsidR="00050411" w:rsidRPr="00E710EC">
        <w:rPr>
          <w:rFonts w:ascii="Segoe UI" w:hAnsi="Segoe UI" w:cs="Segoe UI"/>
          <w:strike/>
        </w:rPr>
        <w:t xml:space="preserve">the </w:t>
      </w:r>
      <w:r w:rsidRPr="00E710EC">
        <w:rPr>
          <w:rFonts w:ascii="Segoe UI" w:hAnsi="Segoe UI" w:cs="Segoe UI"/>
          <w:strike/>
        </w:rPr>
        <w:t>term</w:t>
      </w:r>
      <w:r w:rsidR="00050411" w:rsidRPr="00E710EC">
        <w:rPr>
          <w:rFonts w:ascii="Segoe UI" w:hAnsi="Segoe UI" w:cs="Segoe UI"/>
          <w:strike/>
        </w:rPr>
        <w:t xml:space="preserve"> specified in the Order Form</w:t>
      </w:r>
      <w:r w:rsidRPr="00E710EC">
        <w:rPr>
          <w:rFonts w:ascii="Segoe UI" w:hAnsi="Segoe UI" w:cs="Segoe UI"/>
          <w:strike/>
        </w:rPr>
        <w:t xml:space="preserve">, unless earlier terminated under this Section </w:t>
      </w:r>
      <w:r w:rsidR="00DB29EA" w:rsidRPr="00E710EC">
        <w:rPr>
          <w:rFonts w:ascii="Segoe UI" w:hAnsi="Segoe UI" w:cs="Segoe UI"/>
          <w:strike/>
        </w:rPr>
        <w:t>1</w:t>
      </w:r>
      <w:r w:rsidR="00DF57D5" w:rsidRPr="00E710EC">
        <w:rPr>
          <w:rFonts w:ascii="Segoe UI" w:hAnsi="Segoe UI" w:cs="Segoe UI"/>
          <w:strike/>
        </w:rPr>
        <w:t>0</w:t>
      </w:r>
      <w:r w:rsidR="00DB29EA" w:rsidRPr="00E710EC">
        <w:rPr>
          <w:rFonts w:ascii="Segoe UI" w:hAnsi="Segoe UI" w:cs="Segoe UI"/>
          <w:strike/>
        </w:rPr>
        <w:t>.</w:t>
      </w:r>
    </w:p>
    <w:p w14:paraId="4226162F" w14:textId="77777777" w:rsidR="00DB29EA" w:rsidRPr="00E710EC" w:rsidRDefault="00DB29EA" w:rsidP="00DB29EA">
      <w:pPr>
        <w:pStyle w:val="ListParagraph"/>
        <w:rPr>
          <w:rFonts w:ascii="Segoe UI" w:hAnsi="Segoe UI" w:cs="Segoe UI"/>
          <w:strike/>
        </w:rPr>
      </w:pPr>
    </w:p>
    <w:p w14:paraId="668F1E7E" w14:textId="37028485" w:rsidR="00754867" w:rsidRPr="00E710EC" w:rsidRDefault="00754867" w:rsidP="00DB29EA">
      <w:pPr>
        <w:pStyle w:val="ListParagraph"/>
        <w:numPr>
          <w:ilvl w:val="1"/>
          <w:numId w:val="11"/>
        </w:numPr>
        <w:jc w:val="both"/>
        <w:rPr>
          <w:rFonts w:ascii="Segoe UI" w:hAnsi="Segoe UI" w:cs="Segoe UI"/>
          <w:strike/>
        </w:rPr>
      </w:pPr>
      <w:r w:rsidRPr="00E710EC">
        <w:rPr>
          <w:rFonts w:ascii="Segoe UI" w:hAnsi="Segoe UI" w:cs="Segoe UI"/>
          <w:strike/>
        </w:rPr>
        <w:t xml:space="preserve">In the event Licensee has subscribed for a Customization plan, such subscription shall automatically terminate upon expiry of the term specified in the SOW, unless earlier terminated under this Section </w:t>
      </w:r>
      <w:r w:rsidR="00DB29EA" w:rsidRPr="00E710EC">
        <w:rPr>
          <w:rFonts w:ascii="Segoe UI" w:hAnsi="Segoe UI" w:cs="Segoe UI"/>
          <w:strike/>
        </w:rPr>
        <w:t>1</w:t>
      </w:r>
      <w:r w:rsidR="00DF57D5" w:rsidRPr="00E710EC">
        <w:rPr>
          <w:rFonts w:ascii="Segoe UI" w:hAnsi="Segoe UI" w:cs="Segoe UI"/>
          <w:strike/>
        </w:rPr>
        <w:t>0</w:t>
      </w:r>
      <w:r w:rsidR="00DB29EA" w:rsidRPr="00E710EC">
        <w:rPr>
          <w:rFonts w:ascii="Segoe UI" w:hAnsi="Segoe UI" w:cs="Segoe UI"/>
          <w:strike/>
        </w:rPr>
        <w:t>.</w:t>
      </w:r>
    </w:p>
    <w:p w14:paraId="360B7F22" w14:textId="77777777" w:rsidR="00DB29EA" w:rsidRPr="00DB29EA" w:rsidRDefault="00DB29EA" w:rsidP="00DB29EA">
      <w:pPr>
        <w:pStyle w:val="ListParagraph"/>
        <w:rPr>
          <w:rFonts w:ascii="Segoe UI" w:hAnsi="Segoe UI" w:cs="Segoe UI"/>
        </w:rPr>
      </w:pPr>
    </w:p>
    <w:p w14:paraId="12973179" w14:textId="20DF5F15" w:rsidR="00467773" w:rsidRDefault="007F70F0" w:rsidP="00DB29EA">
      <w:pPr>
        <w:pStyle w:val="ListParagraph"/>
        <w:numPr>
          <w:ilvl w:val="1"/>
          <w:numId w:val="11"/>
        </w:numPr>
        <w:jc w:val="both"/>
        <w:rPr>
          <w:rFonts w:ascii="Segoe UI" w:hAnsi="Segoe UI" w:cs="Segoe UI"/>
        </w:rPr>
      </w:pPr>
      <w:r w:rsidRPr="00145758">
        <w:rPr>
          <w:rFonts w:ascii="Segoe UI" w:hAnsi="Segoe UI" w:cs="Segoe UI"/>
        </w:rPr>
        <w:t>Early termination of this Agreement shall not entitle Licensee to any refund or reimbursement of any previously paid fees.</w:t>
      </w:r>
      <w:r w:rsidR="004B699A" w:rsidRPr="00145758">
        <w:rPr>
          <w:rFonts w:ascii="Segoe UI" w:hAnsi="Segoe UI" w:cs="Segoe UI"/>
        </w:rPr>
        <w:tab/>
      </w:r>
    </w:p>
    <w:p w14:paraId="344F6D0A" w14:textId="77777777" w:rsidR="00DB29EA" w:rsidRPr="00145758" w:rsidRDefault="00DB29EA" w:rsidP="00DB29EA">
      <w:pPr>
        <w:pStyle w:val="ListParagraph"/>
        <w:ind w:left="1021"/>
        <w:jc w:val="both"/>
        <w:rPr>
          <w:rFonts w:ascii="Segoe UI" w:hAnsi="Segoe UI" w:cs="Segoe UI"/>
        </w:rPr>
      </w:pPr>
    </w:p>
    <w:p w14:paraId="7FD56D8F" w14:textId="2D9A9C63" w:rsidR="00026BDA" w:rsidRPr="00B87F85" w:rsidRDefault="007F70F0" w:rsidP="00DB29EA">
      <w:pPr>
        <w:pStyle w:val="ListParagraph"/>
        <w:numPr>
          <w:ilvl w:val="1"/>
          <w:numId w:val="11"/>
        </w:numPr>
        <w:jc w:val="both"/>
        <w:rPr>
          <w:rFonts w:ascii="Segoe UI" w:hAnsi="Segoe UI" w:cs="Segoe UI"/>
        </w:rPr>
      </w:pPr>
      <w:r w:rsidRPr="00145758">
        <w:rPr>
          <w:rFonts w:ascii="Segoe UI" w:hAnsi="Segoe UI" w:cs="Segoe UI"/>
        </w:rPr>
        <w:t xml:space="preserve">The rights and obligations of the parties </w:t>
      </w:r>
      <w:r w:rsidRPr="00B87F85">
        <w:rPr>
          <w:rFonts w:ascii="Segoe UI" w:hAnsi="Segoe UI" w:cs="Segoe UI"/>
        </w:rPr>
        <w:t xml:space="preserve">contained in Sections </w:t>
      </w:r>
      <w:r w:rsidR="001C3206" w:rsidRPr="00B87F85">
        <w:rPr>
          <w:rFonts w:ascii="Segoe UI" w:hAnsi="Segoe UI" w:cs="Segoe UI"/>
        </w:rPr>
        <w:t>2</w:t>
      </w:r>
      <w:r w:rsidRPr="00B87F85">
        <w:rPr>
          <w:rFonts w:ascii="Segoe UI" w:hAnsi="Segoe UI" w:cs="Segoe UI"/>
        </w:rPr>
        <w:t xml:space="preserve"> (License</w:t>
      </w:r>
      <w:r w:rsidR="001C3206" w:rsidRPr="00B87F85">
        <w:rPr>
          <w:rFonts w:ascii="Segoe UI" w:hAnsi="Segoe UI" w:cs="Segoe UI"/>
        </w:rPr>
        <w:t xml:space="preserve"> Granted</w:t>
      </w:r>
      <w:r w:rsidRPr="00B87F85">
        <w:rPr>
          <w:rFonts w:ascii="Segoe UI" w:hAnsi="Segoe UI" w:cs="Segoe UI"/>
        </w:rPr>
        <w:t xml:space="preserve">), </w:t>
      </w:r>
      <w:r w:rsidR="0084168E" w:rsidRPr="00B87F85">
        <w:rPr>
          <w:rFonts w:ascii="Segoe UI" w:hAnsi="Segoe UI" w:cs="Segoe UI"/>
        </w:rPr>
        <w:t>5 (Payment), 6.3</w:t>
      </w:r>
      <w:r w:rsidRPr="00B87F85">
        <w:rPr>
          <w:rFonts w:ascii="Segoe UI" w:hAnsi="Segoe UI" w:cs="Segoe UI"/>
        </w:rPr>
        <w:t xml:space="preserve"> (Disclaimer of Warranty), </w:t>
      </w:r>
      <w:r w:rsidR="00DF57D5">
        <w:rPr>
          <w:rFonts w:ascii="Segoe UI" w:hAnsi="Segoe UI" w:cs="Segoe UI"/>
        </w:rPr>
        <w:t>9</w:t>
      </w:r>
      <w:r w:rsidR="001C3206" w:rsidRPr="00B87F85">
        <w:rPr>
          <w:rFonts w:ascii="Segoe UI" w:hAnsi="Segoe UI" w:cs="Segoe UI"/>
        </w:rPr>
        <w:t xml:space="preserve"> (</w:t>
      </w:r>
      <w:r w:rsidR="0084168E" w:rsidRPr="00B87F85">
        <w:rPr>
          <w:rFonts w:ascii="Segoe UI" w:hAnsi="Segoe UI" w:cs="Segoe UI"/>
        </w:rPr>
        <w:t>Property Rights; Restrictions on Use</w:t>
      </w:r>
      <w:r w:rsidR="001C3206" w:rsidRPr="00B87F85">
        <w:rPr>
          <w:rFonts w:ascii="Segoe UI" w:hAnsi="Segoe UI" w:cs="Segoe UI"/>
        </w:rPr>
        <w:t xml:space="preserve">), </w:t>
      </w:r>
      <w:r w:rsidR="0084168E" w:rsidRPr="00B87F85">
        <w:rPr>
          <w:rFonts w:ascii="Segoe UI" w:hAnsi="Segoe UI" w:cs="Segoe UI"/>
        </w:rPr>
        <w:t>11 (Indemnification), 1</w:t>
      </w:r>
      <w:r w:rsidR="00B03ADB">
        <w:rPr>
          <w:rFonts w:ascii="Segoe UI" w:hAnsi="Segoe UI" w:cs="Segoe UI"/>
        </w:rPr>
        <w:t>2</w:t>
      </w:r>
      <w:r w:rsidRPr="00B87F85">
        <w:rPr>
          <w:rFonts w:ascii="Segoe UI" w:hAnsi="Segoe UI" w:cs="Segoe UI"/>
        </w:rPr>
        <w:t xml:space="preserve"> (Limitation of Liability), 1</w:t>
      </w:r>
      <w:r w:rsidR="00B03ADB">
        <w:rPr>
          <w:rFonts w:ascii="Segoe UI" w:hAnsi="Segoe UI" w:cs="Segoe UI"/>
        </w:rPr>
        <w:t>3</w:t>
      </w:r>
      <w:r w:rsidRPr="00B87F85">
        <w:rPr>
          <w:rFonts w:ascii="Segoe UI" w:hAnsi="Segoe UI" w:cs="Segoe UI"/>
        </w:rPr>
        <w:t xml:space="preserve"> (Privacy</w:t>
      </w:r>
      <w:r w:rsidR="0084168E" w:rsidRPr="00B87F85">
        <w:rPr>
          <w:rFonts w:ascii="Segoe UI" w:hAnsi="Segoe UI" w:cs="Segoe UI"/>
        </w:rPr>
        <w:t xml:space="preserve"> Policy</w:t>
      </w:r>
      <w:r w:rsidRPr="00B87F85">
        <w:rPr>
          <w:rFonts w:ascii="Segoe UI" w:hAnsi="Segoe UI" w:cs="Segoe UI"/>
        </w:rPr>
        <w:t>),</w:t>
      </w:r>
      <w:r w:rsidR="0084168E" w:rsidRPr="00B87F85">
        <w:rPr>
          <w:rFonts w:ascii="Segoe UI" w:hAnsi="Segoe UI" w:cs="Segoe UI"/>
        </w:rPr>
        <w:t xml:space="preserve"> </w:t>
      </w:r>
      <w:r w:rsidR="000D0001" w:rsidRPr="000D0001">
        <w:rPr>
          <w:rFonts w:ascii="Segoe UI" w:hAnsi="Segoe UI" w:cs="Segoe UI"/>
        </w:rPr>
        <w:t>1</w:t>
      </w:r>
      <w:r w:rsidR="000D0001">
        <w:rPr>
          <w:rFonts w:ascii="Segoe UI" w:hAnsi="Segoe UI" w:cs="Segoe UI"/>
        </w:rPr>
        <w:t>6</w:t>
      </w:r>
      <w:r w:rsidR="000D0001" w:rsidRPr="000D0001">
        <w:rPr>
          <w:rFonts w:ascii="Segoe UI" w:hAnsi="Segoe UI" w:cs="Segoe UI"/>
        </w:rPr>
        <w:t xml:space="preserve"> (Notice to U.S. </w:t>
      </w:r>
      <w:r w:rsidR="000D0001" w:rsidRPr="000D0001">
        <w:rPr>
          <w:rFonts w:ascii="Segoe UI" w:hAnsi="Segoe UI" w:cs="Segoe UI"/>
        </w:rPr>
        <w:lastRenderedPageBreak/>
        <w:t>Government End Users)</w:t>
      </w:r>
      <w:r w:rsidR="000D0001">
        <w:rPr>
          <w:rFonts w:ascii="Segoe UI" w:hAnsi="Segoe UI" w:cs="Segoe UI"/>
        </w:rPr>
        <w:t xml:space="preserve"> </w:t>
      </w:r>
      <w:r w:rsidRPr="00B87F85">
        <w:rPr>
          <w:rFonts w:ascii="Segoe UI" w:hAnsi="Segoe UI" w:cs="Segoe UI"/>
        </w:rPr>
        <w:t xml:space="preserve">and </w:t>
      </w:r>
      <w:r w:rsidR="00B03ADB">
        <w:rPr>
          <w:rFonts w:ascii="Segoe UI" w:hAnsi="Segoe UI" w:cs="Segoe UI"/>
        </w:rPr>
        <w:t>1</w:t>
      </w:r>
      <w:r w:rsidR="000D0001">
        <w:rPr>
          <w:rFonts w:ascii="Segoe UI" w:hAnsi="Segoe UI" w:cs="Segoe UI"/>
        </w:rPr>
        <w:t>8</w:t>
      </w:r>
      <w:r w:rsidRPr="00B87F85">
        <w:rPr>
          <w:rFonts w:ascii="Segoe UI" w:hAnsi="Segoe UI" w:cs="Segoe UI"/>
        </w:rPr>
        <w:t xml:space="preserve"> (Miscellaneous) will survive the termination or expiration of this Agreement.</w:t>
      </w:r>
    </w:p>
    <w:p w14:paraId="454D3958" w14:textId="77777777" w:rsidR="00E12F67" w:rsidRPr="00E12F67" w:rsidRDefault="00E12F67" w:rsidP="00E12F67">
      <w:pPr>
        <w:pStyle w:val="ListParagraph"/>
        <w:rPr>
          <w:rFonts w:ascii="Segoe UI" w:hAnsi="Segoe UI" w:cs="Segoe UI"/>
        </w:rPr>
      </w:pPr>
    </w:p>
    <w:p w14:paraId="060613B3" w14:textId="6D1993C1" w:rsidR="00467773" w:rsidRPr="00B84B81" w:rsidRDefault="0073335C" w:rsidP="00DB29EA">
      <w:pPr>
        <w:pStyle w:val="ListParagraph"/>
        <w:numPr>
          <w:ilvl w:val="1"/>
          <w:numId w:val="11"/>
        </w:numPr>
        <w:jc w:val="both"/>
        <w:rPr>
          <w:rFonts w:ascii="Segoe UI" w:hAnsi="Segoe UI" w:cs="Segoe UI"/>
        </w:rPr>
      </w:pPr>
      <w:r w:rsidRPr="00B84B81">
        <w:rPr>
          <w:rFonts w:ascii="Segoe UI" w:hAnsi="Segoe UI" w:cs="Segoe UI"/>
        </w:rPr>
        <w:t>In the event of termination</w:t>
      </w:r>
      <w:r w:rsidR="007C5AC7" w:rsidRPr="00B84B81">
        <w:rPr>
          <w:rFonts w:ascii="Segoe UI" w:hAnsi="Segoe UI" w:cs="Segoe UI"/>
        </w:rPr>
        <w:t xml:space="preserve"> for cause</w:t>
      </w:r>
      <w:r w:rsidRPr="00B84B81">
        <w:rPr>
          <w:rFonts w:ascii="Segoe UI" w:hAnsi="Segoe UI" w:cs="Segoe UI"/>
        </w:rPr>
        <w:t>, Licensee will immediately discontinue use of the</w:t>
      </w:r>
      <w:r w:rsidR="001111B3" w:rsidRPr="00B84B81">
        <w:rPr>
          <w:rFonts w:ascii="Segoe UI" w:hAnsi="Segoe UI" w:cs="Segoe UI"/>
        </w:rPr>
        <w:t xml:space="preserve"> </w:t>
      </w:r>
      <w:r w:rsidRPr="00B84B81">
        <w:rPr>
          <w:rFonts w:ascii="Segoe UI" w:hAnsi="Segoe UI" w:cs="Segoe UI"/>
        </w:rPr>
        <w:t>Licensed Programs. Within one (1) month after termination of this Agreement, Licensee will</w:t>
      </w:r>
      <w:r w:rsidR="001111B3" w:rsidRPr="00B84B81">
        <w:rPr>
          <w:rFonts w:ascii="Segoe UI" w:hAnsi="Segoe UI" w:cs="Segoe UI"/>
        </w:rPr>
        <w:t xml:space="preserve"> </w:t>
      </w:r>
      <w:r w:rsidRPr="00B84B81">
        <w:rPr>
          <w:rFonts w:ascii="Segoe UI" w:hAnsi="Segoe UI" w:cs="Segoe UI"/>
        </w:rPr>
        <w:t xml:space="preserve">furnish to </w:t>
      </w:r>
      <w:r w:rsidR="001111B3" w:rsidRPr="00B84B81">
        <w:rPr>
          <w:rFonts w:ascii="Segoe UI" w:hAnsi="Segoe UI" w:cs="Segoe UI"/>
        </w:rPr>
        <w:t>Licensor</w:t>
      </w:r>
      <w:r w:rsidRPr="00B84B81">
        <w:rPr>
          <w:rFonts w:ascii="Segoe UI" w:hAnsi="Segoe UI" w:cs="Segoe UI"/>
        </w:rPr>
        <w:t xml:space="preserve"> a </w:t>
      </w:r>
      <w:r w:rsidR="007C5AC7" w:rsidRPr="00B84B81">
        <w:rPr>
          <w:rFonts w:ascii="Segoe UI" w:hAnsi="Segoe UI" w:cs="Segoe UI"/>
        </w:rPr>
        <w:t>confirmation</w:t>
      </w:r>
      <w:r w:rsidRPr="00B84B81">
        <w:rPr>
          <w:rFonts w:ascii="Segoe UI" w:hAnsi="Segoe UI" w:cs="Segoe UI"/>
        </w:rPr>
        <w:t xml:space="preserve"> </w:t>
      </w:r>
      <w:r w:rsidR="001472D1">
        <w:rPr>
          <w:rFonts w:ascii="Segoe UI" w:hAnsi="Segoe UI" w:cs="Segoe UI"/>
        </w:rPr>
        <w:t xml:space="preserve">in writing </w:t>
      </w:r>
      <w:r w:rsidRPr="00B84B81">
        <w:rPr>
          <w:rFonts w:ascii="Segoe UI" w:hAnsi="Segoe UI" w:cs="Segoe UI"/>
        </w:rPr>
        <w:t xml:space="preserve">which certifies with respect to the Licensed </w:t>
      </w:r>
      <w:r w:rsidR="001472D1">
        <w:rPr>
          <w:rFonts w:ascii="Segoe UI" w:hAnsi="Segoe UI" w:cs="Segoe UI"/>
        </w:rPr>
        <w:t>Product</w:t>
      </w:r>
      <w:r w:rsidRPr="00B84B81">
        <w:rPr>
          <w:rFonts w:ascii="Segoe UI" w:hAnsi="Segoe UI" w:cs="Segoe UI"/>
        </w:rPr>
        <w:t xml:space="preserve"> that,</w:t>
      </w:r>
      <w:r w:rsidR="001111B3" w:rsidRPr="00B84B81">
        <w:rPr>
          <w:rFonts w:ascii="Segoe UI" w:hAnsi="Segoe UI" w:cs="Segoe UI"/>
        </w:rPr>
        <w:t xml:space="preserve"> </w:t>
      </w:r>
      <w:r w:rsidRPr="00B84B81">
        <w:rPr>
          <w:rFonts w:ascii="Segoe UI" w:hAnsi="Segoe UI" w:cs="Segoe UI"/>
        </w:rPr>
        <w:t>through its best effort and to the best of its knowledge, the original and all copies, in whole or in</w:t>
      </w:r>
      <w:r w:rsidR="001111B3" w:rsidRPr="00B84B81">
        <w:rPr>
          <w:rFonts w:ascii="Segoe UI" w:hAnsi="Segoe UI" w:cs="Segoe UI"/>
        </w:rPr>
        <w:t xml:space="preserve"> </w:t>
      </w:r>
      <w:r w:rsidRPr="00B84B81">
        <w:rPr>
          <w:rFonts w:ascii="Segoe UI" w:hAnsi="Segoe UI" w:cs="Segoe UI"/>
        </w:rPr>
        <w:t xml:space="preserve">part and in any form, of each of the Licensed </w:t>
      </w:r>
      <w:r w:rsidR="001111B3" w:rsidRPr="00B84B81">
        <w:rPr>
          <w:rFonts w:ascii="Segoe UI" w:hAnsi="Segoe UI" w:cs="Segoe UI"/>
        </w:rPr>
        <w:t>Product</w:t>
      </w:r>
      <w:r w:rsidRPr="00B84B81">
        <w:rPr>
          <w:rFonts w:ascii="Segoe UI" w:hAnsi="Segoe UI" w:cs="Segoe UI"/>
        </w:rPr>
        <w:t xml:space="preserve"> have been destroyed. </w:t>
      </w:r>
    </w:p>
    <w:p w14:paraId="397F474C" w14:textId="77777777" w:rsidR="00467773" w:rsidRPr="00145758" w:rsidRDefault="00467773" w:rsidP="00467773">
      <w:pPr>
        <w:jc w:val="both"/>
        <w:rPr>
          <w:rFonts w:ascii="Segoe UI" w:hAnsi="Segoe UI" w:cs="Segoe UI"/>
        </w:rPr>
      </w:pPr>
    </w:p>
    <w:p w14:paraId="534AF3A4" w14:textId="7FF47626" w:rsidR="00026BDA" w:rsidRPr="00DB29EA" w:rsidRDefault="00026BDA" w:rsidP="00DB29EA">
      <w:pPr>
        <w:pStyle w:val="ListParagraph"/>
        <w:numPr>
          <w:ilvl w:val="0"/>
          <w:numId w:val="11"/>
        </w:numPr>
        <w:jc w:val="both"/>
        <w:rPr>
          <w:rFonts w:ascii="Segoe UI" w:eastAsia="Times New Roman" w:hAnsi="Segoe UI" w:cs="Segoe UI"/>
          <w:b/>
          <w:color w:val="FF0000"/>
          <w:sz w:val="24"/>
          <w:szCs w:val="24"/>
        </w:rPr>
      </w:pPr>
      <w:r w:rsidRPr="00DB29EA">
        <w:rPr>
          <w:rFonts w:ascii="Segoe UI" w:eastAsia="Times New Roman" w:hAnsi="Segoe UI" w:cs="Segoe UI"/>
          <w:b/>
          <w:color w:val="FF0000"/>
          <w:sz w:val="24"/>
          <w:szCs w:val="24"/>
        </w:rPr>
        <w:t>INDEMNIFICATION</w:t>
      </w:r>
    </w:p>
    <w:p w14:paraId="0E749787" w14:textId="1E282F24" w:rsidR="0088048A" w:rsidRDefault="00224EFA" w:rsidP="00DF57D5">
      <w:pPr>
        <w:pStyle w:val="ListParagraph"/>
        <w:numPr>
          <w:ilvl w:val="1"/>
          <w:numId w:val="11"/>
        </w:numPr>
        <w:jc w:val="both"/>
        <w:rPr>
          <w:rFonts w:ascii="Segoe UI" w:hAnsi="Segoe UI" w:cs="Segoe UI"/>
        </w:rPr>
      </w:pPr>
      <w:r>
        <w:rPr>
          <w:rFonts w:ascii="Segoe UI" w:hAnsi="Segoe UI" w:cs="Segoe UI"/>
        </w:rPr>
        <w:t>Either Party</w:t>
      </w:r>
      <w:r w:rsidR="0088048A" w:rsidRPr="00145758">
        <w:rPr>
          <w:rFonts w:ascii="Segoe UI" w:hAnsi="Segoe UI" w:cs="Segoe UI"/>
        </w:rPr>
        <w:t xml:space="preserve"> agrees to indemnify, defend and hold harmless </w:t>
      </w:r>
      <w:r>
        <w:rPr>
          <w:rFonts w:ascii="Segoe UI" w:hAnsi="Segoe UI" w:cs="Segoe UI"/>
        </w:rPr>
        <w:t>the other Party</w:t>
      </w:r>
      <w:r w:rsidR="0088048A" w:rsidRPr="00145758">
        <w:rPr>
          <w:rFonts w:ascii="Segoe UI" w:hAnsi="Segoe UI" w:cs="Segoe UI"/>
        </w:rPr>
        <w:t xml:space="preserve"> and its respective officers, directors, employees, agents, successors, and assigns from any and all losses, liabilities, damages and claims, and all related expenses (including reasonable legal fees and disbursements and costs of investigation, litigation, settlement, judgment, interest and penalties) and costs related to, arising from, or in connection with any third-party claim related to, arising from, or in connection with </w:t>
      </w:r>
      <w:r w:rsidR="00E710EC">
        <w:rPr>
          <w:rFonts w:ascii="Segoe UI" w:hAnsi="Segoe UI" w:cs="Segoe UI"/>
        </w:rPr>
        <w:t>(</w:t>
      </w:r>
      <w:proofErr w:type="spellStart"/>
      <w:r w:rsidR="00E710EC">
        <w:rPr>
          <w:rFonts w:ascii="Segoe UI" w:hAnsi="Segoe UI" w:cs="Segoe UI"/>
        </w:rPr>
        <w:t>i</w:t>
      </w:r>
      <w:proofErr w:type="spellEnd"/>
      <w:r w:rsidR="00E710EC">
        <w:rPr>
          <w:rFonts w:ascii="Segoe UI" w:hAnsi="Segoe UI" w:cs="Segoe UI"/>
        </w:rPr>
        <w:t xml:space="preserve">) </w:t>
      </w:r>
      <w:r w:rsidR="0088048A" w:rsidRPr="00145758">
        <w:rPr>
          <w:rFonts w:ascii="Segoe UI" w:hAnsi="Segoe UI" w:cs="Segoe UI"/>
        </w:rPr>
        <w:t>the actual or alleged</w:t>
      </w:r>
      <w:r w:rsidR="00E710EC">
        <w:rPr>
          <w:rFonts w:ascii="Segoe UI" w:hAnsi="Segoe UI" w:cs="Segoe UI"/>
        </w:rPr>
        <w:t xml:space="preserve"> </w:t>
      </w:r>
      <w:r w:rsidR="0088048A" w:rsidRPr="00145758">
        <w:rPr>
          <w:rFonts w:ascii="Segoe UI" w:hAnsi="Segoe UI" w:cs="Segoe UI"/>
        </w:rPr>
        <w:t xml:space="preserve">infringement by </w:t>
      </w:r>
      <w:r>
        <w:rPr>
          <w:rFonts w:ascii="Segoe UI" w:hAnsi="Segoe UI" w:cs="Segoe UI"/>
        </w:rPr>
        <w:t>the defaulting Party</w:t>
      </w:r>
      <w:r w:rsidR="0088048A" w:rsidRPr="00145758">
        <w:rPr>
          <w:rFonts w:ascii="Segoe UI" w:hAnsi="Segoe UI" w:cs="Segoe UI"/>
        </w:rPr>
        <w:t xml:space="preserve"> (except when such breach is exclusively attributable to </w:t>
      </w:r>
      <w:r>
        <w:rPr>
          <w:rFonts w:ascii="Segoe UI" w:hAnsi="Segoe UI" w:cs="Segoe UI"/>
        </w:rPr>
        <w:t>the indemnified Party</w:t>
      </w:r>
      <w:r w:rsidR="0088048A" w:rsidRPr="00145758">
        <w:rPr>
          <w:rFonts w:ascii="Segoe UI" w:hAnsi="Segoe UI" w:cs="Segoe UI"/>
        </w:rPr>
        <w:t xml:space="preserve">) of any third-party intellectual property and/or proprietary right, including, but not limited to, patent, trademark, copyright, trade secret, publicity and/or privacy, (ii) property damage due to the gross negligence or intentional misconduct of </w:t>
      </w:r>
      <w:r>
        <w:rPr>
          <w:rFonts w:ascii="Segoe UI" w:hAnsi="Segoe UI" w:cs="Segoe UI"/>
        </w:rPr>
        <w:t>the defaulting Party</w:t>
      </w:r>
      <w:r w:rsidR="0088048A" w:rsidRPr="00145758">
        <w:rPr>
          <w:rFonts w:ascii="Segoe UI" w:hAnsi="Segoe UI" w:cs="Segoe UI"/>
        </w:rPr>
        <w:t xml:space="preserve">, and/or (iii) breach by </w:t>
      </w:r>
      <w:r>
        <w:rPr>
          <w:rFonts w:ascii="Segoe UI" w:hAnsi="Segoe UI" w:cs="Segoe UI"/>
        </w:rPr>
        <w:t>the defaulting Party</w:t>
      </w:r>
      <w:r w:rsidR="0088048A" w:rsidRPr="00145758">
        <w:rPr>
          <w:rFonts w:ascii="Segoe UI" w:hAnsi="Segoe UI" w:cs="Segoe UI"/>
        </w:rPr>
        <w:t xml:space="preserve"> of any of its representations, warranties, obligations, and/or covenants set forth herein.</w:t>
      </w:r>
    </w:p>
    <w:p w14:paraId="1214CF4A" w14:textId="77777777" w:rsidR="00A66899" w:rsidRPr="00CE0A12" w:rsidRDefault="00A66899" w:rsidP="00467773">
      <w:pPr>
        <w:pStyle w:val="Default"/>
        <w:rPr>
          <w:rFonts w:ascii="Segoe UI" w:hAnsi="Segoe UI" w:cs="Segoe UI"/>
          <w:color w:val="00B0F0"/>
          <w:sz w:val="22"/>
          <w:szCs w:val="22"/>
        </w:rPr>
      </w:pPr>
    </w:p>
    <w:p w14:paraId="2E496294" w14:textId="24F9BF37" w:rsidR="00467773" w:rsidRPr="00DF57D5" w:rsidRDefault="00467773" w:rsidP="00DB29EA">
      <w:pPr>
        <w:pStyle w:val="ListParagraph"/>
        <w:numPr>
          <w:ilvl w:val="1"/>
          <w:numId w:val="11"/>
        </w:numPr>
        <w:jc w:val="both"/>
        <w:rPr>
          <w:rFonts w:ascii="Segoe UI" w:hAnsi="Segoe UI" w:cs="Segoe UI"/>
        </w:rPr>
      </w:pPr>
      <w:r w:rsidRPr="00DF57D5">
        <w:rPr>
          <w:rFonts w:ascii="Segoe UI" w:hAnsi="Segoe UI" w:cs="Segoe UI"/>
        </w:rPr>
        <w:t>Licensor shall have no obligation to defend any action or indemnify Licensee from damage</w:t>
      </w:r>
      <w:r w:rsidR="00DC779C" w:rsidRPr="00DF57D5">
        <w:rPr>
          <w:rFonts w:ascii="Segoe UI" w:hAnsi="Segoe UI" w:cs="Segoe UI"/>
        </w:rPr>
        <w:t xml:space="preserve"> </w:t>
      </w:r>
      <w:r w:rsidRPr="00DF57D5">
        <w:rPr>
          <w:rFonts w:ascii="Segoe UI" w:hAnsi="Segoe UI" w:cs="Segoe UI"/>
        </w:rPr>
        <w:t>if:</w:t>
      </w:r>
    </w:p>
    <w:p w14:paraId="7CB5EED7" w14:textId="77777777" w:rsidR="00F96A79" w:rsidRPr="00DF57D5" w:rsidRDefault="00F96A79" w:rsidP="00F96A79">
      <w:pPr>
        <w:pStyle w:val="ListParagraph"/>
        <w:rPr>
          <w:rFonts w:ascii="Segoe UI" w:hAnsi="Segoe UI" w:cs="Segoe UI"/>
        </w:rPr>
      </w:pPr>
    </w:p>
    <w:p w14:paraId="7EBBB315" w14:textId="007DD266" w:rsidR="00467773" w:rsidRPr="00DF57D5" w:rsidRDefault="00467773" w:rsidP="00DC779C">
      <w:pPr>
        <w:pStyle w:val="ListParagraph"/>
        <w:numPr>
          <w:ilvl w:val="0"/>
          <w:numId w:val="10"/>
        </w:numPr>
        <w:jc w:val="both"/>
        <w:rPr>
          <w:rFonts w:ascii="Segoe UI" w:hAnsi="Segoe UI" w:cs="Segoe UI"/>
        </w:rPr>
      </w:pPr>
      <w:r w:rsidRPr="00DF57D5">
        <w:rPr>
          <w:rFonts w:ascii="Segoe UI" w:hAnsi="Segoe UI" w:cs="Segoe UI"/>
        </w:rPr>
        <w:t xml:space="preserve">Licensee has modified the </w:t>
      </w:r>
      <w:r w:rsidR="00DC0023" w:rsidRPr="00DF57D5">
        <w:rPr>
          <w:rFonts w:ascii="Segoe UI" w:hAnsi="Segoe UI" w:cs="Segoe UI"/>
        </w:rPr>
        <w:t>Product</w:t>
      </w:r>
      <w:r w:rsidRPr="00DF57D5">
        <w:rPr>
          <w:rFonts w:ascii="Segoe UI" w:hAnsi="Segoe UI" w:cs="Segoe UI"/>
        </w:rPr>
        <w:t xml:space="preserve"> in combination with other </w:t>
      </w:r>
      <w:r w:rsidR="00DC0023" w:rsidRPr="00DF57D5">
        <w:rPr>
          <w:rFonts w:ascii="Segoe UI" w:hAnsi="Segoe UI" w:cs="Segoe UI"/>
        </w:rPr>
        <w:t>s</w:t>
      </w:r>
      <w:r w:rsidRPr="00DF57D5">
        <w:rPr>
          <w:rFonts w:ascii="Segoe UI" w:hAnsi="Segoe UI" w:cs="Segoe UI"/>
        </w:rPr>
        <w:t>oftware and the action would have been avoided without such combined use.</w:t>
      </w:r>
    </w:p>
    <w:p w14:paraId="101A65FF" w14:textId="77777777" w:rsidR="00F96A79" w:rsidRPr="00DF57D5" w:rsidRDefault="00F96A79" w:rsidP="00F96A79">
      <w:pPr>
        <w:pStyle w:val="ListParagraph"/>
        <w:rPr>
          <w:rFonts w:ascii="Segoe UI" w:hAnsi="Segoe UI" w:cs="Segoe UI"/>
        </w:rPr>
      </w:pPr>
    </w:p>
    <w:p w14:paraId="1427C4D9" w14:textId="12B26631" w:rsidR="00467773" w:rsidRPr="00DF57D5" w:rsidRDefault="00467773" w:rsidP="00DC779C">
      <w:pPr>
        <w:pStyle w:val="ListParagraph"/>
        <w:numPr>
          <w:ilvl w:val="0"/>
          <w:numId w:val="10"/>
        </w:numPr>
        <w:jc w:val="both"/>
        <w:rPr>
          <w:rFonts w:ascii="Segoe UI" w:hAnsi="Segoe UI" w:cs="Segoe UI"/>
        </w:rPr>
      </w:pPr>
      <w:r w:rsidRPr="00DF57D5">
        <w:rPr>
          <w:rFonts w:ascii="Segoe UI" w:hAnsi="Segoe UI" w:cs="Segoe UI"/>
        </w:rPr>
        <w:t xml:space="preserve">Licensee is using the </w:t>
      </w:r>
      <w:r w:rsidR="00DC0023" w:rsidRPr="00DF57D5">
        <w:rPr>
          <w:rFonts w:ascii="Segoe UI" w:hAnsi="Segoe UI" w:cs="Segoe UI"/>
        </w:rPr>
        <w:t>Product</w:t>
      </w:r>
      <w:r w:rsidRPr="00DF57D5">
        <w:rPr>
          <w:rFonts w:ascii="Segoe UI" w:hAnsi="Segoe UI" w:cs="Segoe UI"/>
        </w:rPr>
        <w:t xml:space="preserve"> in combination with other Software and the action would have been avoided without such combined use</w:t>
      </w:r>
      <w:r w:rsidR="00F96A79" w:rsidRPr="00DF57D5">
        <w:rPr>
          <w:rFonts w:ascii="Segoe UI" w:hAnsi="Segoe UI" w:cs="Segoe UI"/>
        </w:rPr>
        <w:t>.</w:t>
      </w:r>
    </w:p>
    <w:p w14:paraId="610730F4" w14:textId="77777777" w:rsidR="00F96A79" w:rsidRPr="00DF57D5" w:rsidRDefault="00F96A79" w:rsidP="00F96A79">
      <w:pPr>
        <w:pStyle w:val="ListParagraph"/>
        <w:ind w:left="1741"/>
        <w:jc w:val="both"/>
        <w:rPr>
          <w:rFonts w:ascii="Segoe UI" w:hAnsi="Segoe UI" w:cs="Segoe UI"/>
        </w:rPr>
      </w:pPr>
    </w:p>
    <w:p w14:paraId="6E61D887" w14:textId="4C52F847" w:rsidR="00DC779C" w:rsidRPr="00DF57D5" w:rsidRDefault="00DC779C" w:rsidP="00DB29EA">
      <w:pPr>
        <w:pStyle w:val="ListParagraph"/>
        <w:numPr>
          <w:ilvl w:val="1"/>
          <w:numId w:val="11"/>
        </w:numPr>
        <w:jc w:val="both"/>
        <w:rPr>
          <w:rFonts w:ascii="Segoe UI" w:hAnsi="Segoe UI" w:cs="Segoe UI"/>
          <w:bCs/>
        </w:rPr>
      </w:pPr>
      <w:r w:rsidRPr="00DF57D5">
        <w:rPr>
          <w:rFonts w:ascii="Segoe UI" w:hAnsi="Segoe UI" w:cs="Segoe UI"/>
        </w:rPr>
        <w:t>Obligations</w:t>
      </w:r>
      <w:r w:rsidRPr="00DF57D5">
        <w:rPr>
          <w:rFonts w:ascii="Segoe UI" w:hAnsi="Segoe UI" w:cs="Segoe UI"/>
          <w:bCs/>
        </w:rPr>
        <w:t xml:space="preserve"> set forth herein are contingent upon the other party: </w:t>
      </w:r>
    </w:p>
    <w:p w14:paraId="260B9256" w14:textId="77777777" w:rsidR="00F96A79" w:rsidRPr="00DF57D5" w:rsidRDefault="00F96A79" w:rsidP="00F96A79">
      <w:pPr>
        <w:pStyle w:val="ListParagraph"/>
        <w:ind w:left="1021"/>
        <w:jc w:val="both"/>
        <w:rPr>
          <w:rFonts w:ascii="Segoe UI" w:hAnsi="Segoe UI" w:cs="Segoe UI"/>
          <w:bCs/>
        </w:rPr>
      </w:pPr>
    </w:p>
    <w:p w14:paraId="3ABCB199" w14:textId="19640DF4" w:rsidR="00DC779C" w:rsidRPr="00DF57D5" w:rsidRDefault="00DC779C" w:rsidP="00F96A79">
      <w:pPr>
        <w:pStyle w:val="ListParagraph"/>
        <w:numPr>
          <w:ilvl w:val="0"/>
          <w:numId w:val="12"/>
        </w:numPr>
        <w:jc w:val="both"/>
        <w:rPr>
          <w:rFonts w:ascii="Segoe UI" w:hAnsi="Segoe UI" w:cs="Segoe UI"/>
          <w:bCs/>
        </w:rPr>
      </w:pPr>
      <w:r w:rsidRPr="00DF57D5">
        <w:rPr>
          <w:rFonts w:ascii="Segoe UI" w:hAnsi="Segoe UI" w:cs="Segoe UI"/>
          <w:bCs/>
        </w:rPr>
        <w:t xml:space="preserve">Providing the indemnifying party with prompt written notice of any action brought against the other party; and </w:t>
      </w:r>
    </w:p>
    <w:p w14:paraId="2E77FDDE" w14:textId="77777777" w:rsidR="00F96A79" w:rsidRPr="00DF57D5" w:rsidRDefault="00F96A79" w:rsidP="00F96A79">
      <w:pPr>
        <w:pStyle w:val="ListParagraph"/>
        <w:ind w:left="1741"/>
        <w:jc w:val="both"/>
        <w:rPr>
          <w:rFonts w:ascii="Segoe UI" w:hAnsi="Segoe UI" w:cs="Segoe UI"/>
          <w:bCs/>
        </w:rPr>
      </w:pPr>
    </w:p>
    <w:p w14:paraId="4AACB883" w14:textId="5749042B" w:rsidR="00DC779C" w:rsidRPr="00DF57D5" w:rsidRDefault="00DC779C" w:rsidP="00F96A79">
      <w:pPr>
        <w:pStyle w:val="ListParagraph"/>
        <w:numPr>
          <w:ilvl w:val="0"/>
          <w:numId w:val="12"/>
        </w:numPr>
        <w:jc w:val="both"/>
        <w:rPr>
          <w:rFonts w:ascii="Segoe UI" w:hAnsi="Segoe UI" w:cs="Segoe UI"/>
          <w:bCs/>
        </w:rPr>
      </w:pPr>
      <w:r w:rsidRPr="00DF57D5">
        <w:rPr>
          <w:rFonts w:ascii="Segoe UI" w:hAnsi="Segoe UI" w:cs="Segoe UI"/>
          <w:bCs/>
        </w:rPr>
        <w:t xml:space="preserve">The other party cooperating with the indemnifying party in the </w:t>
      </w:r>
      <w:r w:rsidR="00DF57D5" w:rsidRPr="00DF57D5">
        <w:rPr>
          <w:rFonts w:ascii="Segoe UI" w:hAnsi="Segoe UI" w:cs="Segoe UI"/>
          <w:bCs/>
        </w:rPr>
        <w:t>defence</w:t>
      </w:r>
      <w:r w:rsidRPr="00DF57D5">
        <w:rPr>
          <w:rFonts w:ascii="Segoe UI" w:hAnsi="Segoe UI" w:cs="Segoe UI"/>
          <w:bCs/>
        </w:rPr>
        <w:t xml:space="preserve"> of any such action, and allowing the indemnifying party to control the </w:t>
      </w:r>
      <w:r w:rsidR="00DF57D5" w:rsidRPr="00DF57D5">
        <w:rPr>
          <w:rFonts w:ascii="Segoe UI" w:hAnsi="Segoe UI" w:cs="Segoe UI"/>
          <w:bCs/>
        </w:rPr>
        <w:t>defence</w:t>
      </w:r>
      <w:r w:rsidRPr="00DF57D5">
        <w:rPr>
          <w:rFonts w:ascii="Segoe UI" w:hAnsi="Segoe UI" w:cs="Segoe UI"/>
          <w:bCs/>
        </w:rPr>
        <w:t xml:space="preserve"> and settlement of any such action at its expense</w:t>
      </w:r>
      <w:r w:rsidR="00CE0A12" w:rsidRPr="00DF57D5">
        <w:rPr>
          <w:rFonts w:ascii="Segoe UI" w:hAnsi="Segoe UI" w:cs="Segoe UI"/>
          <w:bCs/>
        </w:rPr>
        <w:t>.</w:t>
      </w:r>
    </w:p>
    <w:p w14:paraId="3C38D89E" w14:textId="77777777" w:rsidR="00DC0023" w:rsidRPr="00145758" w:rsidRDefault="00DC0023" w:rsidP="00026BDA">
      <w:pPr>
        <w:pStyle w:val="Default"/>
        <w:rPr>
          <w:rFonts w:ascii="Segoe UI" w:hAnsi="Segoe UI" w:cs="Segoe UI"/>
          <w:b/>
          <w:bCs/>
          <w:sz w:val="22"/>
          <w:szCs w:val="22"/>
        </w:rPr>
      </w:pPr>
    </w:p>
    <w:p w14:paraId="3D22ADCC" w14:textId="77777777" w:rsidR="00863B49" w:rsidRDefault="00026BDA" w:rsidP="00863B49">
      <w:pPr>
        <w:pStyle w:val="ListParagraph"/>
        <w:numPr>
          <w:ilvl w:val="0"/>
          <w:numId w:val="11"/>
        </w:numPr>
        <w:jc w:val="both"/>
        <w:rPr>
          <w:rFonts w:ascii="Segoe UI" w:eastAsia="Times New Roman" w:hAnsi="Segoe UI" w:cs="Segoe UI"/>
          <w:b/>
          <w:color w:val="FF0000"/>
          <w:sz w:val="24"/>
          <w:szCs w:val="24"/>
        </w:rPr>
      </w:pPr>
      <w:r w:rsidRPr="00863B49">
        <w:rPr>
          <w:rFonts w:ascii="Segoe UI" w:eastAsia="Times New Roman" w:hAnsi="Segoe UI" w:cs="Segoe UI"/>
          <w:b/>
          <w:color w:val="FF0000"/>
          <w:sz w:val="24"/>
          <w:szCs w:val="24"/>
        </w:rPr>
        <w:t>LIMITATION ON LIABILITY</w:t>
      </w:r>
    </w:p>
    <w:p w14:paraId="34F4CD3E" w14:textId="2E729F16" w:rsidR="00863B49" w:rsidRPr="00863B49" w:rsidRDefault="00C31140" w:rsidP="00863B49">
      <w:pPr>
        <w:pStyle w:val="ListParagraph"/>
        <w:numPr>
          <w:ilvl w:val="1"/>
          <w:numId w:val="11"/>
        </w:numPr>
        <w:jc w:val="both"/>
        <w:rPr>
          <w:rFonts w:ascii="Segoe UI" w:eastAsia="Times New Roman" w:hAnsi="Segoe UI" w:cs="Segoe UI"/>
          <w:color w:val="FF0000"/>
          <w:sz w:val="24"/>
          <w:szCs w:val="24"/>
        </w:rPr>
      </w:pPr>
      <w:r w:rsidRPr="00863B49">
        <w:rPr>
          <w:rFonts w:ascii="Segoe UI" w:hAnsi="Segoe UI" w:cs="Segoe UI"/>
          <w:bCs/>
        </w:rPr>
        <w:t xml:space="preserve">NEITHER PARTY SHALL BE LIABLE FOR SPECIAL, INDIRECT, INCIDENTAL, PUNITIVE OR CONSEQUENTIAL DAMAGES. </w:t>
      </w:r>
      <w:r w:rsidR="001B1722" w:rsidRPr="00863B49">
        <w:rPr>
          <w:rFonts w:ascii="Segoe UI" w:hAnsi="Segoe UI" w:cs="Segoe UI"/>
          <w:bCs/>
        </w:rPr>
        <w:t>IN NO EVENT WILL THE LICENSOR BE LIABLE FOR</w:t>
      </w:r>
      <w:r w:rsidRPr="00863B49">
        <w:rPr>
          <w:rFonts w:ascii="Segoe UI" w:hAnsi="Segoe UI" w:cs="Segoe UI"/>
          <w:bCs/>
        </w:rPr>
        <w:t xml:space="preserve"> </w:t>
      </w:r>
      <w:r w:rsidR="001B1722" w:rsidRPr="00863B49">
        <w:rPr>
          <w:rFonts w:ascii="Segoe UI" w:hAnsi="Segoe UI" w:cs="Segoe UI"/>
          <w:bCs/>
        </w:rPr>
        <w:t>ANY DAMAGES WHATSOEVER (INCLUDING, WITHOUT LIMITATION, DAMAGES FOR LOSS OF BUSINESS PROFITS, BUSINESS INTERRUPTION, LOSS</w:t>
      </w:r>
      <w:r w:rsidRPr="00863B49">
        <w:rPr>
          <w:rFonts w:ascii="Segoe UI" w:hAnsi="Segoe UI" w:cs="Segoe UI"/>
          <w:bCs/>
        </w:rPr>
        <w:t xml:space="preserve"> </w:t>
      </w:r>
      <w:r w:rsidR="001B1722" w:rsidRPr="00863B49">
        <w:rPr>
          <w:rFonts w:ascii="Segoe UI" w:hAnsi="Segoe UI" w:cs="Segoe UI"/>
          <w:bCs/>
        </w:rPr>
        <w:t>OF BUSINESS INFORMATION, LOSS OF GOODWILL, WORK STOPPAGE, HARDWARE OR SOFTWARE DISRUPTION IMPAIRMENT OR FAILURE, REPAIR</w:t>
      </w:r>
      <w:r w:rsidRPr="00863B49">
        <w:rPr>
          <w:rFonts w:ascii="Segoe UI" w:hAnsi="Segoe UI" w:cs="Segoe UI"/>
          <w:bCs/>
        </w:rPr>
        <w:t xml:space="preserve"> </w:t>
      </w:r>
      <w:r w:rsidR="001B1722" w:rsidRPr="00863B49">
        <w:rPr>
          <w:rFonts w:ascii="Segoe UI" w:hAnsi="Segoe UI" w:cs="Segoe UI"/>
          <w:bCs/>
        </w:rPr>
        <w:t>COSTS, TIME VALUE OR OTHER PECUNIARY LOSS) ARISING OUT OF THE USE OR INABILITY TO USE THE PRODUCT, OR THE INCOMPATIBILITY OF</w:t>
      </w:r>
      <w:r w:rsidRPr="00863B49">
        <w:rPr>
          <w:rFonts w:ascii="Segoe UI" w:hAnsi="Segoe UI" w:cs="Segoe UI"/>
          <w:bCs/>
        </w:rPr>
        <w:t xml:space="preserve"> </w:t>
      </w:r>
      <w:r w:rsidR="001B1722" w:rsidRPr="00863B49">
        <w:rPr>
          <w:rFonts w:ascii="Segoe UI" w:hAnsi="Segoe UI" w:cs="Segoe UI"/>
          <w:bCs/>
        </w:rPr>
        <w:t>THE PRODUCT WITH ANY HARDWARE SOFTWARE OR USAGE, EVEN IF SUCH PARTY HAS BEEN ADVISED OF THE POSSIBILITY OF SUCH DAMAGES.</w:t>
      </w:r>
      <w:r w:rsidRPr="00863B49">
        <w:rPr>
          <w:rFonts w:ascii="Segoe UI" w:hAnsi="Segoe UI" w:cs="Segoe UI"/>
          <w:bCs/>
        </w:rPr>
        <w:t xml:space="preserve"> </w:t>
      </w:r>
    </w:p>
    <w:p w14:paraId="7E4DE77B" w14:textId="77777777" w:rsidR="00863B49" w:rsidRPr="00863B49" w:rsidRDefault="00863B49" w:rsidP="00863B49">
      <w:pPr>
        <w:pStyle w:val="ListParagraph"/>
        <w:ind w:left="1021"/>
        <w:jc w:val="both"/>
        <w:rPr>
          <w:rFonts w:ascii="Segoe UI" w:eastAsia="Times New Roman" w:hAnsi="Segoe UI" w:cs="Segoe UI"/>
          <w:color w:val="FF0000"/>
          <w:sz w:val="24"/>
          <w:szCs w:val="24"/>
        </w:rPr>
      </w:pPr>
    </w:p>
    <w:p w14:paraId="1C6DF2F4" w14:textId="01D79414" w:rsidR="00863B49" w:rsidRPr="00224EFA" w:rsidRDefault="001B1722" w:rsidP="005222D2">
      <w:pPr>
        <w:pStyle w:val="ListParagraph"/>
        <w:numPr>
          <w:ilvl w:val="1"/>
          <w:numId w:val="11"/>
        </w:numPr>
        <w:jc w:val="both"/>
        <w:rPr>
          <w:rFonts w:ascii="Segoe UI" w:eastAsia="Times New Roman" w:hAnsi="Segoe UI" w:cs="Segoe UI"/>
          <w:color w:val="FF0000"/>
          <w:sz w:val="24"/>
          <w:szCs w:val="24"/>
        </w:rPr>
      </w:pPr>
      <w:r w:rsidRPr="00224EFA">
        <w:rPr>
          <w:rFonts w:ascii="Segoe UI" w:hAnsi="Segoe UI" w:cs="Segoe UI"/>
          <w:bCs/>
        </w:rPr>
        <w:t xml:space="preserve">IN NO EVENT WILL LICENSOR'S TOTAL LIABILITY TO </w:t>
      </w:r>
      <w:r w:rsidR="00C31140" w:rsidRPr="00224EFA">
        <w:rPr>
          <w:rFonts w:ascii="Segoe UI" w:hAnsi="Segoe UI" w:cs="Segoe UI"/>
          <w:bCs/>
        </w:rPr>
        <w:t>LICENSEE</w:t>
      </w:r>
      <w:r w:rsidRPr="00224EFA">
        <w:rPr>
          <w:rFonts w:ascii="Segoe UI" w:hAnsi="Segoe UI" w:cs="Segoe UI"/>
          <w:bCs/>
        </w:rPr>
        <w:t xml:space="preserve"> FOR ALL DAMAGES IN ANY ONE OR MORE CAUSE OF ACTION, WHETHER IN</w:t>
      </w:r>
      <w:r w:rsidR="00C31140" w:rsidRPr="00224EFA">
        <w:rPr>
          <w:rFonts w:ascii="Segoe UI" w:hAnsi="Segoe UI" w:cs="Segoe UI"/>
          <w:bCs/>
        </w:rPr>
        <w:t xml:space="preserve"> </w:t>
      </w:r>
      <w:r w:rsidRPr="00224EFA">
        <w:rPr>
          <w:rFonts w:ascii="Segoe UI" w:hAnsi="Segoe UI" w:cs="Segoe UI"/>
          <w:bCs/>
        </w:rPr>
        <w:t xml:space="preserve">CONTRACT, TORT OR OTHERWISE EXCEED THE AMOUNT PAID BY </w:t>
      </w:r>
      <w:r w:rsidR="00C31140" w:rsidRPr="00224EFA">
        <w:rPr>
          <w:rFonts w:ascii="Segoe UI" w:hAnsi="Segoe UI" w:cs="Segoe UI"/>
          <w:bCs/>
        </w:rPr>
        <w:t>LICENSEE</w:t>
      </w:r>
      <w:r w:rsidRPr="00224EFA">
        <w:rPr>
          <w:rFonts w:ascii="Segoe UI" w:hAnsi="Segoe UI" w:cs="Segoe UI"/>
          <w:bCs/>
        </w:rPr>
        <w:t xml:space="preserve"> FOR THE PRODUCT.</w:t>
      </w:r>
      <w:r w:rsidR="00A66899" w:rsidRPr="00224EFA">
        <w:rPr>
          <w:rFonts w:ascii="Segoe UI" w:hAnsi="Segoe UI" w:cs="Segoe UI"/>
        </w:rPr>
        <w:t xml:space="preserve"> </w:t>
      </w:r>
    </w:p>
    <w:p w14:paraId="494EFA07" w14:textId="77777777" w:rsidR="00224EFA" w:rsidRPr="00224EFA" w:rsidRDefault="00224EFA" w:rsidP="00224EFA">
      <w:pPr>
        <w:pStyle w:val="ListParagraph"/>
        <w:rPr>
          <w:rFonts w:ascii="Segoe UI" w:eastAsia="Times New Roman" w:hAnsi="Segoe UI" w:cs="Segoe UI"/>
          <w:color w:val="FF0000"/>
          <w:sz w:val="24"/>
          <w:szCs w:val="24"/>
        </w:rPr>
      </w:pPr>
    </w:p>
    <w:p w14:paraId="5A0829B2" w14:textId="152AC2FA" w:rsidR="00F24358" w:rsidRDefault="00F24358" w:rsidP="00863B49">
      <w:pPr>
        <w:pStyle w:val="ListParagraph"/>
        <w:numPr>
          <w:ilvl w:val="1"/>
          <w:numId w:val="11"/>
        </w:numPr>
        <w:jc w:val="both"/>
        <w:rPr>
          <w:rFonts w:ascii="Segoe UI" w:hAnsi="Segoe UI" w:cs="Segoe UI"/>
          <w:bCs/>
        </w:rPr>
      </w:pPr>
      <w:r w:rsidRPr="00863B49">
        <w:rPr>
          <w:rFonts w:ascii="Segoe UI" w:hAnsi="Segoe UI" w:cs="Segoe UI"/>
          <w:bCs/>
        </w:rPr>
        <w:t>LICENSEE’S REMEDIES IN THIS AGREEMENT ARE LICENSEE’S EXCLUSIVE REMEDIES. LICENSEE AGREES THAT, IN ENTERING INTO THIS AGREEMENT, IT DID NOT RELY ON ANY REPRESENTATIONS (WHETHER WRITTEN OR ORAL) OF ANY KIND OTHER THAN THOSE EXPRESSLY SET OUT IN THIS AGREEMENT.</w:t>
      </w:r>
    </w:p>
    <w:p w14:paraId="5D50FE28" w14:textId="77777777" w:rsidR="00863B49" w:rsidRPr="00863B49" w:rsidRDefault="00863B49" w:rsidP="00863B49">
      <w:pPr>
        <w:pStyle w:val="ListParagraph"/>
        <w:rPr>
          <w:rFonts w:ascii="Segoe UI" w:hAnsi="Segoe UI" w:cs="Segoe UI"/>
          <w:bCs/>
        </w:rPr>
      </w:pPr>
    </w:p>
    <w:p w14:paraId="24493D97" w14:textId="77777777" w:rsidR="00D21D70" w:rsidRPr="00145758" w:rsidRDefault="00D21D70" w:rsidP="00026BDA">
      <w:pPr>
        <w:pStyle w:val="Default"/>
        <w:rPr>
          <w:rFonts w:ascii="Segoe UI" w:hAnsi="Segoe UI" w:cs="Segoe UI"/>
          <w:b/>
          <w:bCs/>
          <w:sz w:val="22"/>
          <w:szCs w:val="22"/>
        </w:rPr>
      </w:pPr>
    </w:p>
    <w:p w14:paraId="52F71A09" w14:textId="26FED291" w:rsidR="00863B49" w:rsidRDefault="000D5E61" w:rsidP="00803FEC">
      <w:pPr>
        <w:pStyle w:val="ListParagraph"/>
        <w:numPr>
          <w:ilvl w:val="0"/>
          <w:numId w:val="11"/>
        </w:numPr>
        <w:jc w:val="both"/>
        <w:rPr>
          <w:rFonts w:ascii="Segoe UI" w:eastAsia="Times New Roman" w:hAnsi="Segoe UI" w:cs="Segoe UI"/>
          <w:b/>
          <w:color w:val="FF0000"/>
          <w:sz w:val="24"/>
          <w:szCs w:val="24"/>
        </w:rPr>
      </w:pPr>
      <w:r>
        <w:rPr>
          <w:rFonts w:ascii="Segoe UI" w:eastAsia="Times New Roman" w:hAnsi="Segoe UI" w:cs="Segoe UI"/>
          <w:b/>
          <w:color w:val="FF0000"/>
          <w:sz w:val="24"/>
          <w:szCs w:val="24"/>
        </w:rPr>
        <w:t>PRIVACY POLICY</w:t>
      </w:r>
    </w:p>
    <w:p w14:paraId="01CA99D1" w14:textId="547BA80A" w:rsidR="00863B49" w:rsidRPr="00863B49" w:rsidRDefault="00803FEC" w:rsidP="00863B49">
      <w:pPr>
        <w:pStyle w:val="ListParagraph"/>
        <w:numPr>
          <w:ilvl w:val="1"/>
          <w:numId w:val="11"/>
        </w:numPr>
        <w:jc w:val="both"/>
        <w:rPr>
          <w:rFonts w:ascii="Segoe UI" w:eastAsia="Times New Roman" w:hAnsi="Segoe UI" w:cs="Segoe UI"/>
          <w:b/>
          <w:color w:val="FF0000"/>
          <w:sz w:val="24"/>
          <w:szCs w:val="24"/>
        </w:rPr>
      </w:pPr>
      <w:r w:rsidRPr="00863B49">
        <w:rPr>
          <w:rFonts w:ascii="Segoe UI" w:hAnsi="Segoe UI" w:cs="Segoe UI"/>
        </w:rPr>
        <w:t xml:space="preserve">Licensee is solely responsible for and assumes all liability with respect to its own collection, processing, storage, and transfer of any user data, including, but not limited to, personally identifiable information and personal health and financial information (collectively, “Personal Information”). Licensee shall be solely responsible for notifying its users of proper use of such data. </w:t>
      </w:r>
    </w:p>
    <w:p w14:paraId="26EA5B8F" w14:textId="77777777" w:rsidR="00863B49" w:rsidRPr="00863B49" w:rsidRDefault="00863B49" w:rsidP="00863B49">
      <w:pPr>
        <w:pStyle w:val="ListParagraph"/>
        <w:ind w:left="1021"/>
        <w:jc w:val="both"/>
        <w:rPr>
          <w:rFonts w:ascii="Segoe UI" w:eastAsia="Times New Roman" w:hAnsi="Segoe UI" w:cs="Segoe UI"/>
          <w:b/>
          <w:color w:val="FF0000"/>
          <w:sz w:val="24"/>
          <w:szCs w:val="24"/>
        </w:rPr>
      </w:pPr>
    </w:p>
    <w:p w14:paraId="582B2D9F" w14:textId="07C731DA" w:rsidR="00803FEC" w:rsidRPr="00863B49" w:rsidRDefault="00803FEC" w:rsidP="00863B49">
      <w:pPr>
        <w:pStyle w:val="ListParagraph"/>
        <w:numPr>
          <w:ilvl w:val="1"/>
          <w:numId w:val="11"/>
        </w:numPr>
        <w:jc w:val="both"/>
        <w:rPr>
          <w:rFonts w:ascii="Segoe UI" w:eastAsia="Times New Roman" w:hAnsi="Segoe UI" w:cs="Segoe UI"/>
          <w:b/>
          <w:color w:val="FF0000"/>
          <w:sz w:val="24"/>
          <w:szCs w:val="24"/>
        </w:rPr>
      </w:pPr>
      <w:r w:rsidRPr="00863B49">
        <w:rPr>
          <w:rFonts w:ascii="Segoe UI" w:hAnsi="Segoe UI" w:cs="Segoe UI"/>
        </w:rPr>
        <w:t xml:space="preserve">Each party is responsible for complying with its respective obligations under all applicable laws, regulations, and industry standards regarding data collection and data privacy applicable for the use of the Licensed </w:t>
      </w:r>
      <w:r w:rsidR="007B0474" w:rsidRPr="00863B49">
        <w:rPr>
          <w:rFonts w:ascii="Segoe UI" w:hAnsi="Segoe UI" w:cs="Segoe UI"/>
        </w:rPr>
        <w:t>Product</w:t>
      </w:r>
      <w:r w:rsidRPr="00863B49">
        <w:rPr>
          <w:rFonts w:ascii="Segoe UI" w:hAnsi="Segoe UI" w:cs="Segoe UI"/>
        </w:rPr>
        <w:t xml:space="preserve"> by the relevant party.</w:t>
      </w:r>
    </w:p>
    <w:p w14:paraId="187EAEC6" w14:textId="77777777" w:rsidR="00863B49" w:rsidRPr="00863B49" w:rsidRDefault="00863B49" w:rsidP="00863B49">
      <w:pPr>
        <w:pStyle w:val="ListParagraph"/>
        <w:rPr>
          <w:rFonts w:ascii="Segoe UI" w:eastAsia="Times New Roman" w:hAnsi="Segoe UI" w:cs="Segoe UI"/>
          <w:b/>
          <w:color w:val="FF0000"/>
          <w:sz w:val="24"/>
          <w:szCs w:val="24"/>
        </w:rPr>
      </w:pPr>
    </w:p>
    <w:p w14:paraId="28D23D26" w14:textId="77777777" w:rsidR="00863B49" w:rsidRDefault="00803FEC" w:rsidP="00863B49">
      <w:pPr>
        <w:pStyle w:val="ListParagraph"/>
        <w:numPr>
          <w:ilvl w:val="1"/>
          <w:numId w:val="11"/>
        </w:numPr>
        <w:jc w:val="both"/>
        <w:rPr>
          <w:rFonts w:ascii="Segoe UI" w:hAnsi="Segoe UI" w:cs="Segoe UI"/>
        </w:rPr>
      </w:pPr>
      <w:r w:rsidRPr="00145758">
        <w:rPr>
          <w:rFonts w:ascii="Segoe UI" w:hAnsi="Segoe UI" w:cs="Segoe UI"/>
        </w:rPr>
        <w:t xml:space="preserve">Licensee shall not provide any Personal Information to Licensor for processing by Licensor on behalf of Licensee, unless otherwise agreed by the parties in writing in an applicable transaction document with applicable privacy terms. </w:t>
      </w:r>
    </w:p>
    <w:p w14:paraId="2480A237" w14:textId="77777777" w:rsidR="00863B49" w:rsidRPr="00863B49" w:rsidRDefault="00863B49" w:rsidP="00863B49">
      <w:pPr>
        <w:pStyle w:val="ListParagraph"/>
        <w:rPr>
          <w:rFonts w:ascii="Segoe UI" w:hAnsi="Segoe UI" w:cs="Segoe UI"/>
        </w:rPr>
      </w:pPr>
    </w:p>
    <w:p w14:paraId="4A634A36" w14:textId="77777777" w:rsidR="00863B49" w:rsidRPr="00863B49" w:rsidRDefault="00863B49" w:rsidP="00863B49">
      <w:pPr>
        <w:pStyle w:val="ListParagraph"/>
        <w:rPr>
          <w:rFonts w:ascii="Segoe UI" w:hAnsi="Segoe UI" w:cs="Segoe UI"/>
        </w:rPr>
      </w:pPr>
    </w:p>
    <w:p w14:paraId="32C40789" w14:textId="3C5854B3" w:rsidR="007B0474" w:rsidRDefault="007B0474" w:rsidP="00863B49">
      <w:pPr>
        <w:pStyle w:val="ListParagraph"/>
        <w:numPr>
          <w:ilvl w:val="1"/>
          <w:numId w:val="11"/>
        </w:numPr>
        <w:jc w:val="both"/>
        <w:rPr>
          <w:rFonts w:ascii="Segoe UI" w:hAnsi="Segoe UI" w:cs="Segoe UI"/>
        </w:rPr>
      </w:pPr>
      <w:r w:rsidRPr="00145758">
        <w:rPr>
          <w:rFonts w:ascii="Segoe UI" w:hAnsi="Segoe UI" w:cs="Segoe UI"/>
        </w:rPr>
        <w:t>Information about Licensor’s processing of personally identifiable data is available at https://www.intelliswift.com/privacy or can be provided by Licensor at Licensee’s request.</w:t>
      </w:r>
    </w:p>
    <w:p w14:paraId="1BCEB0BE" w14:textId="77777777" w:rsidR="00863B49" w:rsidRPr="00863B49" w:rsidRDefault="00863B49" w:rsidP="00863B49">
      <w:pPr>
        <w:pStyle w:val="ListParagraph"/>
        <w:rPr>
          <w:rFonts w:ascii="Segoe UI" w:hAnsi="Segoe UI" w:cs="Segoe UI"/>
        </w:rPr>
      </w:pPr>
    </w:p>
    <w:p w14:paraId="045AE885" w14:textId="77777777" w:rsidR="00863B49" w:rsidRPr="00145758" w:rsidRDefault="00863B49" w:rsidP="00863B49">
      <w:pPr>
        <w:pStyle w:val="ListParagraph"/>
        <w:ind w:left="1021"/>
        <w:jc w:val="both"/>
        <w:rPr>
          <w:rFonts w:ascii="Segoe UI" w:hAnsi="Segoe UI" w:cs="Segoe UI"/>
        </w:rPr>
      </w:pPr>
    </w:p>
    <w:p w14:paraId="05217722" w14:textId="3412FB6A" w:rsidR="00127D61" w:rsidRPr="00863B49" w:rsidRDefault="000D5E61" w:rsidP="00863B49">
      <w:pPr>
        <w:pStyle w:val="ListParagraph"/>
        <w:numPr>
          <w:ilvl w:val="0"/>
          <w:numId w:val="11"/>
        </w:numPr>
        <w:jc w:val="both"/>
        <w:rPr>
          <w:rFonts w:ascii="Segoe UI" w:eastAsia="Times New Roman" w:hAnsi="Segoe UI" w:cs="Segoe UI"/>
          <w:b/>
          <w:color w:val="FF0000"/>
          <w:sz w:val="24"/>
          <w:szCs w:val="24"/>
        </w:rPr>
      </w:pPr>
      <w:r>
        <w:rPr>
          <w:rFonts w:ascii="Segoe UI" w:eastAsia="Times New Roman" w:hAnsi="Segoe UI" w:cs="Segoe UI"/>
          <w:b/>
          <w:color w:val="FF0000"/>
          <w:sz w:val="24"/>
          <w:szCs w:val="24"/>
        </w:rPr>
        <w:t>COMPLIANCE</w:t>
      </w:r>
      <w:r w:rsidR="00127D61" w:rsidRPr="00863B49">
        <w:rPr>
          <w:rFonts w:ascii="Segoe UI" w:eastAsia="Times New Roman" w:hAnsi="Segoe UI" w:cs="Segoe UI"/>
          <w:b/>
          <w:color w:val="FF0000"/>
          <w:sz w:val="24"/>
          <w:szCs w:val="24"/>
        </w:rPr>
        <w:t xml:space="preserve"> </w:t>
      </w:r>
      <w:r>
        <w:rPr>
          <w:rFonts w:ascii="Segoe UI" w:eastAsia="Times New Roman" w:hAnsi="Segoe UI" w:cs="Segoe UI"/>
          <w:b/>
          <w:color w:val="FF0000"/>
          <w:sz w:val="24"/>
          <w:szCs w:val="24"/>
        </w:rPr>
        <w:t>WITH LAW</w:t>
      </w:r>
    </w:p>
    <w:p w14:paraId="2196E84C" w14:textId="6E92CDE4" w:rsidR="00127D61" w:rsidRDefault="00127D61" w:rsidP="00863B49">
      <w:pPr>
        <w:ind w:left="357"/>
        <w:jc w:val="both"/>
        <w:rPr>
          <w:rFonts w:ascii="Segoe UI" w:hAnsi="Segoe UI" w:cs="Segoe UI"/>
          <w:bCs/>
        </w:rPr>
      </w:pPr>
      <w:r w:rsidRPr="00863B49">
        <w:rPr>
          <w:rFonts w:ascii="Segoe UI" w:hAnsi="Segoe UI" w:cs="Segoe UI"/>
          <w:bCs/>
        </w:rPr>
        <w:t>Licensee agrees that in Using the Product, Licensee will comply with all applicable international, national, state, regional and local laws and regulations, including, without limitation, privacy, copyright, export control and obscenity law.</w:t>
      </w:r>
    </w:p>
    <w:p w14:paraId="10F18E4E" w14:textId="77777777" w:rsidR="00863B49" w:rsidRPr="00863B49" w:rsidRDefault="00863B49" w:rsidP="00863B49">
      <w:pPr>
        <w:ind w:left="357"/>
        <w:jc w:val="both"/>
        <w:rPr>
          <w:rFonts w:ascii="Segoe UI" w:hAnsi="Segoe UI" w:cs="Segoe UI"/>
          <w:bCs/>
        </w:rPr>
      </w:pPr>
    </w:p>
    <w:p w14:paraId="5C1500A6" w14:textId="55405F5A" w:rsidR="00B461E7" w:rsidRPr="00863B49" w:rsidRDefault="00B461E7" w:rsidP="00863B49">
      <w:pPr>
        <w:pStyle w:val="ListParagraph"/>
        <w:numPr>
          <w:ilvl w:val="0"/>
          <w:numId w:val="11"/>
        </w:numPr>
        <w:jc w:val="both"/>
        <w:rPr>
          <w:rFonts w:ascii="Segoe UI" w:eastAsia="Times New Roman" w:hAnsi="Segoe UI" w:cs="Segoe UI"/>
          <w:b/>
          <w:color w:val="FF0000"/>
          <w:sz w:val="24"/>
          <w:szCs w:val="24"/>
        </w:rPr>
      </w:pPr>
      <w:r w:rsidRPr="00863B49">
        <w:rPr>
          <w:rFonts w:ascii="Segoe UI" w:eastAsia="Times New Roman" w:hAnsi="Segoe UI" w:cs="Segoe UI"/>
          <w:b/>
          <w:color w:val="FF0000"/>
          <w:sz w:val="24"/>
          <w:szCs w:val="24"/>
        </w:rPr>
        <w:t>FORCE MAJUERE</w:t>
      </w:r>
    </w:p>
    <w:p w14:paraId="4766BD4E" w14:textId="1BBF2338" w:rsidR="008F7730" w:rsidRDefault="00857E5D" w:rsidP="00863B49">
      <w:pPr>
        <w:ind w:left="357"/>
        <w:jc w:val="both"/>
        <w:rPr>
          <w:rFonts w:ascii="Segoe UI" w:hAnsi="Segoe UI" w:cs="Segoe UI"/>
          <w:bCs/>
        </w:rPr>
      </w:pPr>
      <w:r w:rsidRPr="00863B49">
        <w:rPr>
          <w:rFonts w:ascii="Segoe UI" w:hAnsi="Segoe UI" w:cs="Segoe UI"/>
          <w:bCs/>
        </w:rPr>
        <w:t xml:space="preserve">Except with respect to Client’s payment obligations, neither Party shall be liable for, nor shall either Party be considered in breach of this Agreement due to any failure to perform its obligations under this Agreement as a result of a cause beyond its control, including any act of God or a public enemy, act of any military, civil or regulatory authority, change in any law or regulation, fire, flood, earthquake, storm or other like event, disruption or outage of communications (including the Internet or other networked environment), power or other utility, </w:t>
      </w:r>
      <w:proofErr w:type="spellStart"/>
      <w:r w:rsidRPr="00863B49">
        <w:rPr>
          <w:rFonts w:ascii="Segoe UI" w:hAnsi="Segoe UI" w:cs="Segoe UI"/>
          <w:bCs/>
        </w:rPr>
        <w:t>labor</w:t>
      </w:r>
      <w:proofErr w:type="spellEnd"/>
      <w:r w:rsidRPr="00863B49">
        <w:rPr>
          <w:rFonts w:ascii="Segoe UI" w:hAnsi="Segoe UI" w:cs="Segoe UI"/>
          <w:bCs/>
        </w:rPr>
        <w:t xml:space="preserve"> problem, unavailability of supplies or any other cause which could not have been prevented by the non-performing Party with reasonable care.</w:t>
      </w:r>
    </w:p>
    <w:p w14:paraId="5FD1733B" w14:textId="77777777" w:rsidR="000D5E61" w:rsidRPr="000D5E61" w:rsidRDefault="000D5E61" w:rsidP="0073335C">
      <w:pPr>
        <w:jc w:val="both"/>
        <w:rPr>
          <w:rFonts w:ascii="Segoe UI" w:hAnsi="Segoe UI" w:cs="Segoe UI"/>
          <w:bCs/>
        </w:rPr>
      </w:pPr>
    </w:p>
    <w:p w14:paraId="3DAA3790" w14:textId="77777777" w:rsidR="000D0001" w:rsidRPr="00145758" w:rsidRDefault="000D0001" w:rsidP="000D0001">
      <w:pPr>
        <w:pStyle w:val="ListParagraph"/>
        <w:numPr>
          <w:ilvl w:val="0"/>
          <w:numId w:val="11"/>
        </w:numPr>
        <w:jc w:val="both"/>
        <w:rPr>
          <w:rFonts w:ascii="Segoe UI" w:hAnsi="Segoe UI" w:cs="Segoe UI"/>
          <w:b/>
          <w:bCs/>
        </w:rPr>
      </w:pPr>
      <w:r w:rsidRPr="00863B49">
        <w:rPr>
          <w:rFonts w:ascii="Segoe UI" w:eastAsia="Times New Roman" w:hAnsi="Segoe UI" w:cs="Segoe UI"/>
          <w:b/>
          <w:color w:val="FF0000"/>
          <w:sz w:val="24"/>
          <w:szCs w:val="24"/>
        </w:rPr>
        <w:t>NOTICE TO U.S. GOVERNMENT END USERS</w:t>
      </w:r>
      <w:r w:rsidRPr="00145758">
        <w:rPr>
          <w:rFonts w:ascii="Segoe UI" w:hAnsi="Segoe UI" w:cs="Segoe UI"/>
          <w:b/>
          <w:bCs/>
        </w:rPr>
        <w:t xml:space="preserve"> </w:t>
      </w:r>
    </w:p>
    <w:p w14:paraId="46227597" w14:textId="77777777" w:rsidR="000D0001" w:rsidRDefault="000D0001" w:rsidP="000D0001">
      <w:pPr>
        <w:ind w:left="357"/>
        <w:jc w:val="both"/>
        <w:rPr>
          <w:rFonts w:ascii="Segoe UI" w:hAnsi="Segoe UI" w:cs="Segoe UI"/>
          <w:bCs/>
        </w:rPr>
      </w:pPr>
      <w:r w:rsidRPr="000D5E61">
        <w:rPr>
          <w:rFonts w:ascii="Segoe UI" w:hAnsi="Segoe UI" w:cs="Segoe UI"/>
          <w:bCs/>
        </w:rPr>
        <w:t>The Licensed Products are deemed to be “Commercial Items,” as defined at 48 C.F.R. §2.101, consisting of “Commercial Computer Software” and “Commercial Computer Software Documentation,” as such terms are used in 48 C.F.R. §12.212 or 48 C.F.R. §227.7202, as applicable. Consistent with such sections, the Licensed Products are licensed to U.S. Government end users (</w:t>
      </w:r>
      <w:proofErr w:type="spellStart"/>
      <w:r w:rsidRPr="000D5E61">
        <w:rPr>
          <w:rFonts w:ascii="Segoe UI" w:hAnsi="Segoe UI" w:cs="Segoe UI"/>
          <w:bCs/>
        </w:rPr>
        <w:t>i</w:t>
      </w:r>
      <w:proofErr w:type="spellEnd"/>
      <w:r w:rsidRPr="000D5E61">
        <w:rPr>
          <w:rFonts w:ascii="Segoe UI" w:hAnsi="Segoe UI" w:cs="Segoe UI"/>
          <w:bCs/>
        </w:rPr>
        <w:t>) only as Commercial Items, and (ii) with only those rights as are granted pursuant to this Agreement.</w:t>
      </w:r>
    </w:p>
    <w:p w14:paraId="1B2A37C5" w14:textId="77777777" w:rsidR="000D0001" w:rsidRDefault="000D0001" w:rsidP="000D0001">
      <w:pPr>
        <w:pStyle w:val="ListParagraph"/>
        <w:ind w:left="357"/>
        <w:jc w:val="both"/>
        <w:rPr>
          <w:rFonts w:ascii="Segoe UI" w:eastAsia="Times New Roman" w:hAnsi="Segoe UI" w:cs="Segoe UI"/>
          <w:b/>
          <w:color w:val="FF0000"/>
          <w:sz w:val="24"/>
          <w:szCs w:val="24"/>
        </w:rPr>
      </w:pPr>
    </w:p>
    <w:p w14:paraId="7F436DBD" w14:textId="480C4E72" w:rsidR="0073335C" w:rsidRPr="004E524D" w:rsidRDefault="0073335C" w:rsidP="000D5E61">
      <w:pPr>
        <w:pStyle w:val="ListParagraph"/>
        <w:numPr>
          <w:ilvl w:val="0"/>
          <w:numId w:val="11"/>
        </w:numPr>
        <w:jc w:val="both"/>
        <w:rPr>
          <w:rFonts w:ascii="Segoe UI" w:eastAsia="Times New Roman" w:hAnsi="Segoe UI" w:cs="Segoe UI"/>
          <w:b/>
          <w:color w:val="FF0000"/>
          <w:sz w:val="24"/>
          <w:szCs w:val="24"/>
        </w:rPr>
      </w:pPr>
      <w:r w:rsidRPr="004E524D">
        <w:rPr>
          <w:rFonts w:ascii="Segoe UI" w:eastAsia="Times New Roman" w:hAnsi="Segoe UI" w:cs="Segoe UI"/>
          <w:b/>
          <w:color w:val="FF0000"/>
          <w:sz w:val="24"/>
          <w:szCs w:val="24"/>
        </w:rPr>
        <w:t>EXPORT REGULATIONS</w:t>
      </w:r>
    </w:p>
    <w:p w14:paraId="7A172EC9" w14:textId="013E9426" w:rsidR="00467773" w:rsidRDefault="0022144A" w:rsidP="000D5E61">
      <w:pPr>
        <w:ind w:left="357"/>
        <w:jc w:val="both"/>
        <w:rPr>
          <w:rFonts w:ascii="Segoe UI" w:hAnsi="Segoe UI" w:cs="Segoe UI"/>
          <w:bCs/>
        </w:rPr>
      </w:pPr>
      <w:r w:rsidRPr="004E524D">
        <w:rPr>
          <w:rFonts w:ascii="Segoe UI" w:hAnsi="Segoe UI" w:cs="Segoe UI"/>
          <w:bCs/>
        </w:rPr>
        <w:t>This Agreement may be subject to export control laws, regulations, and other restrictions of the United States (including, but not limited to, the U.S. Export Administration Regulations) regarding export or re-export of computer software and technology. Licensee agrees to comply with all applicable export control laws, regulations, and restrictions and</w:t>
      </w:r>
      <w:r w:rsidR="0073335C" w:rsidRPr="004E524D">
        <w:rPr>
          <w:rFonts w:ascii="Segoe UI" w:hAnsi="Segoe UI" w:cs="Segoe UI"/>
          <w:bCs/>
        </w:rPr>
        <w:t xml:space="preserve"> agrees to indemnify and</w:t>
      </w:r>
      <w:r w:rsidRPr="004E524D">
        <w:rPr>
          <w:rFonts w:ascii="Segoe UI" w:hAnsi="Segoe UI" w:cs="Segoe UI"/>
          <w:bCs/>
        </w:rPr>
        <w:t xml:space="preserve"> </w:t>
      </w:r>
      <w:r w:rsidR="0073335C" w:rsidRPr="004E524D">
        <w:rPr>
          <w:rFonts w:ascii="Segoe UI" w:hAnsi="Segoe UI" w:cs="Segoe UI"/>
          <w:bCs/>
        </w:rPr>
        <w:t xml:space="preserve">hold </w:t>
      </w:r>
      <w:r w:rsidRPr="004E524D">
        <w:rPr>
          <w:rFonts w:ascii="Segoe UI" w:hAnsi="Segoe UI" w:cs="Segoe UI"/>
          <w:bCs/>
        </w:rPr>
        <w:t>Licensor</w:t>
      </w:r>
      <w:r w:rsidR="0073335C" w:rsidRPr="004E524D">
        <w:rPr>
          <w:rFonts w:ascii="Segoe UI" w:hAnsi="Segoe UI" w:cs="Segoe UI"/>
          <w:bCs/>
        </w:rPr>
        <w:t xml:space="preserve"> harmless from any loss, damages, liability or expenses incurred by </w:t>
      </w:r>
      <w:r w:rsidRPr="004E524D">
        <w:rPr>
          <w:rFonts w:ascii="Segoe UI" w:hAnsi="Segoe UI" w:cs="Segoe UI"/>
          <w:bCs/>
        </w:rPr>
        <w:t>Licensor</w:t>
      </w:r>
      <w:r w:rsidR="0073335C" w:rsidRPr="004E524D">
        <w:rPr>
          <w:rFonts w:ascii="Segoe UI" w:hAnsi="Segoe UI" w:cs="Segoe UI"/>
          <w:bCs/>
        </w:rPr>
        <w:t xml:space="preserve"> as a result</w:t>
      </w:r>
      <w:r w:rsidRPr="004E524D">
        <w:rPr>
          <w:rFonts w:ascii="Segoe UI" w:hAnsi="Segoe UI" w:cs="Segoe UI"/>
          <w:bCs/>
        </w:rPr>
        <w:t xml:space="preserve"> </w:t>
      </w:r>
      <w:r w:rsidR="0073335C" w:rsidRPr="004E524D">
        <w:rPr>
          <w:rFonts w:ascii="Segoe UI" w:hAnsi="Segoe UI" w:cs="Segoe UI"/>
          <w:bCs/>
        </w:rPr>
        <w:t>of Licensee's failure to comply with any export regulations or restrictions.</w:t>
      </w:r>
    </w:p>
    <w:p w14:paraId="1BF8C1AD" w14:textId="133A7798" w:rsidR="001876C6" w:rsidRDefault="001876C6" w:rsidP="00026BDA">
      <w:pPr>
        <w:pStyle w:val="Default"/>
        <w:rPr>
          <w:rFonts w:ascii="Segoe UI" w:hAnsi="Segoe UI" w:cs="Segoe UI"/>
          <w:b/>
          <w:bCs/>
          <w:sz w:val="22"/>
          <w:szCs w:val="22"/>
        </w:rPr>
      </w:pPr>
    </w:p>
    <w:p w14:paraId="450AC894" w14:textId="77777777" w:rsidR="0084168E" w:rsidRPr="00145758" w:rsidRDefault="0084168E" w:rsidP="00026BDA">
      <w:pPr>
        <w:pStyle w:val="Default"/>
        <w:rPr>
          <w:rFonts w:ascii="Segoe UI" w:hAnsi="Segoe UI" w:cs="Segoe UI"/>
          <w:b/>
          <w:bCs/>
          <w:sz w:val="22"/>
          <w:szCs w:val="22"/>
        </w:rPr>
      </w:pPr>
    </w:p>
    <w:p w14:paraId="427D4FD5" w14:textId="77777777" w:rsidR="000D5E61" w:rsidRPr="000D5E61" w:rsidRDefault="00026BDA" w:rsidP="00407862">
      <w:pPr>
        <w:pStyle w:val="ListParagraph"/>
        <w:numPr>
          <w:ilvl w:val="0"/>
          <w:numId w:val="11"/>
        </w:numPr>
        <w:jc w:val="both"/>
        <w:rPr>
          <w:rFonts w:ascii="Segoe UI" w:hAnsi="Segoe UI" w:cs="Segoe UI"/>
        </w:rPr>
      </w:pPr>
      <w:r w:rsidRPr="000D5E61">
        <w:rPr>
          <w:rFonts w:ascii="Segoe UI" w:eastAsia="Times New Roman" w:hAnsi="Segoe UI" w:cs="Segoe UI"/>
          <w:b/>
          <w:color w:val="FF0000"/>
          <w:sz w:val="24"/>
          <w:szCs w:val="24"/>
        </w:rPr>
        <w:t>MISCELLANEOUS</w:t>
      </w:r>
    </w:p>
    <w:p w14:paraId="1E6882B2" w14:textId="4B0657EF" w:rsidR="00026BDA" w:rsidRDefault="00026BDA" w:rsidP="00753B3A">
      <w:pPr>
        <w:pStyle w:val="ListParagraph"/>
        <w:numPr>
          <w:ilvl w:val="1"/>
          <w:numId w:val="11"/>
        </w:numPr>
        <w:ind w:left="1004"/>
        <w:jc w:val="both"/>
        <w:rPr>
          <w:rFonts w:ascii="Segoe UI" w:hAnsi="Segoe UI" w:cs="Segoe UI"/>
        </w:rPr>
      </w:pPr>
      <w:r w:rsidRPr="000D5E61">
        <w:rPr>
          <w:rFonts w:ascii="Segoe UI" w:hAnsi="Segoe UI" w:cs="Segoe UI"/>
          <w:b/>
        </w:rPr>
        <w:t>Amendment and Modification.</w:t>
      </w:r>
      <w:r w:rsidR="00707DA4" w:rsidRPr="000D5E61">
        <w:rPr>
          <w:rFonts w:ascii="Segoe UI" w:hAnsi="Segoe UI" w:cs="Segoe UI"/>
        </w:rPr>
        <w:t xml:space="preserve"> The terms and conditions of this Agreement may not be amended, waived or modified, except in a writing signed by both Parties.</w:t>
      </w:r>
    </w:p>
    <w:p w14:paraId="4D683BC6" w14:textId="77777777" w:rsidR="00C96225" w:rsidRPr="000D5E61" w:rsidRDefault="00C96225" w:rsidP="00C96225">
      <w:pPr>
        <w:pStyle w:val="ListParagraph"/>
        <w:ind w:left="1004"/>
        <w:jc w:val="both"/>
        <w:rPr>
          <w:rFonts w:ascii="Segoe UI" w:hAnsi="Segoe UI" w:cs="Segoe UI"/>
        </w:rPr>
      </w:pPr>
    </w:p>
    <w:p w14:paraId="3CAE929C" w14:textId="399A6102" w:rsidR="00707DA4" w:rsidRDefault="00026BDA" w:rsidP="00DE263D">
      <w:pPr>
        <w:pStyle w:val="ListParagraph"/>
        <w:numPr>
          <w:ilvl w:val="1"/>
          <w:numId w:val="11"/>
        </w:numPr>
        <w:ind w:left="1004"/>
        <w:jc w:val="both"/>
        <w:rPr>
          <w:rFonts w:ascii="Segoe UI" w:hAnsi="Segoe UI" w:cs="Segoe UI"/>
        </w:rPr>
      </w:pPr>
      <w:r w:rsidRPr="00C96225">
        <w:rPr>
          <w:rFonts w:ascii="Segoe UI" w:hAnsi="Segoe UI" w:cs="Segoe UI"/>
          <w:b/>
        </w:rPr>
        <w:lastRenderedPageBreak/>
        <w:t>Waiver</w:t>
      </w:r>
      <w:r w:rsidR="00C96225" w:rsidRPr="00C96225">
        <w:rPr>
          <w:rFonts w:ascii="Segoe UI" w:hAnsi="Segoe UI" w:cs="Segoe UI"/>
          <w:b/>
        </w:rPr>
        <w:t>.</w:t>
      </w:r>
      <w:r w:rsidR="00C96225" w:rsidRPr="00C96225">
        <w:rPr>
          <w:rFonts w:ascii="Segoe UI" w:hAnsi="Segoe UI" w:cs="Segoe UI"/>
        </w:rPr>
        <w:t xml:space="preserve"> </w:t>
      </w:r>
      <w:r w:rsidR="00707DA4" w:rsidRPr="00C96225">
        <w:rPr>
          <w:rFonts w:ascii="Segoe UI" w:hAnsi="Segoe UI" w:cs="Segoe UI"/>
        </w:rPr>
        <w:t>No waiver of any term, provision, or condition of this Agreement, whether by conduct or otherwise, in any one or more instances, shall be deemed to be, or shall constitute, a waiver of any other provision hereof, whether or not similar, nor shall such waiver constitute a continuing waiver, and no waiver shall be binding unless executed in writing by the party making the waiver.</w:t>
      </w:r>
    </w:p>
    <w:p w14:paraId="75608358" w14:textId="77777777" w:rsidR="00C96225" w:rsidRPr="00C96225" w:rsidRDefault="00C96225" w:rsidP="00C96225">
      <w:pPr>
        <w:pStyle w:val="ListParagraph"/>
        <w:rPr>
          <w:rFonts w:ascii="Segoe UI" w:hAnsi="Segoe UI" w:cs="Segoe UI"/>
        </w:rPr>
      </w:pPr>
    </w:p>
    <w:p w14:paraId="5F1D5872" w14:textId="5F8C3E32" w:rsidR="00066C94" w:rsidRPr="00C96225" w:rsidRDefault="00026BDA" w:rsidP="00684ED3">
      <w:pPr>
        <w:pStyle w:val="ListParagraph"/>
        <w:numPr>
          <w:ilvl w:val="1"/>
          <w:numId w:val="11"/>
        </w:numPr>
        <w:ind w:left="1004"/>
        <w:jc w:val="both"/>
        <w:rPr>
          <w:rFonts w:ascii="Segoe UI" w:hAnsi="Segoe UI" w:cs="Segoe UI"/>
        </w:rPr>
      </w:pPr>
      <w:r w:rsidRPr="00C96225">
        <w:rPr>
          <w:rFonts w:ascii="Segoe UI" w:hAnsi="Segoe UI" w:cs="Segoe UI"/>
          <w:b/>
        </w:rPr>
        <w:t>Notices</w:t>
      </w:r>
      <w:r w:rsidR="00C96225" w:rsidRPr="00C96225">
        <w:rPr>
          <w:rFonts w:ascii="Segoe UI" w:hAnsi="Segoe UI" w:cs="Segoe UI"/>
          <w:b/>
        </w:rPr>
        <w:t xml:space="preserve">. </w:t>
      </w:r>
      <w:r w:rsidR="00066C94" w:rsidRPr="00C96225">
        <w:rPr>
          <w:rFonts w:ascii="Segoe UI" w:hAnsi="Segoe UI" w:cs="Segoe UI"/>
        </w:rPr>
        <w:t>Any notice required to be given by this Agreement shall be given in writing and may be delivered by hand, by email or by post to the address of the party specified below:</w:t>
      </w:r>
    </w:p>
    <w:p w14:paraId="03D70454" w14:textId="79731C71" w:rsidR="00066C94" w:rsidRPr="00145758" w:rsidRDefault="00C96225" w:rsidP="00C96225">
      <w:pPr>
        <w:ind w:left="284" w:firstLine="720"/>
        <w:jc w:val="both"/>
        <w:rPr>
          <w:rFonts w:ascii="Segoe UI" w:hAnsi="Segoe UI" w:cs="Segoe UI"/>
        </w:rPr>
      </w:pPr>
      <w:r w:rsidRPr="00C96225">
        <w:rPr>
          <w:rFonts w:ascii="Segoe UI" w:hAnsi="Segoe UI" w:cs="Segoe UI"/>
          <w:b/>
        </w:rPr>
        <w:t>Licensee</w:t>
      </w:r>
      <w:r w:rsidR="00066C94" w:rsidRPr="00145758">
        <w:rPr>
          <w:rFonts w:ascii="Segoe UI" w:hAnsi="Segoe UI" w:cs="Segoe UI"/>
        </w:rPr>
        <w:t>:</w:t>
      </w:r>
    </w:p>
    <w:p w14:paraId="6ACDC81B" w14:textId="77777777" w:rsidR="00066C94" w:rsidRPr="00145758" w:rsidRDefault="00066C94" w:rsidP="00C96225">
      <w:pPr>
        <w:ind w:left="284" w:firstLine="720"/>
        <w:jc w:val="both"/>
        <w:rPr>
          <w:rFonts w:ascii="Segoe UI" w:hAnsi="Segoe UI" w:cs="Segoe UI"/>
        </w:rPr>
      </w:pPr>
      <w:r w:rsidRPr="00145758">
        <w:rPr>
          <w:rFonts w:ascii="Segoe UI" w:hAnsi="Segoe UI" w:cs="Segoe UI"/>
        </w:rPr>
        <w:t>________________________________________</w:t>
      </w:r>
    </w:p>
    <w:p w14:paraId="7382997C" w14:textId="77777777" w:rsidR="00066C94" w:rsidRPr="00145758" w:rsidRDefault="00066C94" w:rsidP="00C96225">
      <w:pPr>
        <w:ind w:left="284" w:firstLine="720"/>
        <w:jc w:val="both"/>
        <w:rPr>
          <w:rFonts w:ascii="Segoe UI" w:hAnsi="Segoe UI" w:cs="Segoe UI"/>
        </w:rPr>
      </w:pPr>
      <w:r w:rsidRPr="00145758">
        <w:rPr>
          <w:rFonts w:ascii="Segoe UI" w:hAnsi="Segoe UI" w:cs="Segoe UI"/>
        </w:rPr>
        <w:t>_______________________________________</w:t>
      </w:r>
    </w:p>
    <w:p w14:paraId="7447169D" w14:textId="77777777" w:rsidR="00066C94" w:rsidRPr="00145758" w:rsidRDefault="00066C94" w:rsidP="00C96225">
      <w:pPr>
        <w:ind w:left="284" w:firstLine="720"/>
        <w:jc w:val="both"/>
        <w:rPr>
          <w:rFonts w:ascii="Segoe UI" w:hAnsi="Segoe UI" w:cs="Segoe UI"/>
        </w:rPr>
      </w:pPr>
      <w:r w:rsidRPr="00145758">
        <w:rPr>
          <w:rFonts w:ascii="Segoe UI" w:hAnsi="Segoe UI" w:cs="Segoe UI"/>
        </w:rPr>
        <w:t>_______________________________________</w:t>
      </w:r>
    </w:p>
    <w:p w14:paraId="663B8CE1" w14:textId="77777777" w:rsidR="00066C94" w:rsidRPr="00145758" w:rsidRDefault="00066C94" w:rsidP="00C96225">
      <w:pPr>
        <w:ind w:left="284" w:firstLine="720"/>
        <w:jc w:val="both"/>
        <w:rPr>
          <w:rFonts w:ascii="Segoe UI" w:hAnsi="Segoe UI" w:cs="Segoe UI"/>
        </w:rPr>
      </w:pPr>
      <w:r w:rsidRPr="00145758">
        <w:rPr>
          <w:rFonts w:ascii="Segoe UI" w:hAnsi="Segoe UI" w:cs="Segoe UI"/>
        </w:rPr>
        <w:t>Email: ________________________________</w:t>
      </w:r>
    </w:p>
    <w:p w14:paraId="159879B8" w14:textId="77777777" w:rsidR="00066C94" w:rsidRPr="00145758" w:rsidRDefault="00066C94" w:rsidP="00066C94">
      <w:pPr>
        <w:jc w:val="both"/>
        <w:rPr>
          <w:rFonts w:ascii="Segoe UI" w:hAnsi="Segoe UI" w:cs="Segoe UI"/>
        </w:rPr>
      </w:pPr>
    </w:p>
    <w:p w14:paraId="1582437D" w14:textId="0554D45D" w:rsidR="00066C94" w:rsidRPr="00145758" w:rsidRDefault="00C96225" w:rsidP="00C96225">
      <w:pPr>
        <w:ind w:left="284" w:firstLine="720"/>
        <w:jc w:val="both"/>
        <w:rPr>
          <w:rFonts w:ascii="Segoe UI" w:hAnsi="Segoe UI" w:cs="Segoe UI"/>
        </w:rPr>
      </w:pPr>
      <w:r w:rsidRPr="00C96225">
        <w:rPr>
          <w:rFonts w:ascii="Segoe UI" w:hAnsi="Segoe UI" w:cs="Segoe UI"/>
          <w:b/>
        </w:rPr>
        <w:t>Licensor</w:t>
      </w:r>
      <w:r w:rsidR="00066C94" w:rsidRPr="00145758">
        <w:rPr>
          <w:rFonts w:ascii="Segoe UI" w:hAnsi="Segoe UI" w:cs="Segoe UI"/>
        </w:rPr>
        <w:t>:</w:t>
      </w:r>
    </w:p>
    <w:p w14:paraId="4163DC5D" w14:textId="08349E8A" w:rsidR="00066C94" w:rsidRPr="00145758" w:rsidRDefault="00066C94" w:rsidP="00C96225">
      <w:pPr>
        <w:ind w:left="284" w:firstLine="720"/>
        <w:jc w:val="both"/>
        <w:rPr>
          <w:rFonts w:ascii="Segoe UI" w:hAnsi="Segoe UI" w:cs="Segoe UI"/>
        </w:rPr>
      </w:pPr>
      <w:r w:rsidRPr="00145758">
        <w:rPr>
          <w:rFonts w:ascii="Segoe UI" w:hAnsi="Segoe UI" w:cs="Segoe UI"/>
        </w:rPr>
        <w:t>Intelliswift Software</w:t>
      </w:r>
      <w:r w:rsidR="000E1289" w:rsidRPr="00145758">
        <w:rPr>
          <w:rFonts w:ascii="Segoe UI" w:hAnsi="Segoe UI" w:cs="Segoe UI"/>
        </w:rPr>
        <w:t>, Inc.</w:t>
      </w:r>
    </w:p>
    <w:p w14:paraId="517C8F3B" w14:textId="77777777" w:rsidR="000E1289" w:rsidRPr="00145758" w:rsidRDefault="000E1289" w:rsidP="00C96225">
      <w:pPr>
        <w:ind w:left="284" w:firstLine="720"/>
        <w:jc w:val="both"/>
        <w:rPr>
          <w:rFonts w:ascii="Segoe UI" w:hAnsi="Segoe UI" w:cs="Segoe UI"/>
        </w:rPr>
      </w:pPr>
      <w:r w:rsidRPr="00145758">
        <w:rPr>
          <w:rFonts w:ascii="Segoe UI" w:hAnsi="Segoe UI" w:cs="Segoe UI"/>
        </w:rPr>
        <w:t xml:space="preserve">39600 </w:t>
      </w:r>
      <w:proofErr w:type="spellStart"/>
      <w:r w:rsidRPr="00145758">
        <w:rPr>
          <w:rFonts w:ascii="Segoe UI" w:hAnsi="Segoe UI" w:cs="Segoe UI"/>
        </w:rPr>
        <w:t>Balentine</w:t>
      </w:r>
      <w:proofErr w:type="spellEnd"/>
      <w:r w:rsidRPr="00145758">
        <w:rPr>
          <w:rFonts w:ascii="Segoe UI" w:hAnsi="Segoe UI" w:cs="Segoe UI"/>
        </w:rPr>
        <w:t xml:space="preserve"> </w:t>
      </w:r>
      <w:proofErr w:type="spellStart"/>
      <w:r w:rsidRPr="00145758">
        <w:rPr>
          <w:rFonts w:ascii="Segoe UI" w:hAnsi="Segoe UI" w:cs="Segoe UI"/>
        </w:rPr>
        <w:t>Dr.</w:t>
      </w:r>
      <w:proofErr w:type="spellEnd"/>
      <w:r w:rsidRPr="00145758">
        <w:rPr>
          <w:rFonts w:ascii="Segoe UI" w:hAnsi="Segoe UI" w:cs="Segoe UI"/>
        </w:rPr>
        <w:t xml:space="preserve"> Suite 200, Newark, CA 94560</w:t>
      </w:r>
    </w:p>
    <w:p w14:paraId="661220FA" w14:textId="545F03C5" w:rsidR="00066C94" w:rsidRPr="00145758" w:rsidRDefault="00066C94" w:rsidP="00C96225">
      <w:pPr>
        <w:ind w:left="284" w:firstLine="720"/>
        <w:jc w:val="both"/>
        <w:rPr>
          <w:rFonts w:ascii="Segoe UI" w:hAnsi="Segoe UI" w:cs="Segoe UI"/>
        </w:rPr>
      </w:pPr>
      <w:r w:rsidRPr="00145758">
        <w:rPr>
          <w:rFonts w:ascii="Segoe UI" w:hAnsi="Segoe UI" w:cs="Segoe UI"/>
        </w:rPr>
        <w:t>Email: contracts@intelliswift.com</w:t>
      </w:r>
    </w:p>
    <w:p w14:paraId="1EA9C46D" w14:textId="506710B3" w:rsidR="004A2BA8" w:rsidRDefault="00026BDA" w:rsidP="0029304B">
      <w:pPr>
        <w:pStyle w:val="ListParagraph"/>
        <w:numPr>
          <w:ilvl w:val="1"/>
          <w:numId w:val="11"/>
        </w:numPr>
        <w:ind w:left="1004"/>
        <w:jc w:val="both"/>
        <w:rPr>
          <w:rFonts w:ascii="Segoe UI" w:hAnsi="Segoe UI" w:cs="Segoe UI"/>
        </w:rPr>
      </w:pPr>
      <w:r w:rsidRPr="000D5E61">
        <w:rPr>
          <w:rFonts w:ascii="Segoe UI" w:hAnsi="Segoe UI" w:cs="Segoe UI"/>
          <w:b/>
        </w:rPr>
        <w:t>Entire Agreement</w:t>
      </w:r>
      <w:r w:rsidR="000D5E61" w:rsidRPr="000D5E61">
        <w:rPr>
          <w:rFonts w:ascii="Segoe UI" w:hAnsi="Segoe UI" w:cs="Segoe UI"/>
          <w:b/>
        </w:rPr>
        <w:t xml:space="preserve">. </w:t>
      </w:r>
      <w:r w:rsidR="00772833" w:rsidRPr="000D5E61">
        <w:rPr>
          <w:rFonts w:ascii="Segoe UI" w:hAnsi="Segoe UI" w:cs="Segoe UI"/>
        </w:rPr>
        <w:t>This Agreement contains the entire agreement between the parties hereto and supersedes all prior and contemporaneous agreements, arrangements, negotiations and understandings between the parties hereto, relating to the subject matter hereof. There are no other understandings, statements, promises or inducements, oral or otherwise, contrary to the terms of this Agreement. No representations, warranties, covenants or conditions, express or implied, whether by statute or otherwise, other than as set forth herein have been made by any party hereto.</w:t>
      </w:r>
    </w:p>
    <w:p w14:paraId="1CF882DD" w14:textId="77777777" w:rsidR="000D5E61" w:rsidRPr="000D5E61" w:rsidRDefault="000D5E61" w:rsidP="000D5E61">
      <w:pPr>
        <w:pStyle w:val="ListParagraph"/>
        <w:ind w:left="1004"/>
        <w:jc w:val="both"/>
        <w:rPr>
          <w:rFonts w:ascii="Segoe UI" w:hAnsi="Segoe UI" w:cs="Segoe UI"/>
        </w:rPr>
      </w:pPr>
    </w:p>
    <w:p w14:paraId="76E8D845" w14:textId="0FD7EDE1" w:rsidR="00026BDA" w:rsidRDefault="00026BDA" w:rsidP="00751848">
      <w:pPr>
        <w:pStyle w:val="ListParagraph"/>
        <w:numPr>
          <w:ilvl w:val="1"/>
          <w:numId w:val="11"/>
        </w:numPr>
        <w:ind w:left="1004"/>
        <w:jc w:val="both"/>
        <w:rPr>
          <w:rFonts w:ascii="Segoe UI" w:hAnsi="Segoe UI" w:cs="Segoe UI"/>
        </w:rPr>
      </w:pPr>
      <w:r w:rsidRPr="000D5E61">
        <w:rPr>
          <w:rFonts w:ascii="Segoe UI" w:hAnsi="Segoe UI" w:cs="Segoe UI"/>
          <w:b/>
        </w:rPr>
        <w:t>No Third-Party Beneficiaries</w:t>
      </w:r>
      <w:r w:rsidR="000D5E61" w:rsidRPr="000D5E61">
        <w:rPr>
          <w:rFonts w:ascii="Segoe UI" w:hAnsi="Segoe UI" w:cs="Segoe UI"/>
          <w:b/>
        </w:rPr>
        <w:t xml:space="preserve">. </w:t>
      </w:r>
      <w:r w:rsidRPr="000D5E61">
        <w:rPr>
          <w:rFonts w:ascii="Segoe UI" w:hAnsi="Segoe UI" w:cs="Segoe UI"/>
        </w:rPr>
        <w:t>Nothing in this Agreement, express or implied,</w:t>
      </w:r>
      <w:r w:rsidR="004A2BA8" w:rsidRPr="000D5E61">
        <w:rPr>
          <w:rFonts w:ascii="Segoe UI" w:hAnsi="Segoe UI" w:cs="Segoe UI"/>
        </w:rPr>
        <w:t xml:space="preserve"> </w:t>
      </w:r>
      <w:r w:rsidRPr="000D5E61">
        <w:rPr>
          <w:rFonts w:ascii="Segoe UI" w:hAnsi="Segoe UI" w:cs="Segoe UI"/>
        </w:rPr>
        <w:t>is intended to or shall confer upon any Person other than the parties, their Affiliates and their respective</w:t>
      </w:r>
      <w:r w:rsidR="004A2BA8" w:rsidRPr="000D5E61">
        <w:rPr>
          <w:rFonts w:ascii="Segoe UI" w:hAnsi="Segoe UI" w:cs="Segoe UI"/>
        </w:rPr>
        <w:t xml:space="preserve"> </w:t>
      </w:r>
      <w:r w:rsidRPr="000D5E61">
        <w:rPr>
          <w:rFonts w:ascii="Segoe UI" w:hAnsi="Segoe UI" w:cs="Segoe UI"/>
        </w:rPr>
        <w:t>successors and permitted assigns any legal or equitable right, benefit or remedy of any nature under or by reason of this Agreement.</w:t>
      </w:r>
    </w:p>
    <w:p w14:paraId="69CD98AB" w14:textId="77777777" w:rsidR="000D5E61" w:rsidRPr="000D5E61" w:rsidRDefault="000D5E61" w:rsidP="000D5E61">
      <w:pPr>
        <w:pStyle w:val="ListParagraph"/>
        <w:ind w:left="1004"/>
        <w:jc w:val="both"/>
        <w:rPr>
          <w:rFonts w:ascii="Segoe UI" w:hAnsi="Segoe UI" w:cs="Segoe UI"/>
        </w:rPr>
      </w:pPr>
    </w:p>
    <w:p w14:paraId="24B1BA87" w14:textId="63682C28" w:rsidR="00026BDA" w:rsidRDefault="001111B3" w:rsidP="00501789">
      <w:pPr>
        <w:pStyle w:val="ListParagraph"/>
        <w:numPr>
          <w:ilvl w:val="1"/>
          <w:numId w:val="11"/>
        </w:numPr>
        <w:ind w:left="1004"/>
        <w:jc w:val="both"/>
        <w:rPr>
          <w:rFonts w:ascii="Segoe UI" w:hAnsi="Segoe UI" w:cs="Segoe UI"/>
        </w:rPr>
      </w:pPr>
      <w:r w:rsidRPr="000D5E61">
        <w:rPr>
          <w:rFonts w:ascii="Segoe UI" w:hAnsi="Segoe UI" w:cs="Segoe UI"/>
          <w:b/>
        </w:rPr>
        <w:t>Period for Bringing Actions.</w:t>
      </w:r>
      <w:r w:rsidR="000D5E61" w:rsidRPr="000D5E61">
        <w:rPr>
          <w:rFonts w:ascii="Segoe UI" w:hAnsi="Segoe UI" w:cs="Segoe UI"/>
          <w:b/>
        </w:rPr>
        <w:t xml:space="preserve"> </w:t>
      </w:r>
      <w:r w:rsidRPr="000D5E61">
        <w:rPr>
          <w:rFonts w:ascii="Segoe UI" w:hAnsi="Segoe UI" w:cs="Segoe UI"/>
        </w:rPr>
        <w:t xml:space="preserve">No action, regardless of form, arising out of the transactions under this Agreement, may be brought by either party hereto more than </w:t>
      </w:r>
      <w:proofErr w:type="gramStart"/>
      <w:r w:rsidRPr="000D5E61">
        <w:rPr>
          <w:rFonts w:ascii="Segoe UI" w:hAnsi="Segoe UI" w:cs="Segoe UI"/>
        </w:rPr>
        <w:t>one(</w:t>
      </w:r>
      <w:proofErr w:type="gramEnd"/>
      <w:r w:rsidRPr="000D5E61">
        <w:rPr>
          <w:rFonts w:ascii="Segoe UI" w:hAnsi="Segoe UI" w:cs="Segoe UI"/>
        </w:rPr>
        <w:t xml:space="preserve">1) year after the cause of action has occurred, or was discovered to have occurred, except that an action for infringement of intellectual property rights may be </w:t>
      </w:r>
      <w:proofErr w:type="spellStart"/>
      <w:r w:rsidRPr="000D5E61">
        <w:rPr>
          <w:rFonts w:ascii="Segoe UI" w:hAnsi="Segoe UI" w:cs="Segoe UI"/>
        </w:rPr>
        <w:t>broughtwithin</w:t>
      </w:r>
      <w:proofErr w:type="spellEnd"/>
      <w:r w:rsidRPr="000D5E61">
        <w:rPr>
          <w:rFonts w:ascii="Segoe UI" w:hAnsi="Segoe UI" w:cs="Segoe UI"/>
        </w:rPr>
        <w:t xml:space="preserve"> the maximum applicable statutory period.</w:t>
      </w:r>
    </w:p>
    <w:p w14:paraId="07F37F0C" w14:textId="77777777" w:rsidR="000D5E61" w:rsidRPr="000D5E61" w:rsidRDefault="000D5E61" w:rsidP="000D5E61">
      <w:pPr>
        <w:pStyle w:val="ListParagraph"/>
        <w:rPr>
          <w:rFonts w:ascii="Segoe UI" w:hAnsi="Segoe UI" w:cs="Segoe UI"/>
        </w:rPr>
      </w:pPr>
    </w:p>
    <w:p w14:paraId="61C392CB" w14:textId="49705992" w:rsidR="003B14B7" w:rsidRPr="00C96225" w:rsidRDefault="000D5E61" w:rsidP="00C96225">
      <w:pPr>
        <w:pStyle w:val="ListParagraph"/>
        <w:numPr>
          <w:ilvl w:val="1"/>
          <w:numId w:val="11"/>
        </w:numPr>
        <w:ind w:left="1004"/>
        <w:jc w:val="both"/>
        <w:rPr>
          <w:rFonts w:ascii="Segoe UI" w:hAnsi="Segoe UI" w:cs="Segoe UI"/>
          <w:b/>
        </w:rPr>
      </w:pPr>
      <w:r w:rsidRPr="000D5E61">
        <w:rPr>
          <w:rFonts w:ascii="Segoe UI" w:hAnsi="Segoe UI" w:cs="Segoe UI"/>
          <w:b/>
        </w:rPr>
        <w:t>Governing Law</w:t>
      </w:r>
      <w:r w:rsidR="00C96225">
        <w:rPr>
          <w:rFonts w:ascii="Segoe UI" w:hAnsi="Segoe UI" w:cs="Segoe UI"/>
          <w:b/>
        </w:rPr>
        <w:t xml:space="preserve">. </w:t>
      </w:r>
      <w:r w:rsidRPr="00C96225">
        <w:rPr>
          <w:rFonts w:ascii="Segoe UI" w:hAnsi="Segoe UI" w:cs="Segoe UI"/>
        </w:rPr>
        <w:t xml:space="preserve">This Agreement will be governed by and construed in accordance </w:t>
      </w:r>
      <w:r w:rsidRPr="00D7287E">
        <w:rPr>
          <w:rFonts w:ascii="Segoe UI" w:hAnsi="Segoe UI" w:cs="Segoe UI"/>
        </w:rPr>
        <w:t xml:space="preserve">with the laws of the State of </w:t>
      </w:r>
      <w:r w:rsidR="00F16C87" w:rsidRPr="00D7287E">
        <w:rPr>
          <w:rFonts w:ascii="Segoe UI" w:hAnsi="Segoe UI" w:cs="Segoe UI"/>
        </w:rPr>
        <w:t>California</w:t>
      </w:r>
      <w:r w:rsidR="00C96225" w:rsidRPr="00D7287E">
        <w:rPr>
          <w:rFonts w:ascii="Segoe UI" w:hAnsi="Segoe UI" w:cs="Segoe UI"/>
        </w:rPr>
        <w:t xml:space="preserve"> without reference to conflict of law principles</w:t>
      </w:r>
      <w:r w:rsidRPr="00D7287E">
        <w:rPr>
          <w:rFonts w:ascii="Segoe UI" w:hAnsi="Segoe UI" w:cs="Segoe UI"/>
        </w:rPr>
        <w:t>. The application of the United Nations Convention on Contracts for the International Sale of Goods to this Agreement is expressly excluded and the Uniform Computer Information Transaction Act or any version thereof, adopted by any state, in any form, shall not apply to this Agreement.</w:t>
      </w:r>
      <w:r w:rsidR="00C96225" w:rsidRPr="00D7287E">
        <w:rPr>
          <w:rFonts w:ascii="Segoe UI" w:hAnsi="Segoe UI" w:cs="Segoe UI"/>
        </w:rPr>
        <w:t xml:space="preserve"> </w:t>
      </w:r>
      <w:r w:rsidR="003B14B7" w:rsidRPr="00D7287E">
        <w:rPr>
          <w:rFonts w:ascii="Segoe UI" w:hAnsi="Segoe UI" w:cs="Segoe UI"/>
        </w:rPr>
        <w:t>Any</w:t>
      </w:r>
      <w:r w:rsidR="003B14B7" w:rsidRPr="00C96225">
        <w:rPr>
          <w:rFonts w:ascii="Segoe UI" w:hAnsi="Segoe UI" w:cs="Segoe UI"/>
        </w:rPr>
        <w:t xml:space="preserve"> controversy, dispute or claim arising out of or relating to this Agreement or breach thereof shall first be settled through good faith negotiation. If the dispute cannot be settled through negotiation, the parties agree to attempt in good faith to settle the dispute by arbitration administered by JAMS at San Francisco, California.</w:t>
      </w:r>
    </w:p>
    <w:p w14:paraId="2183AEB4" w14:textId="77777777" w:rsidR="00C96225" w:rsidRPr="00C96225" w:rsidRDefault="00C96225" w:rsidP="00C96225">
      <w:pPr>
        <w:pStyle w:val="ListParagraph"/>
        <w:rPr>
          <w:rFonts w:ascii="Segoe UI" w:hAnsi="Segoe UI" w:cs="Segoe UI"/>
          <w:b/>
        </w:rPr>
      </w:pPr>
    </w:p>
    <w:p w14:paraId="23465317" w14:textId="77777777" w:rsidR="000D5E61" w:rsidRDefault="003B14B7" w:rsidP="002B3A77">
      <w:pPr>
        <w:pStyle w:val="ListParagraph"/>
        <w:numPr>
          <w:ilvl w:val="1"/>
          <w:numId w:val="11"/>
        </w:numPr>
        <w:ind w:left="1004"/>
        <w:jc w:val="both"/>
        <w:rPr>
          <w:rFonts w:ascii="Segoe UI" w:hAnsi="Segoe UI" w:cs="Segoe UI"/>
        </w:rPr>
      </w:pPr>
      <w:r w:rsidRPr="000D5E61">
        <w:rPr>
          <w:rFonts w:ascii="Segoe UI" w:hAnsi="Segoe UI" w:cs="Segoe UI"/>
          <w:b/>
        </w:rPr>
        <w:t>Waiver of Jury Trial</w:t>
      </w:r>
      <w:r w:rsidR="000D5E61" w:rsidRPr="000D5E61">
        <w:rPr>
          <w:rFonts w:ascii="Segoe UI" w:hAnsi="Segoe UI" w:cs="Segoe UI"/>
          <w:b/>
        </w:rPr>
        <w:t xml:space="preserve">. </w:t>
      </w:r>
      <w:r w:rsidRPr="000D5E61">
        <w:rPr>
          <w:rFonts w:ascii="Segoe UI" w:hAnsi="Segoe UI" w:cs="Segoe UI"/>
        </w:rPr>
        <w:t>EACH OF THE PARTIES TO THIS AGREEMENT HEREBY IRREVOCABLY WAIVES ALL RIGHT TO A TRIAL BY JURY IN ANY ACTION, PROCEEDING OR COUNTERCLAIM ARISING OUT OF OR RELATING TO THIS AGREEMENT OR THE TRANSACTIONS CONTEMPLATED HEREBY.</w:t>
      </w:r>
      <w:r w:rsidRPr="000D5E61">
        <w:rPr>
          <w:rFonts w:ascii="Segoe UI" w:hAnsi="Segoe UI" w:cs="Segoe UI"/>
        </w:rPr>
        <w:tab/>
        <w:t xml:space="preserve"> </w:t>
      </w:r>
    </w:p>
    <w:p w14:paraId="6F7619E1" w14:textId="6075D3AC" w:rsidR="003B14B7" w:rsidRPr="000D5E61" w:rsidRDefault="003B14B7" w:rsidP="000D5E61">
      <w:pPr>
        <w:pStyle w:val="ListParagraph"/>
        <w:ind w:left="1004"/>
        <w:jc w:val="both"/>
        <w:rPr>
          <w:rFonts w:ascii="Segoe UI" w:hAnsi="Segoe UI" w:cs="Segoe UI"/>
        </w:rPr>
      </w:pPr>
      <w:r w:rsidRPr="000D5E61">
        <w:rPr>
          <w:rFonts w:ascii="Segoe UI" w:hAnsi="Segoe UI" w:cs="Segoe UI"/>
        </w:rPr>
        <w:tab/>
      </w:r>
    </w:p>
    <w:p w14:paraId="6B632B9E" w14:textId="59BAFD8C" w:rsidR="00467773" w:rsidRDefault="000D5E61" w:rsidP="00064125">
      <w:pPr>
        <w:pStyle w:val="ListParagraph"/>
        <w:numPr>
          <w:ilvl w:val="1"/>
          <w:numId w:val="11"/>
        </w:numPr>
        <w:ind w:left="1004"/>
        <w:jc w:val="both"/>
        <w:rPr>
          <w:rFonts w:ascii="Segoe UI" w:hAnsi="Segoe UI" w:cs="Segoe UI"/>
        </w:rPr>
      </w:pPr>
      <w:r w:rsidRPr="000D5E61">
        <w:rPr>
          <w:rFonts w:ascii="Segoe UI" w:hAnsi="Segoe UI" w:cs="Segoe UI"/>
          <w:b/>
        </w:rPr>
        <w:t>Restrictions of Transfer.</w:t>
      </w:r>
      <w:r>
        <w:rPr>
          <w:rFonts w:ascii="Segoe UI" w:hAnsi="Segoe UI" w:cs="Segoe UI"/>
          <w:b/>
        </w:rPr>
        <w:t xml:space="preserve"> </w:t>
      </w:r>
      <w:r w:rsidR="00467773" w:rsidRPr="000D5E61">
        <w:rPr>
          <w:rFonts w:ascii="Segoe UI" w:hAnsi="Segoe UI" w:cs="Segoe UI"/>
        </w:rPr>
        <w:t>This Agreement and the rights and obligations under this Agreement shall not be transferable, sublicensable</w:t>
      </w:r>
      <w:r w:rsidR="00B9222F" w:rsidRPr="000D5E61">
        <w:rPr>
          <w:rFonts w:ascii="Segoe UI" w:hAnsi="Segoe UI" w:cs="Segoe UI"/>
        </w:rPr>
        <w:t xml:space="preserve"> </w:t>
      </w:r>
      <w:r w:rsidR="00467773" w:rsidRPr="000D5E61">
        <w:rPr>
          <w:rFonts w:ascii="Segoe UI" w:hAnsi="Segoe UI" w:cs="Segoe UI"/>
        </w:rPr>
        <w:t>or assignable to any other person, firm or corporation by Licensee, without the express prior</w:t>
      </w:r>
      <w:r w:rsidR="00B9222F" w:rsidRPr="000D5E61">
        <w:rPr>
          <w:rFonts w:ascii="Segoe UI" w:hAnsi="Segoe UI" w:cs="Segoe UI"/>
        </w:rPr>
        <w:t xml:space="preserve"> </w:t>
      </w:r>
      <w:r w:rsidR="00467773" w:rsidRPr="000D5E61">
        <w:rPr>
          <w:rFonts w:ascii="Segoe UI" w:hAnsi="Segoe UI" w:cs="Segoe UI"/>
        </w:rPr>
        <w:t>written consent of the Licensor. The rights and obligations of this Agreement shall inure to the benefit of and be binding upon the parties hereto, their</w:t>
      </w:r>
      <w:r w:rsidR="00B9222F" w:rsidRPr="000D5E61">
        <w:rPr>
          <w:rFonts w:ascii="Segoe UI" w:hAnsi="Segoe UI" w:cs="Segoe UI"/>
        </w:rPr>
        <w:t xml:space="preserve"> </w:t>
      </w:r>
      <w:r w:rsidR="00467773" w:rsidRPr="000D5E61">
        <w:rPr>
          <w:rFonts w:ascii="Segoe UI" w:hAnsi="Segoe UI" w:cs="Segoe UI"/>
        </w:rPr>
        <w:t>successors and permitted assigns.</w:t>
      </w:r>
    </w:p>
    <w:p w14:paraId="759DD85F" w14:textId="77777777" w:rsidR="000D5E61" w:rsidRPr="000D5E61" w:rsidRDefault="000D5E61" w:rsidP="000D5E61">
      <w:pPr>
        <w:pStyle w:val="ListParagraph"/>
        <w:ind w:left="1004"/>
        <w:jc w:val="both"/>
        <w:rPr>
          <w:rFonts w:ascii="Segoe UI" w:hAnsi="Segoe UI" w:cs="Segoe UI"/>
        </w:rPr>
      </w:pPr>
    </w:p>
    <w:p w14:paraId="074021AF" w14:textId="46E4331C" w:rsidR="00FE6E1D" w:rsidRDefault="00026BDA" w:rsidP="00BA117E">
      <w:pPr>
        <w:pStyle w:val="ListParagraph"/>
        <w:numPr>
          <w:ilvl w:val="1"/>
          <w:numId w:val="11"/>
        </w:numPr>
        <w:ind w:left="1004"/>
        <w:jc w:val="both"/>
        <w:rPr>
          <w:rFonts w:ascii="Segoe UI" w:hAnsi="Segoe UI" w:cs="Segoe UI"/>
        </w:rPr>
      </w:pPr>
      <w:r w:rsidRPr="000D5E61">
        <w:rPr>
          <w:rFonts w:ascii="Segoe UI" w:hAnsi="Segoe UI" w:cs="Segoe UI"/>
          <w:b/>
        </w:rPr>
        <w:t>Severability</w:t>
      </w:r>
      <w:r w:rsidR="000D5E61" w:rsidRPr="000D5E61">
        <w:rPr>
          <w:rFonts w:ascii="Segoe UI" w:hAnsi="Segoe UI" w:cs="Segoe UI"/>
          <w:b/>
        </w:rPr>
        <w:t xml:space="preserve">. </w:t>
      </w:r>
      <w:r w:rsidR="00FE6E1D" w:rsidRPr="000D5E61">
        <w:rPr>
          <w:rFonts w:ascii="Segoe UI" w:hAnsi="Segoe UI" w:cs="Segoe UI"/>
        </w:rPr>
        <w:t>Any part, provision, representation or warranty of this Agreement which is prohibited or which is held to be void or unenforceable shall be ineffective to the extent of such prohibition or unenforceability without invalidating the remaining provisions hereof. Any part, provision, representation or warranty of this Agreement which is prohibited or unenforceable or is held to be void or unenforceable in any jurisdiction shall be ineffective, as to such jurisdiction, to the extent of such prohibition or unenforceability without invalidating the remaining provisions hereof. To the extent permitted by applicable law, the parties hereto waive any provision of law which prohibits or renders void or unenforceable any provision hereof. The validity, legality and enforceability of the remaining provisions shall not in any way be affected or impaired thereby.</w:t>
      </w:r>
    </w:p>
    <w:p w14:paraId="3B898FB7" w14:textId="77777777" w:rsidR="000D5E61" w:rsidRPr="000D5E61" w:rsidRDefault="000D5E61" w:rsidP="000D5E61">
      <w:pPr>
        <w:pStyle w:val="ListParagraph"/>
        <w:ind w:left="1004"/>
        <w:jc w:val="both"/>
        <w:rPr>
          <w:rFonts w:ascii="Segoe UI" w:hAnsi="Segoe UI" w:cs="Segoe UI"/>
        </w:rPr>
      </w:pPr>
    </w:p>
    <w:p w14:paraId="2205D3DA" w14:textId="7FB893ED" w:rsidR="009D0889" w:rsidRDefault="00026BDA" w:rsidP="0025169F">
      <w:pPr>
        <w:pStyle w:val="ListParagraph"/>
        <w:numPr>
          <w:ilvl w:val="1"/>
          <w:numId w:val="11"/>
        </w:numPr>
        <w:ind w:left="1004"/>
        <w:jc w:val="both"/>
        <w:rPr>
          <w:rFonts w:ascii="Segoe UI" w:hAnsi="Segoe UI" w:cs="Segoe UI"/>
        </w:rPr>
      </w:pPr>
      <w:r w:rsidRPr="003748FB">
        <w:rPr>
          <w:rFonts w:ascii="Segoe UI" w:hAnsi="Segoe UI" w:cs="Segoe UI"/>
          <w:b/>
        </w:rPr>
        <w:t>Injunction</w:t>
      </w:r>
      <w:r w:rsidR="000D5E61" w:rsidRPr="003748FB">
        <w:rPr>
          <w:rFonts w:ascii="Segoe UI" w:hAnsi="Segoe UI" w:cs="Segoe UI"/>
          <w:b/>
        </w:rPr>
        <w:t xml:space="preserve">. </w:t>
      </w:r>
      <w:r w:rsidR="00484BA8" w:rsidRPr="003748FB">
        <w:rPr>
          <w:rFonts w:ascii="Segoe UI" w:hAnsi="Segoe UI" w:cs="Segoe UI"/>
        </w:rPr>
        <w:t xml:space="preserve">Without limiting the remedies available to the Licensor, Licensee acknowledges that a breach of any of the material provisions of this Agreement may result in irreparable injury to the Licensor for which there is no adequate remedy at law, that it will not be possible to measure precisely damages for such injuries and that, in the event of such a breach or threat thereof, the Licensor shall be entitled, without the requirement to post bond or other security, to obtain a temporary restraining order and/or injunction restraining Licensee from engaging in activities </w:t>
      </w:r>
      <w:r w:rsidR="00484BA8" w:rsidRPr="003748FB">
        <w:rPr>
          <w:rFonts w:ascii="Segoe UI" w:hAnsi="Segoe UI" w:cs="Segoe UI"/>
        </w:rPr>
        <w:lastRenderedPageBreak/>
        <w:t xml:space="preserve">prohibited by this Agreement or such other relief as may be required to specifically enforce any of the </w:t>
      </w:r>
      <w:r w:rsidR="009D0889" w:rsidRPr="003748FB">
        <w:rPr>
          <w:rFonts w:ascii="Segoe UI" w:hAnsi="Segoe UI" w:cs="Segoe UI"/>
        </w:rPr>
        <w:t>provisions</w:t>
      </w:r>
      <w:r w:rsidR="00484BA8" w:rsidRPr="003748FB">
        <w:rPr>
          <w:rFonts w:ascii="Segoe UI" w:hAnsi="Segoe UI" w:cs="Segoe UI"/>
        </w:rPr>
        <w:t xml:space="preserve"> of this Agreement. </w:t>
      </w:r>
    </w:p>
    <w:p w14:paraId="67F3C407" w14:textId="77777777" w:rsidR="003748FB" w:rsidRPr="003748FB" w:rsidRDefault="003748FB" w:rsidP="003748FB">
      <w:pPr>
        <w:pStyle w:val="ListParagraph"/>
        <w:rPr>
          <w:rFonts w:ascii="Segoe UI" w:hAnsi="Segoe UI" w:cs="Segoe UI"/>
        </w:rPr>
      </w:pPr>
    </w:p>
    <w:p w14:paraId="14D7C280" w14:textId="3ECD1B25" w:rsidR="00484BA8" w:rsidRPr="000D5E61" w:rsidRDefault="00026BDA" w:rsidP="00BD414C">
      <w:pPr>
        <w:pStyle w:val="ListParagraph"/>
        <w:numPr>
          <w:ilvl w:val="1"/>
          <w:numId w:val="11"/>
        </w:numPr>
        <w:ind w:left="1004"/>
        <w:jc w:val="both"/>
        <w:rPr>
          <w:rFonts w:ascii="Segoe UI" w:hAnsi="Segoe UI" w:cs="Segoe UI"/>
        </w:rPr>
      </w:pPr>
      <w:r w:rsidRPr="000D5E61">
        <w:rPr>
          <w:rFonts w:ascii="Segoe UI" w:hAnsi="Segoe UI" w:cs="Segoe UI"/>
          <w:b/>
        </w:rPr>
        <w:t>Counterparts; Electronic Signatures</w:t>
      </w:r>
      <w:r w:rsidR="000D5E61" w:rsidRPr="000D5E61">
        <w:rPr>
          <w:rFonts w:ascii="Segoe UI" w:hAnsi="Segoe UI" w:cs="Segoe UI"/>
          <w:b/>
        </w:rPr>
        <w:t xml:space="preserve">. </w:t>
      </w:r>
      <w:r w:rsidR="00484BA8" w:rsidRPr="000D5E61">
        <w:rPr>
          <w:rFonts w:ascii="Segoe UI" w:hAnsi="Segoe UI" w:cs="Segoe UI"/>
        </w:rPr>
        <w:t>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such signature shall create a valid and binding obligation of the party executing (or on whose behalf such signature is executed) the same with the same force and effect as if such facsimile signature page were an original thereof.</w:t>
      </w:r>
    </w:p>
    <w:p w14:paraId="318A6430" w14:textId="77777777" w:rsidR="00484BA8" w:rsidRPr="00145758" w:rsidRDefault="00484BA8" w:rsidP="00026BDA">
      <w:pPr>
        <w:jc w:val="both"/>
        <w:rPr>
          <w:rFonts w:ascii="Segoe UI" w:hAnsi="Segoe UI" w:cs="Segoe UI"/>
        </w:rPr>
      </w:pPr>
    </w:p>
    <w:p w14:paraId="4CEF8AEC" w14:textId="40E918F5" w:rsidR="00026BDA" w:rsidRDefault="00026BDA" w:rsidP="000D5E61">
      <w:pPr>
        <w:pStyle w:val="ListParagraph"/>
        <w:numPr>
          <w:ilvl w:val="1"/>
          <w:numId w:val="11"/>
        </w:numPr>
        <w:ind w:left="1004"/>
        <w:jc w:val="both"/>
        <w:rPr>
          <w:rFonts w:ascii="Segoe UI" w:hAnsi="Segoe UI" w:cs="Segoe UI"/>
        </w:rPr>
      </w:pPr>
      <w:r w:rsidRPr="000D5E61">
        <w:rPr>
          <w:rFonts w:ascii="Segoe UI" w:hAnsi="Segoe UI" w:cs="Segoe UI"/>
          <w:b/>
        </w:rPr>
        <w:t>No Presumption Against Drafting Party.</w:t>
      </w:r>
      <w:r w:rsidR="00484BA8" w:rsidRPr="00145758">
        <w:rPr>
          <w:rFonts w:ascii="Segoe UI" w:hAnsi="Segoe UI" w:cs="Segoe UI"/>
        </w:rPr>
        <w:t xml:space="preserve"> Each Party agrees and acknowledges that this Agreement has been freely negotiated by both Parties; and that in any controversy, dispute, or contest over the meaning, interpretation, validity, or enforceability of this Agreement or any of its terms or conditions, there shall be no inference, presumption, or conclusion drawn whatsoever against either party by virtue of that party having drafted this Agreement or any provision thereof.</w:t>
      </w:r>
    </w:p>
    <w:p w14:paraId="496F4D31" w14:textId="77777777" w:rsidR="000D5E61" w:rsidRPr="00145758" w:rsidRDefault="000D5E61" w:rsidP="000D5E61">
      <w:pPr>
        <w:pStyle w:val="ListParagraph"/>
        <w:ind w:left="1004"/>
        <w:jc w:val="both"/>
        <w:rPr>
          <w:rFonts w:ascii="Segoe UI" w:hAnsi="Segoe UI" w:cs="Segoe UI"/>
        </w:rPr>
      </w:pPr>
    </w:p>
    <w:p w14:paraId="3D11DDFA" w14:textId="7541593D" w:rsidR="00EA1E2A" w:rsidRPr="000D5E61" w:rsidRDefault="000D5E61" w:rsidP="00CE6B6C">
      <w:pPr>
        <w:pStyle w:val="ListParagraph"/>
        <w:numPr>
          <w:ilvl w:val="1"/>
          <w:numId w:val="11"/>
        </w:numPr>
        <w:ind w:left="1004"/>
        <w:jc w:val="both"/>
        <w:rPr>
          <w:rFonts w:ascii="Segoe UI" w:hAnsi="Segoe UI" w:cs="Segoe UI"/>
        </w:rPr>
      </w:pPr>
      <w:r w:rsidRPr="000D5E61">
        <w:rPr>
          <w:rFonts w:ascii="Segoe UI" w:hAnsi="Segoe UI" w:cs="Segoe UI"/>
          <w:b/>
        </w:rPr>
        <w:t>Headings.</w:t>
      </w:r>
      <w:r>
        <w:rPr>
          <w:rFonts w:ascii="Segoe UI" w:hAnsi="Segoe UI" w:cs="Segoe UI"/>
          <w:b/>
        </w:rPr>
        <w:t xml:space="preserve"> </w:t>
      </w:r>
      <w:r w:rsidR="00484BA8" w:rsidRPr="000D5E61">
        <w:rPr>
          <w:rFonts w:ascii="Segoe UI" w:hAnsi="Segoe UI" w:cs="Segoe UI"/>
        </w:rPr>
        <w:t>The headings contained in this Agreement are for reference purposes only and shall not affect in any way the meaning or interpretation of this Agreement.</w:t>
      </w:r>
    </w:p>
    <w:p w14:paraId="79014B22" w14:textId="77777777" w:rsidR="00EA1E2A" w:rsidRPr="00145758" w:rsidRDefault="00EA1E2A" w:rsidP="00EA1E2A">
      <w:pPr>
        <w:rPr>
          <w:rFonts w:ascii="Segoe UI" w:hAnsi="Segoe UI" w:cs="Segoe UI"/>
        </w:rPr>
      </w:pPr>
    </w:p>
    <w:p w14:paraId="742987E5" w14:textId="532186D9" w:rsidR="00E12F67" w:rsidRPr="005A3268" w:rsidRDefault="00E12F67" w:rsidP="00E12F67">
      <w:pPr>
        <w:spacing w:before="9"/>
        <w:jc w:val="both"/>
        <w:rPr>
          <w:rFonts w:ascii="Segoe UI" w:eastAsia="Times New Roman" w:hAnsi="Segoe UI" w:cs="Segoe UI"/>
          <w:color w:val="FF0000"/>
          <w:szCs w:val="20"/>
        </w:rPr>
      </w:pPr>
      <w:r w:rsidRPr="005A3268">
        <w:rPr>
          <w:rFonts w:ascii="Segoe UI" w:eastAsia="Times New Roman" w:hAnsi="Segoe UI" w:cs="Segoe UI"/>
          <w:color w:val="FF0000"/>
          <w:szCs w:val="20"/>
        </w:rPr>
        <w:t xml:space="preserve">IN WITNESS WHEREOF, the </w:t>
      </w:r>
      <w:r>
        <w:rPr>
          <w:rFonts w:ascii="Segoe UI" w:eastAsia="Times New Roman" w:hAnsi="Segoe UI" w:cs="Segoe UI"/>
          <w:color w:val="FF0000"/>
          <w:szCs w:val="20"/>
        </w:rPr>
        <w:t>P</w:t>
      </w:r>
      <w:r w:rsidRPr="005A3268">
        <w:rPr>
          <w:rFonts w:ascii="Segoe UI" w:eastAsia="Times New Roman" w:hAnsi="Segoe UI" w:cs="Segoe UI"/>
          <w:color w:val="FF0000"/>
          <w:szCs w:val="20"/>
        </w:rPr>
        <w:t>arties hereby execute this Agreement as of the date first appearing above.</w:t>
      </w:r>
    </w:p>
    <w:tbl>
      <w:tblPr>
        <w:tblW w:w="9512" w:type="dxa"/>
        <w:tblInd w:w="136" w:type="dxa"/>
        <w:tblLayout w:type="fixed"/>
        <w:tblCellMar>
          <w:left w:w="0" w:type="dxa"/>
          <w:right w:w="0" w:type="dxa"/>
        </w:tblCellMar>
        <w:tblLook w:val="01E0" w:firstRow="1" w:lastRow="1" w:firstColumn="1" w:lastColumn="1" w:noHBand="0" w:noVBand="0"/>
      </w:tblPr>
      <w:tblGrid>
        <w:gridCol w:w="1276"/>
        <w:gridCol w:w="3479"/>
        <w:gridCol w:w="1340"/>
        <w:gridCol w:w="3417"/>
      </w:tblGrid>
      <w:tr w:rsidR="00E12F67" w:rsidRPr="00DE53A4" w14:paraId="301F275F" w14:textId="77777777" w:rsidTr="005820F7">
        <w:trPr>
          <w:trHeight w:hRule="exact" w:val="551"/>
        </w:trPr>
        <w:tc>
          <w:tcPr>
            <w:tcW w:w="4755" w:type="dxa"/>
            <w:gridSpan w:val="2"/>
            <w:tcBorders>
              <w:top w:val="single" w:sz="5" w:space="0" w:color="000000"/>
              <w:left w:val="single" w:sz="5" w:space="0" w:color="000000"/>
              <w:bottom w:val="single" w:sz="5" w:space="0" w:color="000000"/>
              <w:right w:val="single" w:sz="5" w:space="0" w:color="000000"/>
            </w:tcBorders>
            <w:shd w:val="clear" w:color="auto" w:fill="6F6F6F"/>
            <w:vAlign w:val="center"/>
          </w:tcPr>
          <w:p w14:paraId="784F5D97" w14:textId="77777777" w:rsidR="00E12F67" w:rsidRPr="00DE53A4" w:rsidRDefault="00E12F67" w:rsidP="005820F7">
            <w:pPr>
              <w:spacing w:after="0" w:line="240" w:lineRule="auto"/>
              <w:jc w:val="center"/>
              <w:rPr>
                <w:rFonts w:ascii="Segoe UI" w:hAnsi="Segoe UI" w:cs="Segoe UI"/>
                <w:color w:val="FFFFFF" w:themeColor="background1"/>
                <w:szCs w:val="20"/>
              </w:rPr>
            </w:pPr>
            <w:r w:rsidRPr="00052D43">
              <w:rPr>
                <w:rFonts w:ascii="Segoe UI" w:hAnsi="Segoe UI" w:cs="Segoe UI"/>
                <w:color w:val="FFFFFF" w:themeColor="background1"/>
                <w:szCs w:val="20"/>
              </w:rPr>
              <w:t>Intelliswift Software, Inc.</w:t>
            </w:r>
          </w:p>
        </w:tc>
        <w:tc>
          <w:tcPr>
            <w:tcW w:w="4757" w:type="dxa"/>
            <w:gridSpan w:val="2"/>
            <w:tcBorders>
              <w:top w:val="single" w:sz="5" w:space="0" w:color="000000"/>
              <w:left w:val="single" w:sz="5" w:space="0" w:color="000000"/>
              <w:bottom w:val="single" w:sz="5" w:space="0" w:color="000000"/>
              <w:right w:val="single" w:sz="5" w:space="0" w:color="000000"/>
            </w:tcBorders>
            <w:shd w:val="clear" w:color="auto" w:fill="6F6F6F"/>
            <w:vAlign w:val="center"/>
          </w:tcPr>
          <w:p w14:paraId="17C65E5F" w14:textId="4DD094A9" w:rsidR="00E12F67" w:rsidRPr="00DE53A4" w:rsidRDefault="00E12F67" w:rsidP="005820F7">
            <w:pPr>
              <w:pStyle w:val="TableParagraph"/>
              <w:jc w:val="center"/>
              <w:rPr>
                <w:rFonts w:ascii="Segoe UI" w:eastAsia="Times New Roman" w:hAnsi="Segoe UI" w:cs="Segoe UI"/>
                <w:color w:val="FFFFFF" w:themeColor="background1"/>
                <w:szCs w:val="20"/>
              </w:rPr>
            </w:pPr>
            <w:r>
              <w:rPr>
                <w:rFonts w:ascii="Segoe UI" w:eastAsia="Times New Roman" w:hAnsi="Segoe UI" w:cs="Segoe UI"/>
                <w:bCs/>
                <w:color w:val="FFFFFF" w:themeColor="background1"/>
                <w:szCs w:val="20"/>
              </w:rPr>
              <w:t>Licensee</w:t>
            </w:r>
          </w:p>
        </w:tc>
      </w:tr>
      <w:tr w:rsidR="00E12F67" w:rsidRPr="00DE53A4" w14:paraId="09EBBE86" w14:textId="77777777" w:rsidTr="005820F7">
        <w:trPr>
          <w:trHeight w:hRule="exact" w:val="672"/>
        </w:trPr>
        <w:tc>
          <w:tcPr>
            <w:tcW w:w="1276" w:type="dxa"/>
            <w:tcBorders>
              <w:top w:val="single" w:sz="5" w:space="0" w:color="000000"/>
              <w:left w:val="single" w:sz="5" w:space="0" w:color="000000"/>
              <w:bottom w:val="single" w:sz="5" w:space="0" w:color="000000"/>
              <w:right w:val="single" w:sz="5" w:space="0" w:color="000000"/>
            </w:tcBorders>
            <w:vAlign w:val="center"/>
          </w:tcPr>
          <w:p w14:paraId="36363E94"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052D43">
              <w:rPr>
                <w:rFonts w:ascii="Segoe UI" w:eastAsia="Times New Roman" w:hAnsi="Segoe UI" w:cs="Segoe UI"/>
                <w:b/>
                <w:bCs/>
                <w:color w:val="404040" w:themeColor="text1" w:themeTint="BF"/>
                <w:spacing w:val="1"/>
                <w:szCs w:val="20"/>
              </w:rPr>
              <w:t>By:</w:t>
            </w:r>
          </w:p>
        </w:tc>
        <w:tc>
          <w:tcPr>
            <w:tcW w:w="3479" w:type="dxa"/>
            <w:tcBorders>
              <w:top w:val="single" w:sz="5" w:space="0" w:color="000000"/>
              <w:left w:val="single" w:sz="5" w:space="0" w:color="000000"/>
              <w:bottom w:val="single" w:sz="5" w:space="0" w:color="000000"/>
              <w:right w:val="single" w:sz="5" w:space="0" w:color="000000"/>
            </w:tcBorders>
            <w:vAlign w:val="center"/>
          </w:tcPr>
          <w:p w14:paraId="5A0B9027"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c>
          <w:tcPr>
            <w:tcW w:w="1340" w:type="dxa"/>
            <w:tcBorders>
              <w:top w:val="single" w:sz="5" w:space="0" w:color="000000"/>
              <w:left w:val="single" w:sz="5" w:space="0" w:color="000000"/>
              <w:bottom w:val="single" w:sz="5" w:space="0" w:color="000000"/>
              <w:right w:val="single" w:sz="5" w:space="0" w:color="000000"/>
            </w:tcBorders>
            <w:vAlign w:val="center"/>
          </w:tcPr>
          <w:p w14:paraId="08A60096"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052D43">
              <w:rPr>
                <w:rFonts w:ascii="Segoe UI" w:eastAsia="Times New Roman" w:hAnsi="Segoe UI" w:cs="Segoe UI"/>
                <w:b/>
                <w:bCs/>
                <w:color w:val="404040" w:themeColor="text1" w:themeTint="BF"/>
                <w:spacing w:val="1"/>
                <w:szCs w:val="20"/>
              </w:rPr>
              <w:t>By:</w:t>
            </w:r>
          </w:p>
        </w:tc>
        <w:tc>
          <w:tcPr>
            <w:tcW w:w="3417" w:type="dxa"/>
            <w:tcBorders>
              <w:top w:val="single" w:sz="5" w:space="0" w:color="000000"/>
              <w:left w:val="single" w:sz="5" w:space="0" w:color="000000"/>
              <w:bottom w:val="single" w:sz="5" w:space="0" w:color="000000"/>
              <w:right w:val="single" w:sz="5" w:space="0" w:color="000000"/>
            </w:tcBorders>
            <w:vAlign w:val="center"/>
          </w:tcPr>
          <w:p w14:paraId="63713ADB" w14:textId="77777777" w:rsidR="00E12F67" w:rsidRPr="00DE53A4" w:rsidRDefault="00E12F67" w:rsidP="005820F7">
            <w:pPr>
              <w:spacing w:after="0" w:line="240" w:lineRule="auto"/>
              <w:ind w:left="170"/>
              <w:rPr>
                <w:rFonts w:ascii="Segoe UI" w:hAnsi="Segoe UI" w:cs="Segoe UI"/>
                <w:color w:val="404040" w:themeColor="text1" w:themeTint="BF"/>
                <w:sz w:val="24"/>
              </w:rPr>
            </w:pPr>
          </w:p>
        </w:tc>
      </w:tr>
      <w:tr w:rsidR="00E12F67" w:rsidRPr="00DE53A4" w14:paraId="0B05FFE8" w14:textId="77777777" w:rsidTr="005820F7">
        <w:trPr>
          <w:trHeight w:hRule="exact" w:val="553"/>
        </w:trPr>
        <w:tc>
          <w:tcPr>
            <w:tcW w:w="1276" w:type="dxa"/>
            <w:tcBorders>
              <w:top w:val="single" w:sz="5" w:space="0" w:color="000000"/>
              <w:left w:val="single" w:sz="5" w:space="0" w:color="000000"/>
              <w:bottom w:val="single" w:sz="5" w:space="0" w:color="000000"/>
              <w:right w:val="single" w:sz="5" w:space="0" w:color="000000"/>
            </w:tcBorders>
            <w:vAlign w:val="center"/>
          </w:tcPr>
          <w:p w14:paraId="33F8E1CA"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DE53A4">
              <w:rPr>
                <w:rFonts w:ascii="Segoe UI" w:eastAsia="Times New Roman" w:hAnsi="Segoe UI" w:cs="Segoe UI"/>
                <w:b/>
                <w:bCs/>
                <w:color w:val="404040" w:themeColor="text1" w:themeTint="BF"/>
                <w:spacing w:val="-2"/>
                <w:szCs w:val="20"/>
              </w:rPr>
              <w:t>N</w:t>
            </w:r>
            <w:r w:rsidRPr="00DE53A4">
              <w:rPr>
                <w:rFonts w:ascii="Segoe UI" w:eastAsia="Times New Roman" w:hAnsi="Segoe UI" w:cs="Segoe UI"/>
                <w:b/>
                <w:bCs/>
                <w:color w:val="404040" w:themeColor="text1" w:themeTint="BF"/>
                <w:szCs w:val="20"/>
              </w:rPr>
              <w:t>ame:</w:t>
            </w:r>
          </w:p>
        </w:tc>
        <w:tc>
          <w:tcPr>
            <w:tcW w:w="3479" w:type="dxa"/>
            <w:tcBorders>
              <w:top w:val="single" w:sz="5" w:space="0" w:color="000000"/>
              <w:left w:val="single" w:sz="5" w:space="0" w:color="000000"/>
              <w:bottom w:val="single" w:sz="5" w:space="0" w:color="000000"/>
              <w:right w:val="single" w:sz="5" w:space="0" w:color="000000"/>
            </w:tcBorders>
            <w:vAlign w:val="center"/>
          </w:tcPr>
          <w:p w14:paraId="6DFAC451"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c>
          <w:tcPr>
            <w:tcW w:w="1340" w:type="dxa"/>
            <w:tcBorders>
              <w:top w:val="single" w:sz="5" w:space="0" w:color="000000"/>
              <w:left w:val="single" w:sz="5" w:space="0" w:color="000000"/>
              <w:bottom w:val="single" w:sz="5" w:space="0" w:color="000000"/>
              <w:right w:val="single" w:sz="5" w:space="0" w:color="000000"/>
            </w:tcBorders>
            <w:vAlign w:val="center"/>
          </w:tcPr>
          <w:p w14:paraId="484A51A2"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DE53A4">
              <w:rPr>
                <w:rFonts w:ascii="Segoe UI" w:eastAsia="Times New Roman" w:hAnsi="Segoe UI" w:cs="Segoe UI"/>
                <w:b/>
                <w:bCs/>
                <w:color w:val="404040" w:themeColor="text1" w:themeTint="BF"/>
                <w:spacing w:val="-2"/>
                <w:szCs w:val="20"/>
              </w:rPr>
              <w:t>N</w:t>
            </w:r>
            <w:r w:rsidRPr="00DE53A4">
              <w:rPr>
                <w:rFonts w:ascii="Segoe UI" w:eastAsia="Times New Roman" w:hAnsi="Segoe UI" w:cs="Segoe UI"/>
                <w:b/>
                <w:bCs/>
                <w:color w:val="404040" w:themeColor="text1" w:themeTint="BF"/>
                <w:szCs w:val="20"/>
              </w:rPr>
              <w:t>ame:</w:t>
            </w:r>
          </w:p>
        </w:tc>
        <w:tc>
          <w:tcPr>
            <w:tcW w:w="3417" w:type="dxa"/>
            <w:tcBorders>
              <w:top w:val="single" w:sz="5" w:space="0" w:color="000000"/>
              <w:left w:val="single" w:sz="5" w:space="0" w:color="000000"/>
              <w:bottom w:val="single" w:sz="5" w:space="0" w:color="000000"/>
              <w:right w:val="single" w:sz="5" w:space="0" w:color="000000"/>
            </w:tcBorders>
            <w:vAlign w:val="center"/>
          </w:tcPr>
          <w:p w14:paraId="662A9794"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r>
      <w:tr w:rsidR="00E12F67" w:rsidRPr="00DE53A4" w14:paraId="5AEAAA16" w14:textId="77777777" w:rsidTr="005820F7">
        <w:trPr>
          <w:trHeight w:hRule="exact" w:val="551"/>
        </w:trPr>
        <w:tc>
          <w:tcPr>
            <w:tcW w:w="1276" w:type="dxa"/>
            <w:tcBorders>
              <w:top w:val="single" w:sz="5" w:space="0" w:color="000000"/>
              <w:left w:val="single" w:sz="5" w:space="0" w:color="000000"/>
              <w:bottom w:val="single" w:sz="5" w:space="0" w:color="000000"/>
              <w:right w:val="single" w:sz="5" w:space="0" w:color="000000"/>
            </w:tcBorders>
            <w:vAlign w:val="center"/>
          </w:tcPr>
          <w:p w14:paraId="0037136B"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052D43">
              <w:rPr>
                <w:rFonts w:ascii="Segoe UI" w:eastAsia="Times New Roman" w:hAnsi="Segoe UI" w:cs="Segoe UI"/>
                <w:b/>
                <w:bCs/>
                <w:color w:val="404040" w:themeColor="text1" w:themeTint="BF"/>
                <w:spacing w:val="-1"/>
                <w:szCs w:val="20"/>
              </w:rPr>
              <w:t>Its:</w:t>
            </w:r>
          </w:p>
        </w:tc>
        <w:tc>
          <w:tcPr>
            <w:tcW w:w="3479" w:type="dxa"/>
            <w:tcBorders>
              <w:top w:val="single" w:sz="5" w:space="0" w:color="000000"/>
              <w:left w:val="single" w:sz="5" w:space="0" w:color="000000"/>
              <w:bottom w:val="single" w:sz="5" w:space="0" w:color="000000"/>
              <w:right w:val="single" w:sz="5" w:space="0" w:color="000000"/>
            </w:tcBorders>
            <w:vAlign w:val="center"/>
          </w:tcPr>
          <w:p w14:paraId="5BF0A2D2"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c>
          <w:tcPr>
            <w:tcW w:w="1340" w:type="dxa"/>
            <w:tcBorders>
              <w:top w:val="single" w:sz="5" w:space="0" w:color="000000"/>
              <w:left w:val="single" w:sz="5" w:space="0" w:color="000000"/>
              <w:bottom w:val="single" w:sz="5" w:space="0" w:color="000000"/>
              <w:right w:val="single" w:sz="5" w:space="0" w:color="000000"/>
            </w:tcBorders>
            <w:vAlign w:val="center"/>
          </w:tcPr>
          <w:p w14:paraId="39A33FE9"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052D43">
              <w:rPr>
                <w:rFonts w:ascii="Segoe UI" w:eastAsia="Times New Roman" w:hAnsi="Segoe UI" w:cs="Segoe UI"/>
                <w:b/>
                <w:bCs/>
                <w:color w:val="404040" w:themeColor="text1" w:themeTint="BF"/>
                <w:spacing w:val="-1"/>
                <w:szCs w:val="20"/>
              </w:rPr>
              <w:t>Its:</w:t>
            </w:r>
          </w:p>
        </w:tc>
        <w:tc>
          <w:tcPr>
            <w:tcW w:w="3417" w:type="dxa"/>
            <w:tcBorders>
              <w:top w:val="single" w:sz="5" w:space="0" w:color="000000"/>
              <w:left w:val="single" w:sz="5" w:space="0" w:color="000000"/>
              <w:bottom w:val="single" w:sz="5" w:space="0" w:color="000000"/>
              <w:right w:val="single" w:sz="5" w:space="0" w:color="000000"/>
            </w:tcBorders>
            <w:vAlign w:val="center"/>
          </w:tcPr>
          <w:p w14:paraId="46D7ABE7"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r>
      <w:tr w:rsidR="00E12F67" w:rsidRPr="00DE53A4" w14:paraId="6E71D65B" w14:textId="77777777" w:rsidTr="005820F7">
        <w:trPr>
          <w:trHeight w:hRule="exact" w:val="553"/>
        </w:trPr>
        <w:tc>
          <w:tcPr>
            <w:tcW w:w="1276" w:type="dxa"/>
            <w:tcBorders>
              <w:top w:val="single" w:sz="5" w:space="0" w:color="000000"/>
              <w:left w:val="single" w:sz="5" w:space="0" w:color="000000"/>
              <w:bottom w:val="single" w:sz="5" w:space="0" w:color="000000"/>
              <w:right w:val="single" w:sz="5" w:space="0" w:color="000000"/>
            </w:tcBorders>
            <w:vAlign w:val="center"/>
          </w:tcPr>
          <w:p w14:paraId="778C00C7"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DE53A4">
              <w:rPr>
                <w:rFonts w:ascii="Segoe UI" w:eastAsia="Times New Roman" w:hAnsi="Segoe UI" w:cs="Segoe UI"/>
                <w:b/>
                <w:bCs/>
                <w:color w:val="404040" w:themeColor="text1" w:themeTint="BF"/>
                <w:spacing w:val="-2"/>
                <w:szCs w:val="20"/>
              </w:rPr>
              <w:t>D</w:t>
            </w:r>
            <w:r w:rsidRPr="00DE53A4">
              <w:rPr>
                <w:rFonts w:ascii="Segoe UI" w:eastAsia="Times New Roman" w:hAnsi="Segoe UI" w:cs="Segoe UI"/>
                <w:b/>
                <w:bCs/>
                <w:color w:val="404040" w:themeColor="text1" w:themeTint="BF"/>
                <w:szCs w:val="20"/>
              </w:rPr>
              <w:t>ate:</w:t>
            </w:r>
          </w:p>
        </w:tc>
        <w:tc>
          <w:tcPr>
            <w:tcW w:w="3479" w:type="dxa"/>
            <w:tcBorders>
              <w:top w:val="single" w:sz="5" w:space="0" w:color="000000"/>
              <w:left w:val="single" w:sz="5" w:space="0" w:color="000000"/>
              <w:bottom w:val="single" w:sz="5" w:space="0" w:color="000000"/>
              <w:right w:val="single" w:sz="5" w:space="0" w:color="000000"/>
            </w:tcBorders>
            <w:vAlign w:val="center"/>
          </w:tcPr>
          <w:p w14:paraId="5106DCFC" w14:textId="77777777" w:rsidR="00E12F67" w:rsidRPr="00DE53A4" w:rsidRDefault="00E12F67" w:rsidP="005820F7">
            <w:pPr>
              <w:spacing w:after="0" w:line="240" w:lineRule="auto"/>
              <w:ind w:left="170"/>
              <w:rPr>
                <w:rFonts w:ascii="Segoe UI" w:hAnsi="Segoe UI" w:cs="Segoe UI"/>
                <w:color w:val="404040" w:themeColor="text1" w:themeTint="BF"/>
                <w:szCs w:val="20"/>
              </w:rPr>
            </w:pPr>
          </w:p>
        </w:tc>
        <w:tc>
          <w:tcPr>
            <w:tcW w:w="1340" w:type="dxa"/>
            <w:tcBorders>
              <w:top w:val="single" w:sz="5" w:space="0" w:color="000000"/>
              <w:left w:val="single" w:sz="5" w:space="0" w:color="000000"/>
              <w:bottom w:val="single" w:sz="5" w:space="0" w:color="000000"/>
              <w:right w:val="single" w:sz="5" w:space="0" w:color="000000"/>
            </w:tcBorders>
            <w:vAlign w:val="center"/>
          </w:tcPr>
          <w:p w14:paraId="0F5891C8" w14:textId="77777777" w:rsidR="00E12F67" w:rsidRPr="00DE53A4" w:rsidRDefault="00E12F67" w:rsidP="005820F7">
            <w:pPr>
              <w:pStyle w:val="TableParagraph"/>
              <w:ind w:left="170"/>
              <w:rPr>
                <w:rFonts w:ascii="Segoe UI" w:eastAsia="Times New Roman" w:hAnsi="Segoe UI" w:cs="Segoe UI"/>
                <w:color w:val="404040" w:themeColor="text1" w:themeTint="BF"/>
                <w:szCs w:val="20"/>
              </w:rPr>
            </w:pPr>
            <w:r w:rsidRPr="00DE53A4">
              <w:rPr>
                <w:rFonts w:ascii="Segoe UI" w:eastAsia="Times New Roman" w:hAnsi="Segoe UI" w:cs="Segoe UI"/>
                <w:b/>
                <w:bCs/>
                <w:color w:val="404040" w:themeColor="text1" w:themeTint="BF"/>
                <w:spacing w:val="-2"/>
                <w:szCs w:val="20"/>
              </w:rPr>
              <w:t>D</w:t>
            </w:r>
            <w:r w:rsidRPr="00DE53A4">
              <w:rPr>
                <w:rFonts w:ascii="Segoe UI" w:eastAsia="Times New Roman" w:hAnsi="Segoe UI" w:cs="Segoe UI"/>
                <w:b/>
                <w:bCs/>
                <w:color w:val="404040" w:themeColor="text1" w:themeTint="BF"/>
                <w:szCs w:val="20"/>
              </w:rPr>
              <w:t>ate:</w:t>
            </w:r>
          </w:p>
        </w:tc>
        <w:tc>
          <w:tcPr>
            <w:tcW w:w="3417" w:type="dxa"/>
            <w:tcBorders>
              <w:top w:val="single" w:sz="5" w:space="0" w:color="000000"/>
              <w:left w:val="single" w:sz="5" w:space="0" w:color="000000"/>
              <w:bottom w:val="single" w:sz="5" w:space="0" w:color="000000"/>
              <w:right w:val="single" w:sz="5" w:space="0" w:color="000000"/>
            </w:tcBorders>
            <w:vAlign w:val="center"/>
          </w:tcPr>
          <w:p w14:paraId="53DD5E27" w14:textId="77777777" w:rsidR="00E12F67" w:rsidRPr="00DE53A4" w:rsidRDefault="00E12F67" w:rsidP="005820F7">
            <w:pPr>
              <w:spacing w:after="0" w:line="240" w:lineRule="auto"/>
              <w:ind w:left="170"/>
              <w:rPr>
                <w:rFonts w:ascii="Segoe UI" w:hAnsi="Segoe UI" w:cs="Segoe UI"/>
                <w:color w:val="404040" w:themeColor="text1" w:themeTint="BF"/>
                <w:sz w:val="24"/>
              </w:rPr>
            </w:pPr>
          </w:p>
        </w:tc>
      </w:tr>
    </w:tbl>
    <w:p w14:paraId="0CA4A8F5" w14:textId="77777777" w:rsidR="00EA1E2A" w:rsidRPr="00145758" w:rsidRDefault="00EA1E2A" w:rsidP="00EA1E2A">
      <w:pPr>
        <w:rPr>
          <w:rFonts w:ascii="Segoe UI" w:hAnsi="Segoe UI" w:cs="Segoe UI"/>
        </w:rPr>
      </w:pPr>
    </w:p>
    <w:p w14:paraId="257DDD1C" w14:textId="77777777" w:rsidR="00EA1E2A" w:rsidRPr="00145758" w:rsidRDefault="00EA1E2A" w:rsidP="00EA1E2A">
      <w:pPr>
        <w:rPr>
          <w:rFonts w:ascii="Segoe UI" w:hAnsi="Segoe UI" w:cs="Segoe UI"/>
        </w:rPr>
      </w:pPr>
    </w:p>
    <w:p w14:paraId="0E359112" w14:textId="3305F95F" w:rsidR="00EA1E2A" w:rsidRPr="00145758" w:rsidRDefault="00EA1E2A">
      <w:pPr>
        <w:rPr>
          <w:rFonts w:ascii="Segoe UI" w:hAnsi="Segoe UI" w:cs="Segoe UI"/>
        </w:rPr>
      </w:pPr>
    </w:p>
    <w:p w14:paraId="281F4944" w14:textId="267DAF90" w:rsidR="004E524D" w:rsidRDefault="004E524D">
      <w:pPr>
        <w:rPr>
          <w:rFonts w:ascii="Segoe UI" w:hAnsi="Segoe UI" w:cs="Segoe UI"/>
          <w:b/>
        </w:rPr>
      </w:pPr>
    </w:p>
    <w:p w14:paraId="3EC4DEE9" w14:textId="77777777" w:rsidR="00E710EC" w:rsidRDefault="00E710EC">
      <w:pPr>
        <w:rPr>
          <w:rFonts w:ascii="Segoe UI" w:hAnsi="Segoe UI" w:cs="Segoe UI"/>
          <w:b/>
        </w:rPr>
      </w:pPr>
    </w:p>
    <w:p w14:paraId="28B2C5D7" w14:textId="47D0ABC3" w:rsidR="004E524D" w:rsidRPr="004E524D" w:rsidRDefault="004E524D" w:rsidP="004E524D">
      <w:pPr>
        <w:jc w:val="center"/>
        <w:rPr>
          <w:rFonts w:ascii="Segoe UI" w:hAnsi="Segoe UI" w:cs="Segoe UI"/>
          <w:b/>
          <w:color w:val="FF0000"/>
          <w:sz w:val="28"/>
          <w:szCs w:val="28"/>
        </w:rPr>
      </w:pPr>
      <w:r w:rsidRPr="004E524D">
        <w:rPr>
          <w:rFonts w:ascii="Segoe UI" w:hAnsi="Segoe UI" w:cs="Segoe UI"/>
          <w:b/>
          <w:color w:val="FF0000"/>
          <w:sz w:val="28"/>
          <w:szCs w:val="28"/>
        </w:rPr>
        <w:lastRenderedPageBreak/>
        <w:t>Exhibit B</w:t>
      </w:r>
    </w:p>
    <w:p w14:paraId="6B697C15" w14:textId="69B32142" w:rsidR="004E524D" w:rsidRPr="004E524D" w:rsidRDefault="004E524D" w:rsidP="004E524D">
      <w:pPr>
        <w:jc w:val="center"/>
        <w:rPr>
          <w:rFonts w:ascii="Segoe UI" w:hAnsi="Segoe UI" w:cs="Segoe UI"/>
          <w:b/>
          <w:color w:val="FF0000"/>
          <w:sz w:val="28"/>
          <w:szCs w:val="28"/>
        </w:rPr>
      </w:pPr>
      <w:commentRangeStart w:id="9"/>
      <w:r w:rsidRPr="004E524D">
        <w:rPr>
          <w:rFonts w:ascii="Segoe UI" w:hAnsi="Segoe UI" w:cs="Segoe UI"/>
          <w:b/>
          <w:color w:val="FF0000"/>
          <w:sz w:val="28"/>
          <w:szCs w:val="28"/>
        </w:rPr>
        <w:t>List of</w:t>
      </w:r>
      <w:r>
        <w:rPr>
          <w:rFonts w:ascii="Segoe UI" w:hAnsi="Segoe UI" w:cs="Segoe UI"/>
          <w:b/>
          <w:color w:val="FF0000"/>
          <w:sz w:val="28"/>
          <w:szCs w:val="28"/>
        </w:rPr>
        <w:t xml:space="preserve"> Open Software</w:t>
      </w:r>
      <w:commentRangeEnd w:id="9"/>
      <w:r w:rsidR="00D52DE0">
        <w:rPr>
          <w:rStyle w:val="CommentReference"/>
        </w:rPr>
        <w:commentReference w:id="9"/>
      </w:r>
    </w:p>
    <w:p w14:paraId="0FDB0AA5" w14:textId="602B9D6C" w:rsidR="004E524D" w:rsidRDefault="004E524D" w:rsidP="004E524D">
      <w:pPr>
        <w:jc w:val="both"/>
        <w:rPr>
          <w:rFonts w:ascii="Segoe UI" w:hAnsi="Segoe UI" w:cs="Segoe UI"/>
          <w:b/>
        </w:rPr>
      </w:pPr>
    </w:p>
    <w:p w14:paraId="0443196C" w14:textId="1D32E7E7" w:rsidR="00F73AAF" w:rsidRDefault="00F73AAF" w:rsidP="004E524D">
      <w:pPr>
        <w:jc w:val="both"/>
        <w:rPr>
          <w:rFonts w:ascii="Segoe UI" w:hAnsi="Segoe UI" w:cs="Segoe UI"/>
          <w:b/>
        </w:rPr>
      </w:pPr>
    </w:p>
    <w:tbl>
      <w:tblPr>
        <w:tblStyle w:val="TableGrid"/>
        <w:tblW w:w="0" w:type="auto"/>
        <w:tblInd w:w="360" w:type="dxa"/>
        <w:tblLook w:val="04A0" w:firstRow="1" w:lastRow="0" w:firstColumn="1" w:lastColumn="0" w:noHBand="0" w:noVBand="1"/>
      </w:tblPr>
      <w:tblGrid>
        <w:gridCol w:w="2909"/>
        <w:gridCol w:w="2871"/>
        <w:gridCol w:w="2876"/>
      </w:tblGrid>
      <w:tr w:rsidR="00F73AAF" w14:paraId="3ADFCB3D" w14:textId="77777777" w:rsidTr="00F060BB">
        <w:trPr>
          <w:trHeight w:val="547"/>
        </w:trPr>
        <w:tc>
          <w:tcPr>
            <w:tcW w:w="2909" w:type="dxa"/>
            <w:shd w:val="clear" w:color="auto" w:fill="BDD6EE" w:themeFill="accent5" w:themeFillTint="66"/>
          </w:tcPr>
          <w:p w14:paraId="5E7B21D7" w14:textId="77777777" w:rsidR="00F73AAF" w:rsidRPr="00C01C94" w:rsidRDefault="00F73AAF" w:rsidP="00F060BB">
            <w:pPr>
              <w:spacing w:line="480" w:lineRule="auto"/>
              <w:jc w:val="center"/>
            </w:pPr>
            <w:r w:rsidRPr="00C01C94">
              <w:t>Software/Tool</w:t>
            </w:r>
          </w:p>
        </w:tc>
        <w:tc>
          <w:tcPr>
            <w:tcW w:w="2871" w:type="dxa"/>
            <w:shd w:val="clear" w:color="auto" w:fill="BDD6EE" w:themeFill="accent5" w:themeFillTint="66"/>
          </w:tcPr>
          <w:p w14:paraId="34CE275F" w14:textId="77777777" w:rsidR="00F73AAF" w:rsidRPr="00C01C94" w:rsidRDefault="00F73AAF" w:rsidP="00F060BB">
            <w:pPr>
              <w:spacing w:line="480" w:lineRule="auto"/>
              <w:jc w:val="center"/>
            </w:pPr>
            <w:r w:rsidRPr="00C01C94">
              <w:t>Version</w:t>
            </w:r>
          </w:p>
        </w:tc>
        <w:tc>
          <w:tcPr>
            <w:tcW w:w="2876" w:type="dxa"/>
            <w:shd w:val="clear" w:color="auto" w:fill="BDD6EE" w:themeFill="accent5" w:themeFillTint="66"/>
          </w:tcPr>
          <w:p w14:paraId="63C9416C" w14:textId="77777777" w:rsidR="00F73AAF" w:rsidRPr="00C01C94" w:rsidRDefault="00F73AAF" w:rsidP="00F060BB">
            <w:pPr>
              <w:spacing w:line="480" w:lineRule="auto"/>
              <w:jc w:val="center"/>
            </w:pPr>
            <w:r w:rsidRPr="00C01C94">
              <w:t>License</w:t>
            </w:r>
          </w:p>
        </w:tc>
      </w:tr>
      <w:tr w:rsidR="00691716" w14:paraId="4B11B390" w14:textId="77777777" w:rsidTr="00F060BB">
        <w:tc>
          <w:tcPr>
            <w:tcW w:w="2909" w:type="dxa"/>
          </w:tcPr>
          <w:p w14:paraId="6FBD473E" w14:textId="6DDB080A" w:rsidR="00691716" w:rsidRPr="00FF364E" w:rsidRDefault="00FF364E" w:rsidP="00F060BB">
            <w:r>
              <w:t>PHP</w:t>
            </w:r>
          </w:p>
        </w:tc>
        <w:tc>
          <w:tcPr>
            <w:tcW w:w="2871" w:type="dxa"/>
          </w:tcPr>
          <w:p w14:paraId="4B62FA60" w14:textId="7B7AA297" w:rsidR="00691716" w:rsidRPr="00057712" w:rsidRDefault="00FF364E" w:rsidP="00F060BB">
            <w:pPr>
              <w:rPr>
                <w:strike/>
              </w:rPr>
            </w:pPr>
            <w:r>
              <w:rPr>
                <w:rFonts w:ascii="Segoe UI" w:hAnsi="Segoe UI" w:cs="Segoe UI"/>
                <w:color w:val="242424"/>
                <w:sz w:val="21"/>
                <w:szCs w:val="21"/>
                <w:shd w:val="clear" w:color="auto" w:fill="FFFFFF"/>
              </w:rPr>
              <w:t>7.3.21</w:t>
            </w:r>
          </w:p>
        </w:tc>
        <w:tc>
          <w:tcPr>
            <w:tcW w:w="2876" w:type="dxa"/>
          </w:tcPr>
          <w:p w14:paraId="2F2C2199" w14:textId="3C07FB66" w:rsidR="00691716" w:rsidRPr="00C009C1" w:rsidRDefault="00C009C1" w:rsidP="00F060BB">
            <w:r>
              <w:t>Open Source</w:t>
            </w:r>
          </w:p>
        </w:tc>
      </w:tr>
      <w:tr w:rsidR="00FF364E" w14:paraId="2C633396" w14:textId="77777777" w:rsidTr="00F060BB">
        <w:tc>
          <w:tcPr>
            <w:tcW w:w="2909" w:type="dxa"/>
          </w:tcPr>
          <w:p w14:paraId="1A471617" w14:textId="6BD37C00" w:rsidR="00FF364E" w:rsidRDefault="00C009C1" w:rsidP="00F060BB">
            <w:r>
              <w:t>Python</w:t>
            </w:r>
          </w:p>
        </w:tc>
        <w:tc>
          <w:tcPr>
            <w:tcW w:w="2871" w:type="dxa"/>
          </w:tcPr>
          <w:p w14:paraId="342729AD" w14:textId="47D86074" w:rsidR="00FF364E" w:rsidRDefault="00C009C1"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3.10.4</w:t>
            </w:r>
          </w:p>
        </w:tc>
        <w:tc>
          <w:tcPr>
            <w:tcW w:w="2876" w:type="dxa"/>
          </w:tcPr>
          <w:p w14:paraId="5D76A9F6" w14:textId="6BE85EA9" w:rsidR="00FF364E" w:rsidRPr="00C009C1" w:rsidRDefault="00C009C1" w:rsidP="00F060BB">
            <w:r>
              <w:t>Open Source</w:t>
            </w:r>
          </w:p>
        </w:tc>
      </w:tr>
      <w:tr w:rsidR="00C009C1" w14:paraId="3B27D655" w14:textId="77777777" w:rsidTr="00F060BB">
        <w:tc>
          <w:tcPr>
            <w:tcW w:w="2909" w:type="dxa"/>
          </w:tcPr>
          <w:p w14:paraId="1631FD39" w14:textId="0E8CFBAD" w:rsidR="00C009C1" w:rsidRDefault="00C009C1" w:rsidP="00F060BB">
            <w:r>
              <w:t>Wamp</w:t>
            </w:r>
            <w:r w:rsidR="0056433C">
              <w:t>Server</w:t>
            </w:r>
          </w:p>
        </w:tc>
        <w:tc>
          <w:tcPr>
            <w:tcW w:w="2871" w:type="dxa"/>
          </w:tcPr>
          <w:p w14:paraId="16CC39FE" w14:textId="0B9C0E3B" w:rsidR="00C009C1"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3.3.0</w:t>
            </w:r>
          </w:p>
        </w:tc>
        <w:tc>
          <w:tcPr>
            <w:tcW w:w="2876" w:type="dxa"/>
          </w:tcPr>
          <w:p w14:paraId="33D98749" w14:textId="3ADF61DD" w:rsidR="00C009C1" w:rsidRDefault="0056433C" w:rsidP="00F060BB">
            <w:r>
              <w:t>Free Edition</w:t>
            </w:r>
          </w:p>
        </w:tc>
      </w:tr>
      <w:tr w:rsidR="00C009C1" w14:paraId="66E91CC6" w14:textId="77777777" w:rsidTr="00F060BB">
        <w:tc>
          <w:tcPr>
            <w:tcW w:w="2909" w:type="dxa"/>
          </w:tcPr>
          <w:p w14:paraId="38B8C00E" w14:textId="158D4254" w:rsidR="00C009C1" w:rsidRDefault="00C009C1" w:rsidP="00F060BB">
            <w:r>
              <w:t>JavaScript</w:t>
            </w:r>
          </w:p>
        </w:tc>
        <w:tc>
          <w:tcPr>
            <w:tcW w:w="2871" w:type="dxa"/>
          </w:tcPr>
          <w:p w14:paraId="22ACA1EB" w14:textId="77A61CF2" w:rsidR="00C009C1"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ES 2022</w:t>
            </w:r>
          </w:p>
        </w:tc>
        <w:tc>
          <w:tcPr>
            <w:tcW w:w="2876" w:type="dxa"/>
          </w:tcPr>
          <w:p w14:paraId="53CC7D20" w14:textId="2E14D8F1" w:rsidR="00C009C1" w:rsidRDefault="0056433C" w:rsidP="00F060BB">
            <w:r>
              <w:t>Open Source</w:t>
            </w:r>
          </w:p>
        </w:tc>
      </w:tr>
      <w:tr w:rsidR="00C009C1" w14:paraId="4CD35F9D" w14:textId="77777777" w:rsidTr="00F060BB">
        <w:tc>
          <w:tcPr>
            <w:tcW w:w="2909" w:type="dxa"/>
          </w:tcPr>
          <w:p w14:paraId="4552A1C0" w14:textId="03ADD089" w:rsidR="00C009C1" w:rsidRDefault="00C009C1" w:rsidP="00F060BB">
            <w:r>
              <w:t>jQuery</w:t>
            </w:r>
          </w:p>
        </w:tc>
        <w:tc>
          <w:tcPr>
            <w:tcW w:w="2871" w:type="dxa"/>
          </w:tcPr>
          <w:p w14:paraId="0E142D9A" w14:textId="1EC3A171" w:rsidR="00C009C1" w:rsidRDefault="00BB0A20"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3.5.1</w:t>
            </w:r>
          </w:p>
        </w:tc>
        <w:tc>
          <w:tcPr>
            <w:tcW w:w="2876" w:type="dxa"/>
          </w:tcPr>
          <w:p w14:paraId="3726212C" w14:textId="282F0A17" w:rsidR="00C009C1" w:rsidRDefault="0056433C" w:rsidP="00F060BB">
            <w:r>
              <w:t>Open Source</w:t>
            </w:r>
          </w:p>
        </w:tc>
      </w:tr>
      <w:tr w:rsidR="00C009C1" w14:paraId="29BD6DE0" w14:textId="77777777" w:rsidTr="00F060BB">
        <w:tc>
          <w:tcPr>
            <w:tcW w:w="2909" w:type="dxa"/>
          </w:tcPr>
          <w:p w14:paraId="16105D32" w14:textId="69C03B01" w:rsidR="00C009C1" w:rsidRDefault="0056690F" w:rsidP="00F060BB">
            <w:r>
              <w:t>Google Management APIs</w:t>
            </w:r>
          </w:p>
        </w:tc>
        <w:tc>
          <w:tcPr>
            <w:tcW w:w="2871" w:type="dxa"/>
          </w:tcPr>
          <w:p w14:paraId="0CD41744" w14:textId="1C6C962C" w:rsidR="00C009C1"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1.0</w:t>
            </w:r>
          </w:p>
        </w:tc>
        <w:tc>
          <w:tcPr>
            <w:tcW w:w="2876" w:type="dxa"/>
          </w:tcPr>
          <w:p w14:paraId="3F8D45D9" w14:textId="56692B55" w:rsidR="00C009C1" w:rsidRDefault="0056433C" w:rsidP="00F060BB">
            <w:r>
              <w:t>Google Open APIs</w:t>
            </w:r>
          </w:p>
        </w:tc>
      </w:tr>
      <w:tr w:rsidR="0056690F" w14:paraId="0DF91370" w14:textId="77777777" w:rsidTr="00F060BB">
        <w:tc>
          <w:tcPr>
            <w:tcW w:w="2909" w:type="dxa"/>
          </w:tcPr>
          <w:p w14:paraId="1C0B9576" w14:textId="1316C4C0" w:rsidR="0056690F" w:rsidRDefault="0056690F" w:rsidP="00F060BB">
            <w:r>
              <w:t>Apigee Management APIs</w:t>
            </w:r>
          </w:p>
        </w:tc>
        <w:tc>
          <w:tcPr>
            <w:tcW w:w="2871" w:type="dxa"/>
          </w:tcPr>
          <w:p w14:paraId="03719BB3" w14:textId="582A6AD0" w:rsidR="0056690F"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1.0</w:t>
            </w:r>
          </w:p>
        </w:tc>
        <w:tc>
          <w:tcPr>
            <w:tcW w:w="2876" w:type="dxa"/>
          </w:tcPr>
          <w:p w14:paraId="386ECE9C" w14:textId="5A2B6B3E" w:rsidR="0056690F" w:rsidRDefault="0056433C" w:rsidP="00F060BB">
            <w:r>
              <w:t>Google Open APIs</w:t>
            </w:r>
          </w:p>
        </w:tc>
      </w:tr>
      <w:tr w:rsidR="0056690F" w14:paraId="33839748" w14:textId="77777777" w:rsidTr="00F060BB">
        <w:tc>
          <w:tcPr>
            <w:tcW w:w="2909" w:type="dxa"/>
          </w:tcPr>
          <w:p w14:paraId="104A44AB" w14:textId="5FD0CBC5" w:rsidR="0056690F" w:rsidRDefault="0056433C" w:rsidP="00F060BB">
            <w:r>
              <w:t>B</w:t>
            </w:r>
            <w:r w:rsidR="0056690F">
              <w:t>ootstrap</w:t>
            </w:r>
            <w:r>
              <w:t xml:space="preserve"> </w:t>
            </w:r>
          </w:p>
        </w:tc>
        <w:tc>
          <w:tcPr>
            <w:tcW w:w="2871" w:type="dxa"/>
          </w:tcPr>
          <w:p w14:paraId="0C39008F" w14:textId="222ED925" w:rsidR="0056690F"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4.5.2</w:t>
            </w:r>
          </w:p>
        </w:tc>
        <w:tc>
          <w:tcPr>
            <w:tcW w:w="2876" w:type="dxa"/>
          </w:tcPr>
          <w:p w14:paraId="01D7166A" w14:textId="6A17E3F5" w:rsidR="0056690F" w:rsidRDefault="0056433C" w:rsidP="00F060BB">
            <w:r>
              <w:t>Open Source</w:t>
            </w:r>
          </w:p>
        </w:tc>
      </w:tr>
      <w:tr w:rsidR="0056433C" w14:paraId="57BA9A84" w14:textId="77777777" w:rsidTr="00F060BB">
        <w:tc>
          <w:tcPr>
            <w:tcW w:w="2909" w:type="dxa"/>
          </w:tcPr>
          <w:p w14:paraId="7159A6A3" w14:textId="0395DBD7" w:rsidR="0056433C" w:rsidRDefault="0056433C" w:rsidP="00F060BB">
            <w:r>
              <w:t>HTML</w:t>
            </w:r>
          </w:p>
        </w:tc>
        <w:tc>
          <w:tcPr>
            <w:tcW w:w="2871" w:type="dxa"/>
          </w:tcPr>
          <w:p w14:paraId="175AA71D" w14:textId="271F8406" w:rsidR="0056433C"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5</w:t>
            </w:r>
          </w:p>
        </w:tc>
        <w:tc>
          <w:tcPr>
            <w:tcW w:w="2876" w:type="dxa"/>
          </w:tcPr>
          <w:p w14:paraId="0BC9CC98" w14:textId="3A8326FF" w:rsidR="0056433C" w:rsidRDefault="0056433C" w:rsidP="00F060BB">
            <w:r>
              <w:t>Open Source</w:t>
            </w:r>
          </w:p>
        </w:tc>
      </w:tr>
      <w:tr w:rsidR="0056433C" w14:paraId="697D7A82" w14:textId="77777777" w:rsidTr="00F060BB">
        <w:tc>
          <w:tcPr>
            <w:tcW w:w="2909" w:type="dxa"/>
          </w:tcPr>
          <w:p w14:paraId="13A635C9" w14:textId="2A3CB51A" w:rsidR="0056433C" w:rsidRDefault="0056433C" w:rsidP="00F060BB">
            <w:r>
              <w:t>CSS</w:t>
            </w:r>
          </w:p>
        </w:tc>
        <w:tc>
          <w:tcPr>
            <w:tcW w:w="2871" w:type="dxa"/>
          </w:tcPr>
          <w:p w14:paraId="6A6A14EB" w14:textId="75FC5F03" w:rsidR="0056433C" w:rsidRDefault="0056433C"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w:t>
            </w:r>
          </w:p>
        </w:tc>
        <w:tc>
          <w:tcPr>
            <w:tcW w:w="2876" w:type="dxa"/>
          </w:tcPr>
          <w:p w14:paraId="02B15E5B" w14:textId="547BD050" w:rsidR="0056433C" w:rsidRDefault="0056433C" w:rsidP="00F060BB">
            <w:r>
              <w:t>Open Source</w:t>
            </w:r>
          </w:p>
        </w:tc>
      </w:tr>
      <w:tr w:rsidR="00F27AFF" w14:paraId="134C24FB" w14:textId="77777777" w:rsidTr="00F060BB">
        <w:tc>
          <w:tcPr>
            <w:tcW w:w="2909" w:type="dxa"/>
          </w:tcPr>
          <w:p w14:paraId="50BB14D8" w14:textId="13F8B046" w:rsidR="00F27AFF" w:rsidRDefault="00F27AFF" w:rsidP="00F060BB">
            <w:r>
              <w:t>MySQL</w:t>
            </w:r>
          </w:p>
        </w:tc>
        <w:tc>
          <w:tcPr>
            <w:tcW w:w="2871" w:type="dxa"/>
          </w:tcPr>
          <w:p w14:paraId="341B7617" w14:textId="32BC0DA7" w:rsidR="00F27AFF" w:rsidRDefault="00F27AFF" w:rsidP="00F060B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5.7.31</w:t>
            </w:r>
            <w:bookmarkStart w:id="10" w:name="_GoBack"/>
            <w:bookmarkEnd w:id="10"/>
          </w:p>
        </w:tc>
        <w:tc>
          <w:tcPr>
            <w:tcW w:w="2876" w:type="dxa"/>
          </w:tcPr>
          <w:p w14:paraId="1C8E1F1C" w14:textId="7CDC5C74" w:rsidR="00F27AFF" w:rsidRDefault="00F27AFF" w:rsidP="00F060BB">
            <w:r>
              <w:t>Open Source/Community Edition</w:t>
            </w:r>
          </w:p>
        </w:tc>
      </w:tr>
    </w:tbl>
    <w:p w14:paraId="44F74E14" w14:textId="77777777" w:rsidR="00F73AAF" w:rsidRPr="004E524D" w:rsidRDefault="00F73AAF" w:rsidP="004E524D">
      <w:pPr>
        <w:jc w:val="both"/>
        <w:rPr>
          <w:rFonts w:ascii="Segoe UI" w:hAnsi="Segoe UI" w:cs="Segoe UI"/>
          <w:b/>
        </w:rPr>
      </w:pPr>
    </w:p>
    <w:sectPr w:rsidR="00F73AAF" w:rsidRPr="004E52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veen Totla" w:date="2022-12-20T15:16:00Z" w:initials="NT">
    <w:p w14:paraId="2A0F6EF2" w14:textId="7ACDC507" w:rsidR="00D322CC" w:rsidRDefault="00D322CC">
      <w:pPr>
        <w:pStyle w:val="CommentText"/>
      </w:pPr>
      <w:r>
        <w:rPr>
          <w:rStyle w:val="CommentReference"/>
        </w:rPr>
        <w:annotationRef/>
      </w:r>
      <w:proofErr w:type="spellStart"/>
      <w:r>
        <w:t>iMAX</w:t>
      </w:r>
      <w:proofErr w:type="spellEnd"/>
      <w:r>
        <w:t xml:space="preserve"> – Intelliswift Migration Tool for Apigee X,</w:t>
      </w:r>
      <w:r>
        <w:rPr>
          <w:rFonts w:ascii="Segoe UI" w:hAnsi="Segoe UI" w:cs="Segoe UI"/>
          <w:color w:val="242424"/>
          <w:sz w:val="21"/>
          <w:szCs w:val="21"/>
          <w:shd w:val="clear" w:color="auto" w:fill="E8EBFA"/>
        </w:rPr>
        <w:t xml:space="preserve"> assist and accelerate migration. The tool automates the code migration from existing Apigee Edge implementations to Apigee X, it provides assisted migration workflows, supports iterative migration strategy and have reporting features at each step of migration.</w:t>
      </w:r>
    </w:p>
  </w:comment>
  <w:comment w:id="0" w:author="Sharangi Vaiude" w:date="2022-12-19T17:57:00Z" w:initials="SV">
    <w:p w14:paraId="044424DE" w14:textId="1998A14C" w:rsidR="006B296A" w:rsidRDefault="006B296A">
      <w:pPr>
        <w:pStyle w:val="CommentText"/>
      </w:pPr>
      <w:r>
        <w:rPr>
          <w:rStyle w:val="CommentReference"/>
        </w:rPr>
        <w:annotationRef/>
      </w:r>
      <w:r>
        <w:t xml:space="preserve">Please confirm/ suggest the definition for </w:t>
      </w:r>
      <w:proofErr w:type="spellStart"/>
      <w:r>
        <w:t>iMAX</w:t>
      </w:r>
      <w:proofErr w:type="spellEnd"/>
      <w:r>
        <w:t xml:space="preserve">. </w:t>
      </w:r>
    </w:p>
  </w:comment>
  <w:comment w:id="2" w:author="Sharangi Vaiude" w:date="2022-12-19T18:00:00Z" w:initials="SV">
    <w:p w14:paraId="6C261469" w14:textId="4610A6D5" w:rsidR="006B296A" w:rsidRDefault="006B296A" w:rsidP="006B296A">
      <w:pPr>
        <w:pStyle w:val="CommentText"/>
      </w:pPr>
      <w:r>
        <w:rPr>
          <w:rStyle w:val="CommentReference"/>
        </w:rPr>
        <w:annotationRef/>
      </w:r>
      <w:r>
        <w:t>Since we are not offering any support or services, order term of subscription is also not applicable.</w:t>
      </w:r>
    </w:p>
    <w:p w14:paraId="1B2ADC16" w14:textId="5649E6BF" w:rsidR="006B296A" w:rsidRDefault="006B296A">
      <w:pPr>
        <w:pStyle w:val="CommentText"/>
      </w:pPr>
    </w:p>
  </w:comment>
  <w:comment w:id="3" w:author="Sharangi Vaiude" w:date="2022-11-23T18:22:00Z" w:initials="SV">
    <w:p w14:paraId="4B3F74A2" w14:textId="477D0981" w:rsidR="000413AB" w:rsidRDefault="000413AB">
      <w:pPr>
        <w:pStyle w:val="CommentText"/>
      </w:pPr>
      <w:r>
        <w:rPr>
          <w:rStyle w:val="CommentReference"/>
        </w:rPr>
        <w:annotationRef/>
      </w:r>
    </w:p>
  </w:comment>
  <w:comment w:id="4" w:author="Sharangi Vaiude" w:date="2022-12-19T19:14:00Z" w:initials="SV">
    <w:p w14:paraId="6B286989" w14:textId="6F05B9EF" w:rsidR="00057712" w:rsidRDefault="00057712">
      <w:pPr>
        <w:pStyle w:val="CommentText"/>
      </w:pPr>
      <w:r>
        <w:rPr>
          <w:rStyle w:val="CommentReference"/>
        </w:rPr>
        <w:annotationRef/>
      </w:r>
      <w:r>
        <w:t>Please confirm.</w:t>
      </w:r>
    </w:p>
  </w:comment>
  <w:comment w:id="5" w:author="Sharangi Vaiude" w:date="2022-11-23T18:43:00Z" w:initials="SV">
    <w:p w14:paraId="7A917852" w14:textId="5472B020" w:rsidR="00F712E7" w:rsidRDefault="00F712E7">
      <w:pPr>
        <w:pStyle w:val="CommentText"/>
      </w:pPr>
      <w:r>
        <w:rPr>
          <w:rStyle w:val="CommentReference"/>
        </w:rPr>
        <w:annotationRef/>
      </w:r>
      <w:r w:rsidR="00A76EAA">
        <w:t>Please confirm that</w:t>
      </w:r>
      <w:r>
        <w:t xml:space="preserve"> this</w:t>
      </w:r>
      <w:r w:rsidR="00A76EAA">
        <w:t xml:space="preserve"> will</w:t>
      </w:r>
      <w:r>
        <w:t xml:space="preserve"> be provided about the product</w:t>
      </w:r>
      <w:r w:rsidR="00A76EAA">
        <w:t>.</w:t>
      </w:r>
    </w:p>
  </w:comment>
  <w:comment w:id="6" w:author="Naveen Totla" w:date="2022-12-20T15:15:00Z" w:initials="NT">
    <w:p w14:paraId="0E9DEBFF" w14:textId="2DA94D4C" w:rsidR="00D322CC" w:rsidRDefault="00D322CC">
      <w:pPr>
        <w:pStyle w:val="CommentText"/>
      </w:pPr>
      <w:r>
        <w:rPr>
          <w:rStyle w:val="CommentReference"/>
        </w:rPr>
        <w:annotationRef/>
      </w:r>
      <w:r>
        <w:t>Basic usage and setup documentation will be provided</w:t>
      </w:r>
    </w:p>
  </w:comment>
  <w:comment w:id="7" w:author="Sharangi Vaiude" w:date="2022-11-23T18:58:00Z" w:initials="SV">
    <w:p w14:paraId="64447B82" w14:textId="5C0064E7" w:rsidR="00772A19" w:rsidRDefault="00772A19">
      <w:pPr>
        <w:pStyle w:val="CommentText"/>
      </w:pPr>
      <w:r>
        <w:rPr>
          <w:rStyle w:val="CommentReference"/>
        </w:rPr>
        <w:annotationRef/>
      </w:r>
      <w:r w:rsidR="009B2C5A">
        <w:t>P</w:t>
      </w:r>
      <w:r>
        <w:t>lease inform if this is possible. Or should we delete?</w:t>
      </w:r>
    </w:p>
  </w:comment>
  <w:comment w:id="8" w:author="Naveen Totla" w:date="2022-12-20T15:16:00Z" w:initials="NT">
    <w:p w14:paraId="59BDE6BA" w14:textId="217E606E" w:rsidR="00D322CC" w:rsidRDefault="00D322CC">
      <w:pPr>
        <w:pStyle w:val="CommentText"/>
      </w:pPr>
      <w:r>
        <w:rPr>
          <w:rStyle w:val="CommentReference"/>
        </w:rPr>
        <w:annotationRef/>
      </w:r>
      <w:proofErr w:type="gramStart"/>
      <w:r>
        <w:t>Yes</w:t>
      </w:r>
      <w:proofErr w:type="gramEnd"/>
      <w:r>
        <w:t xml:space="preserve"> this is relevant statement</w:t>
      </w:r>
    </w:p>
  </w:comment>
  <w:comment w:id="9" w:author="Sharangi Vaiude" w:date="2022-12-19T19:07:00Z" w:initials="SV">
    <w:p w14:paraId="6D9EF51A" w14:textId="1B734536" w:rsidR="00D52DE0" w:rsidRDefault="00D52DE0">
      <w:pPr>
        <w:pStyle w:val="CommentText"/>
      </w:pPr>
      <w:r>
        <w:rPr>
          <w:rStyle w:val="CommentReference"/>
        </w:rPr>
        <w:annotationRef/>
      </w:r>
      <w:r>
        <w:t>Please provide the list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F6EF2" w15:done="0"/>
  <w15:commentEx w15:paraId="044424DE" w15:done="0"/>
  <w15:commentEx w15:paraId="1B2ADC16" w15:done="0"/>
  <w15:commentEx w15:paraId="4B3F74A2" w15:done="0"/>
  <w15:commentEx w15:paraId="6B286989" w15:done="0"/>
  <w15:commentEx w15:paraId="7A917852" w15:done="0"/>
  <w15:commentEx w15:paraId="0E9DEBFF" w15:done="0"/>
  <w15:commentEx w15:paraId="64447B82" w15:done="0"/>
  <w15:commentEx w15:paraId="59BDE6BA" w15:done="0"/>
  <w15:commentEx w15:paraId="6D9EF5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F6EF2" w16cid:durableId="274C5055"/>
  <w16cid:commentId w16cid:paraId="044424DE" w16cid:durableId="274B2478"/>
  <w16cid:commentId w16cid:paraId="1B2ADC16" w16cid:durableId="274B254C"/>
  <w16cid:commentId w16cid:paraId="4B3F74A2" w16cid:durableId="2728E37B"/>
  <w16cid:commentId w16cid:paraId="6B286989" w16cid:durableId="274B36A4"/>
  <w16cid:commentId w16cid:paraId="7A917852" w16cid:durableId="2728E85D"/>
  <w16cid:commentId w16cid:paraId="0E9DEBFF" w16cid:durableId="274C5014"/>
  <w16cid:commentId w16cid:paraId="64447B82" w16cid:durableId="2728EBC1"/>
  <w16cid:commentId w16cid:paraId="59BDE6BA" w16cid:durableId="274C503B"/>
  <w16cid:commentId w16cid:paraId="6D9EF51A" w16cid:durableId="274B34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A8B"/>
    <w:multiLevelType w:val="hybridMultilevel"/>
    <w:tmpl w:val="0A06F9E2"/>
    <w:lvl w:ilvl="0" w:tplc="3CA60F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F535E"/>
    <w:multiLevelType w:val="hybridMultilevel"/>
    <w:tmpl w:val="E86CFAFE"/>
    <w:lvl w:ilvl="0" w:tplc="3CA60F0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D5D46"/>
    <w:multiLevelType w:val="hybridMultilevel"/>
    <w:tmpl w:val="5EA8E4B0"/>
    <w:lvl w:ilvl="0" w:tplc="C046C4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AF5307"/>
    <w:multiLevelType w:val="hybridMultilevel"/>
    <w:tmpl w:val="98126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33FF6"/>
    <w:multiLevelType w:val="hybridMultilevel"/>
    <w:tmpl w:val="E3E66E26"/>
    <w:lvl w:ilvl="0" w:tplc="40090019">
      <w:start w:val="1"/>
      <w:numFmt w:val="lowerLetter"/>
      <w:lvlText w:val="%1."/>
      <w:lvlJc w:val="left"/>
      <w:pPr>
        <w:ind w:left="1381" w:hanging="360"/>
      </w:pPr>
      <w:rPr>
        <w:rFonts w:hint="default"/>
      </w:rPr>
    </w:lvl>
    <w:lvl w:ilvl="1" w:tplc="40090019" w:tentative="1">
      <w:start w:val="1"/>
      <w:numFmt w:val="lowerLetter"/>
      <w:lvlText w:val="%2."/>
      <w:lvlJc w:val="left"/>
      <w:pPr>
        <w:ind w:left="1818" w:hanging="360"/>
      </w:pPr>
    </w:lvl>
    <w:lvl w:ilvl="2" w:tplc="4009001B" w:tentative="1">
      <w:start w:val="1"/>
      <w:numFmt w:val="lowerRoman"/>
      <w:lvlText w:val="%3."/>
      <w:lvlJc w:val="right"/>
      <w:pPr>
        <w:ind w:left="2538" w:hanging="180"/>
      </w:pPr>
    </w:lvl>
    <w:lvl w:ilvl="3" w:tplc="4009000F" w:tentative="1">
      <w:start w:val="1"/>
      <w:numFmt w:val="decimal"/>
      <w:lvlText w:val="%4."/>
      <w:lvlJc w:val="left"/>
      <w:pPr>
        <w:ind w:left="3258" w:hanging="360"/>
      </w:pPr>
    </w:lvl>
    <w:lvl w:ilvl="4" w:tplc="40090019" w:tentative="1">
      <w:start w:val="1"/>
      <w:numFmt w:val="lowerLetter"/>
      <w:lvlText w:val="%5."/>
      <w:lvlJc w:val="left"/>
      <w:pPr>
        <w:ind w:left="3978" w:hanging="360"/>
      </w:pPr>
    </w:lvl>
    <w:lvl w:ilvl="5" w:tplc="4009001B" w:tentative="1">
      <w:start w:val="1"/>
      <w:numFmt w:val="lowerRoman"/>
      <w:lvlText w:val="%6."/>
      <w:lvlJc w:val="right"/>
      <w:pPr>
        <w:ind w:left="4698" w:hanging="180"/>
      </w:pPr>
    </w:lvl>
    <w:lvl w:ilvl="6" w:tplc="4009000F" w:tentative="1">
      <w:start w:val="1"/>
      <w:numFmt w:val="decimal"/>
      <w:lvlText w:val="%7."/>
      <w:lvlJc w:val="left"/>
      <w:pPr>
        <w:ind w:left="5418" w:hanging="360"/>
      </w:pPr>
    </w:lvl>
    <w:lvl w:ilvl="7" w:tplc="40090019" w:tentative="1">
      <w:start w:val="1"/>
      <w:numFmt w:val="lowerLetter"/>
      <w:lvlText w:val="%8."/>
      <w:lvlJc w:val="left"/>
      <w:pPr>
        <w:ind w:left="6138" w:hanging="360"/>
      </w:pPr>
    </w:lvl>
    <w:lvl w:ilvl="8" w:tplc="4009001B" w:tentative="1">
      <w:start w:val="1"/>
      <w:numFmt w:val="lowerRoman"/>
      <w:lvlText w:val="%9."/>
      <w:lvlJc w:val="right"/>
      <w:pPr>
        <w:ind w:left="6858" w:hanging="180"/>
      </w:pPr>
    </w:lvl>
  </w:abstractNum>
  <w:abstractNum w:abstractNumId="5" w15:restartNumberingAfterBreak="0">
    <w:nsid w:val="39483155"/>
    <w:multiLevelType w:val="hybridMultilevel"/>
    <w:tmpl w:val="4B3E20D8"/>
    <w:lvl w:ilvl="0" w:tplc="4009001B">
      <w:start w:val="1"/>
      <w:numFmt w:val="lowerRoman"/>
      <w:lvlText w:val="%1."/>
      <w:lvlJc w:val="right"/>
      <w:pPr>
        <w:ind w:left="2160" w:hanging="360"/>
      </w:pPr>
    </w:lvl>
    <w:lvl w:ilvl="1" w:tplc="4009001B">
      <w:start w:val="1"/>
      <w:numFmt w:val="lowerRoman"/>
      <w:lvlText w:val="%2."/>
      <w:lvlJc w:val="right"/>
      <w:pPr>
        <w:ind w:left="1778"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AEF141D"/>
    <w:multiLevelType w:val="hybridMultilevel"/>
    <w:tmpl w:val="BD526CD6"/>
    <w:lvl w:ilvl="0" w:tplc="D744C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235D91"/>
    <w:multiLevelType w:val="multilevel"/>
    <w:tmpl w:val="3D4AD4C8"/>
    <w:lvl w:ilvl="0">
      <w:start w:val="1"/>
      <w:numFmt w:val="decimal"/>
      <w:lvlText w:val="%1."/>
      <w:lvlJc w:val="left"/>
      <w:pPr>
        <w:ind w:left="357" w:hanging="357"/>
      </w:pPr>
      <w:rPr>
        <w:rFonts w:hint="default"/>
        <w:b/>
        <w:color w:val="FF0000"/>
      </w:rPr>
    </w:lvl>
    <w:lvl w:ilvl="1">
      <w:start w:val="1"/>
      <w:numFmt w:val="decimal"/>
      <w:isLgl/>
      <w:lvlText w:val="%1.%2"/>
      <w:lvlJc w:val="left"/>
      <w:pPr>
        <w:ind w:left="1021" w:hanging="737"/>
      </w:pPr>
      <w:rPr>
        <w:rFonts w:hint="default"/>
        <w:b w:val="0"/>
        <w:color w:val="auto"/>
        <w:sz w:val="22"/>
        <w:szCs w:val="22"/>
      </w:rPr>
    </w:lvl>
    <w:lvl w:ilvl="2">
      <w:start w:val="1"/>
      <w:numFmt w:val="decimal"/>
      <w:isLgl/>
      <w:lvlText w:val="%1.%2.%3"/>
      <w:lvlJc w:val="left"/>
      <w:pPr>
        <w:ind w:left="925" w:hanging="357"/>
      </w:pPr>
      <w:rPr>
        <w:rFonts w:hint="default"/>
      </w:rPr>
    </w:lvl>
    <w:lvl w:ilvl="3">
      <w:start w:val="1"/>
      <w:numFmt w:val="decimal"/>
      <w:isLgl/>
      <w:lvlText w:val="%1.%2.%3.%4"/>
      <w:lvlJc w:val="left"/>
      <w:pPr>
        <w:ind w:left="1209" w:hanging="357"/>
      </w:pPr>
      <w:rPr>
        <w:rFonts w:hint="default"/>
      </w:rPr>
    </w:lvl>
    <w:lvl w:ilvl="4">
      <w:start w:val="1"/>
      <w:numFmt w:val="decimal"/>
      <w:isLgl/>
      <w:lvlText w:val="%1.%2.%3.%4.%5"/>
      <w:lvlJc w:val="left"/>
      <w:pPr>
        <w:ind w:left="1493" w:hanging="357"/>
      </w:pPr>
      <w:rPr>
        <w:rFonts w:hint="default"/>
      </w:rPr>
    </w:lvl>
    <w:lvl w:ilvl="5">
      <w:start w:val="1"/>
      <w:numFmt w:val="decimal"/>
      <w:isLgl/>
      <w:lvlText w:val="%1.%2.%3.%4.%5.%6"/>
      <w:lvlJc w:val="left"/>
      <w:pPr>
        <w:ind w:left="1777" w:hanging="357"/>
      </w:pPr>
      <w:rPr>
        <w:rFonts w:hint="default"/>
      </w:rPr>
    </w:lvl>
    <w:lvl w:ilvl="6">
      <w:start w:val="1"/>
      <w:numFmt w:val="decimal"/>
      <w:isLgl/>
      <w:lvlText w:val="%1.%2.%3.%4.%5.%6.%7"/>
      <w:lvlJc w:val="left"/>
      <w:pPr>
        <w:ind w:left="2061" w:hanging="357"/>
      </w:pPr>
      <w:rPr>
        <w:rFonts w:hint="default"/>
      </w:rPr>
    </w:lvl>
    <w:lvl w:ilvl="7">
      <w:start w:val="1"/>
      <w:numFmt w:val="decimal"/>
      <w:isLgl/>
      <w:lvlText w:val="%1.%2.%3.%4.%5.%6.%7.%8"/>
      <w:lvlJc w:val="left"/>
      <w:pPr>
        <w:ind w:left="2345" w:hanging="357"/>
      </w:pPr>
      <w:rPr>
        <w:rFonts w:hint="default"/>
      </w:rPr>
    </w:lvl>
    <w:lvl w:ilvl="8">
      <w:start w:val="1"/>
      <w:numFmt w:val="decimal"/>
      <w:isLgl/>
      <w:lvlText w:val="%1.%2.%3.%4.%5.%6.%7.%8.%9"/>
      <w:lvlJc w:val="left"/>
      <w:pPr>
        <w:ind w:left="2629" w:hanging="357"/>
      </w:pPr>
      <w:rPr>
        <w:rFonts w:hint="default"/>
      </w:rPr>
    </w:lvl>
  </w:abstractNum>
  <w:abstractNum w:abstractNumId="8" w15:restartNumberingAfterBreak="0">
    <w:nsid w:val="41C730D8"/>
    <w:multiLevelType w:val="hybridMultilevel"/>
    <w:tmpl w:val="5B8689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1120F3"/>
    <w:multiLevelType w:val="hybridMultilevel"/>
    <w:tmpl w:val="5E7647F4"/>
    <w:lvl w:ilvl="0" w:tplc="4009001B">
      <w:start w:val="1"/>
      <w:numFmt w:val="lowerRoman"/>
      <w:lvlText w:val="%1."/>
      <w:lvlJc w:val="right"/>
      <w:pPr>
        <w:ind w:left="1741" w:hanging="360"/>
      </w:p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10" w15:restartNumberingAfterBreak="0">
    <w:nsid w:val="5836486B"/>
    <w:multiLevelType w:val="hybridMultilevel"/>
    <w:tmpl w:val="A1302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C433E"/>
    <w:multiLevelType w:val="hybridMultilevel"/>
    <w:tmpl w:val="33A0E9C2"/>
    <w:lvl w:ilvl="0" w:tplc="3CA60F04">
      <w:start w:val="1"/>
      <w:numFmt w:val="lowerRoman"/>
      <w:lvlText w:val="(%1)"/>
      <w:lvlJc w:val="left"/>
      <w:pPr>
        <w:ind w:left="1741" w:hanging="720"/>
      </w:pPr>
      <w:rPr>
        <w:rFonts w:hint="default"/>
      </w:rPr>
    </w:lvl>
    <w:lvl w:ilvl="1" w:tplc="3FD8C628">
      <w:start w:val="1"/>
      <w:numFmt w:val="lowerRoman"/>
      <w:lvlText w:val="(%2)"/>
      <w:lvlJc w:val="left"/>
      <w:pPr>
        <w:ind w:left="2461" w:hanging="720"/>
      </w:pPr>
      <w:rPr>
        <w:rFonts w:hint="default"/>
      </w:rPr>
    </w:lvl>
    <w:lvl w:ilvl="2" w:tplc="4009001B" w:tentative="1">
      <w:start w:val="1"/>
      <w:numFmt w:val="lowerRoman"/>
      <w:lvlText w:val="%3."/>
      <w:lvlJc w:val="right"/>
      <w:pPr>
        <w:ind w:left="2821" w:hanging="180"/>
      </w:pPr>
    </w:lvl>
    <w:lvl w:ilvl="3" w:tplc="4009000F" w:tentative="1">
      <w:start w:val="1"/>
      <w:numFmt w:val="decimal"/>
      <w:lvlText w:val="%4."/>
      <w:lvlJc w:val="left"/>
      <w:pPr>
        <w:ind w:left="3541" w:hanging="360"/>
      </w:pPr>
    </w:lvl>
    <w:lvl w:ilvl="4" w:tplc="40090019" w:tentative="1">
      <w:start w:val="1"/>
      <w:numFmt w:val="lowerLetter"/>
      <w:lvlText w:val="%5."/>
      <w:lvlJc w:val="left"/>
      <w:pPr>
        <w:ind w:left="4261" w:hanging="360"/>
      </w:pPr>
    </w:lvl>
    <w:lvl w:ilvl="5" w:tplc="4009001B" w:tentative="1">
      <w:start w:val="1"/>
      <w:numFmt w:val="lowerRoman"/>
      <w:lvlText w:val="%6."/>
      <w:lvlJc w:val="right"/>
      <w:pPr>
        <w:ind w:left="4981" w:hanging="180"/>
      </w:pPr>
    </w:lvl>
    <w:lvl w:ilvl="6" w:tplc="4009000F" w:tentative="1">
      <w:start w:val="1"/>
      <w:numFmt w:val="decimal"/>
      <w:lvlText w:val="%7."/>
      <w:lvlJc w:val="left"/>
      <w:pPr>
        <w:ind w:left="5701" w:hanging="360"/>
      </w:pPr>
    </w:lvl>
    <w:lvl w:ilvl="7" w:tplc="40090019" w:tentative="1">
      <w:start w:val="1"/>
      <w:numFmt w:val="lowerLetter"/>
      <w:lvlText w:val="%8."/>
      <w:lvlJc w:val="left"/>
      <w:pPr>
        <w:ind w:left="6421" w:hanging="360"/>
      </w:pPr>
    </w:lvl>
    <w:lvl w:ilvl="8" w:tplc="4009001B" w:tentative="1">
      <w:start w:val="1"/>
      <w:numFmt w:val="lowerRoman"/>
      <w:lvlText w:val="%9."/>
      <w:lvlJc w:val="right"/>
      <w:pPr>
        <w:ind w:left="7141" w:hanging="180"/>
      </w:pPr>
    </w:lvl>
  </w:abstractNum>
  <w:abstractNum w:abstractNumId="12" w15:restartNumberingAfterBreak="0">
    <w:nsid w:val="6A660DA6"/>
    <w:multiLevelType w:val="hybridMultilevel"/>
    <w:tmpl w:val="0D88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ED21AD"/>
    <w:multiLevelType w:val="hybridMultilevel"/>
    <w:tmpl w:val="5E7647F4"/>
    <w:lvl w:ilvl="0" w:tplc="4009001B">
      <w:start w:val="1"/>
      <w:numFmt w:val="lowerRoman"/>
      <w:lvlText w:val="%1."/>
      <w:lvlJc w:val="right"/>
      <w:pPr>
        <w:ind w:left="1741" w:hanging="360"/>
      </w:p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num w:numId="1">
    <w:abstractNumId w:val="3"/>
  </w:num>
  <w:num w:numId="2">
    <w:abstractNumId w:val="8"/>
  </w:num>
  <w:num w:numId="3">
    <w:abstractNumId w:val="4"/>
  </w:num>
  <w:num w:numId="4">
    <w:abstractNumId w:val="12"/>
  </w:num>
  <w:num w:numId="5">
    <w:abstractNumId w:val="11"/>
  </w:num>
  <w:num w:numId="6">
    <w:abstractNumId w:val="0"/>
  </w:num>
  <w:num w:numId="7">
    <w:abstractNumId w:val="1"/>
  </w:num>
  <w:num w:numId="8">
    <w:abstractNumId w:val="10"/>
  </w:num>
  <w:num w:numId="9">
    <w:abstractNumId w:val="6"/>
  </w:num>
  <w:num w:numId="10">
    <w:abstractNumId w:val="9"/>
  </w:num>
  <w:num w:numId="11">
    <w:abstractNumId w:val="7"/>
  </w:num>
  <w:num w:numId="12">
    <w:abstractNumId w:val="13"/>
  </w:num>
  <w:num w:numId="13">
    <w:abstractNumId w:val="2"/>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veen Totla">
    <w15:presenceInfo w15:providerId="AD" w15:userId="S-1-12-1-973985746-1169520495-3485212842-3331104234"/>
  </w15:person>
  <w15:person w15:author="Sharangi Vaiude">
    <w15:presenceInfo w15:providerId="AD" w15:userId="S-1-12-1-146803270-1139921024-2339334806-714505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21"/>
    <w:rsid w:val="00003313"/>
    <w:rsid w:val="00003417"/>
    <w:rsid w:val="00026BDA"/>
    <w:rsid w:val="000413AB"/>
    <w:rsid w:val="00050411"/>
    <w:rsid w:val="0005224B"/>
    <w:rsid w:val="00053CE6"/>
    <w:rsid w:val="000541B4"/>
    <w:rsid w:val="00056BC9"/>
    <w:rsid w:val="00057712"/>
    <w:rsid w:val="00066C94"/>
    <w:rsid w:val="000871E8"/>
    <w:rsid w:val="000C7F5F"/>
    <w:rsid w:val="000D0001"/>
    <w:rsid w:val="000D5E61"/>
    <w:rsid w:val="000E1289"/>
    <w:rsid w:val="000F26BD"/>
    <w:rsid w:val="000F5322"/>
    <w:rsid w:val="001111B3"/>
    <w:rsid w:val="00116E87"/>
    <w:rsid w:val="00127D61"/>
    <w:rsid w:val="00135AFE"/>
    <w:rsid w:val="001378E6"/>
    <w:rsid w:val="00145758"/>
    <w:rsid w:val="001472D1"/>
    <w:rsid w:val="001533F5"/>
    <w:rsid w:val="00155F2A"/>
    <w:rsid w:val="001876C6"/>
    <w:rsid w:val="001A6562"/>
    <w:rsid w:val="001A665C"/>
    <w:rsid w:val="001B1722"/>
    <w:rsid w:val="001C3206"/>
    <w:rsid w:val="001E3F79"/>
    <w:rsid w:val="001E581B"/>
    <w:rsid w:val="00210D09"/>
    <w:rsid w:val="00212F8B"/>
    <w:rsid w:val="0022144A"/>
    <w:rsid w:val="00224EFA"/>
    <w:rsid w:val="002466F9"/>
    <w:rsid w:val="002632A8"/>
    <w:rsid w:val="002910EE"/>
    <w:rsid w:val="002A0788"/>
    <w:rsid w:val="002C0191"/>
    <w:rsid w:val="002F0CBE"/>
    <w:rsid w:val="003320CB"/>
    <w:rsid w:val="00334BD1"/>
    <w:rsid w:val="00352462"/>
    <w:rsid w:val="00355223"/>
    <w:rsid w:val="00364BE5"/>
    <w:rsid w:val="00367D8F"/>
    <w:rsid w:val="003748FB"/>
    <w:rsid w:val="0038411C"/>
    <w:rsid w:val="00395111"/>
    <w:rsid w:val="003B14B7"/>
    <w:rsid w:val="003B2334"/>
    <w:rsid w:val="003E63FA"/>
    <w:rsid w:val="003E724B"/>
    <w:rsid w:val="003F11EF"/>
    <w:rsid w:val="00404AC3"/>
    <w:rsid w:val="0041153B"/>
    <w:rsid w:val="004345AD"/>
    <w:rsid w:val="004374E4"/>
    <w:rsid w:val="00446E7E"/>
    <w:rsid w:val="00462FB6"/>
    <w:rsid w:val="00467773"/>
    <w:rsid w:val="004738D3"/>
    <w:rsid w:val="00483797"/>
    <w:rsid w:val="00484BA8"/>
    <w:rsid w:val="004A23B3"/>
    <w:rsid w:val="004A2BA8"/>
    <w:rsid w:val="004B4A63"/>
    <w:rsid w:val="004B699A"/>
    <w:rsid w:val="004D3FF3"/>
    <w:rsid w:val="004E36D8"/>
    <w:rsid w:val="004E524D"/>
    <w:rsid w:val="0050438B"/>
    <w:rsid w:val="00541F4E"/>
    <w:rsid w:val="005440B9"/>
    <w:rsid w:val="005441E6"/>
    <w:rsid w:val="00555F9C"/>
    <w:rsid w:val="0056433C"/>
    <w:rsid w:val="0056690F"/>
    <w:rsid w:val="005B0C76"/>
    <w:rsid w:val="005D7777"/>
    <w:rsid w:val="005E5265"/>
    <w:rsid w:val="005E5C4E"/>
    <w:rsid w:val="005F676A"/>
    <w:rsid w:val="005F7332"/>
    <w:rsid w:val="00606153"/>
    <w:rsid w:val="0067556F"/>
    <w:rsid w:val="00680756"/>
    <w:rsid w:val="00691716"/>
    <w:rsid w:val="006A7D5D"/>
    <w:rsid w:val="006B0702"/>
    <w:rsid w:val="006B241F"/>
    <w:rsid w:val="006B296A"/>
    <w:rsid w:val="006D0101"/>
    <w:rsid w:val="006D3C27"/>
    <w:rsid w:val="006E2723"/>
    <w:rsid w:val="006E5F01"/>
    <w:rsid w:val="00707DA4"/>
    <w:rsid w:val="0073335C"/>
    <w:rsid w:val="00736711"/>
    <w:rsid w:val="007471D4"/>
    <w:rsid w:val="00754867"/>
    <w:rsid w:val="0075732C"/>
    <w:rsid w:val="007604E7"/>
    <w:rsid w:val="0076426A"/>
    <w:rsid w:val="00771DC4"/>
    <w:rsid w:val="00772833"/>
    <w:rsid w:val="00772A19"/>
    <w:rsid w:val="00775021"/>
    <w:rsid w:val="00775288"/>
    <w:rsid w:val="00784B32"/>
    <w:rsid w:val="007922AF"/>
    <w:rsid w:val="007B0474"/>
    <w:rsid w:val="007B69C5"/>
    <w:rsid w:val="007C4CEB"/>
    <w:rsid w:val="007C5AC7"/>
    <w:rsid w:val="007C7860"/>
    <w:rsid w:val="007D7E4D"/>
    <w:rsid w:val="007F70F0"/>
    <w:rsid w:val="00803FEC"/>
    <w:rsid w:val="0084168E"/>
    <w:rsid w:val="00844057"/>
    <w:rsid w:val="00844123"/>
    <w:rsid w:val="008449D8"/>
    <w:rsid w:val="00844D51"/>
    <w:rsid w:val="00857E5D"/>
    <w:rsid w:val="008612B1"/>
    <w:rsid w:val="00863B49"/>
    <w:rsid w:val="00876B5E"/>
    <w:rsid w:val="0088048A"/>
    <w:rsid w:val="00895489"/>
    <w:rsid w:val="008D5634"/>
    <w:rsid w:val="008D681F"/>
    <w:rsid w:val="008E0CF7"/>
    <w:rsid w:val="008E191A"/>
    <w:rsid w:val="008E556E"/>
    <w:rsid w:val="008F7730"/>
    <w:rsid w:val="008F7E00"/>
    <w:rsid w:val="00962F73"/>
    <w:rsid w:val="009A72B8"/>
    <w:rsid w:val="009B2C5A"/>
    <w:rsid w:val="009D0889"/>
    <w:rsid w:val="009E0CC9"/>
    <w:rsid w:val="00A01006"/>
    <w:rsid w:val="00A03F76"/>
    <w:rsid w:val="00A06BE5"/>
    <w:rsid w:val="00A13F1E"/>
    <w:rsid w:val="00A164EB"/>
    <w:rsid w:val="00A224C9"/>
    <w:rsid w:val="00A30ADA"/>
    <w:rsid w:val="00A42F55"/>
    <w:rsid w:val="00A66899"/>
    <w:rsid w:val="00A76EAA"/>
    <w:rsid w:val="00A8683D"/>
    <w:rsid w:val="00A86F58"/>
    <w:rsid w:val="00AA54AC"/>
    <w:rsid w:val="00AA58BB"/>
    <w:rsid w:val="00AC1E47"/>
    <w:rsid w:val="00AD24D4"/>
    <w:rsid w:val="00AE4758"/>
    <w:rsid w:val="00B03ADB"/>
    <w:rsid w:val="00B11237"/>
    <w:rsid w:val="00B1310C"/>
    <w:rsid w:val="00B461E7"/>
    <w:rsid w:val="00B55AFB"/>
    <w:rsid w:val="00B73EE8"/>
    <w:rsid w:val="00B84B81"/>
    <w:rsid w:val="00B87F85"/>
    <w:rsid w:val="00B9222F"/>
    <w:rsid w:val="00B938A3"/>
    <w:rsid w:val="00BB0A20"/>
    <w:rsid w:val="00BC6F11"/>
    <w:rsid w:val="00BE1D3F"/>
    <w:rsid w:val="00C001F7"/>
    <w:rsid w:val="00C009C1"/>
    <w:rsid w:val="00C1417E"/>
    <w:rsid w:val="00C30239"/>
    <w:rsid w:val="00C31140"/>
    <w:rsid w:val="00C4214C"/>
    <w:rsid w:val="00C53D1F"/>
    <w:rsid w:val="00C56089"/>
    <w:rsid w:val="00C84113"/>
    <w:rsid w:val="00C96225"/>
    <w:rsid w:val="00CE0A12"/>
    <w:rsid w:val="00CE0BCE"/>
    <w:rsid w:val="00CE2F43"/>
    <w:rsid w:val="00CF06FF"/>
    <w:rsid w:val="00D06066"/>
    <w:rsid w:val="00D067F5"/>
    <w:rsid w:val="00D105A8"/>
    <w:rsid w:val="00D21D70"/>
    <w:rsid w:val="00D312A8"/>
    <w:rsid w:val="00D322CC"/>
    <w:rsid w:val="00D472D5"/>
    <w:rsid w:val="00D52DE0"/>
    <w:rsid w:val="00D6341D"/>
    <w:rsid w:val="00D7287E"/>
    <w:rsid w:val="00D852A1"/>
    <w:rsid w:val="00D92FD5"/>
    <w:rsid w:val="00D95214"/>
    <w:rsid w:val="00DA5E9B"/>
    <w:rsid w:val="00DB29EA"/>
    <w:rsid w:val="00DC0023"/>
    <w:rsid w:val="00DC779C"/>
    <w:rsid w:val="00DF0BD9"/>
    <w:rsid w:val="00DF57D5"/>
    <w:rsid w:val="00E10FFF"/>
    <w:rsid w:val="00E12F67"/>
    <w:rsid w:val="00E4237F"/>
    <w:rsid w:val="00E43F75"/>
    <w:rsid w:val="00E4664D"/>
    <w:rsid w:val="00E620BF"/>
    <w:rsid w:val="00E62ABB"/>
    <w:rsid w:val="00E64AD4"/>
    <w:rsid w:val="00E710EC"/>
    <w:rsid w:val="00E82686"/>
    <w:rsid w:val="00E91306"/>
    <w:rsid w:val="00E92792"/>
    <w:rsid w:val="00E9602C"/>
    <w:rsid w:val="00E9754B"/>
    <w:rsid w:val="00EA1E2A"/>
    <w:rsid w:val="00EB131C"/>
    <w:rsid w:val="00EE2458"/>
    <w:rsid w:val="00F0036E"/>
    <w:rsid w:val="00F13411"/>
    <w:rsid w:val="00F16C87"/>
    <w:rsid w:val="00F24358"/>
    <w:rsid w:val="00F27AFF"/>
    <w:rsid w:val="00F409FB"/>
    <w:rsid w:val="00F712E7"/>
    <w:rsid w:val="00F73AAF"/>
    <w:rsid w:val="00F96A79"/>
    <w:rsid w:val="00FA1EA2"/>
    <w:rsid w:val="00FB6868"/>
    <w:rsid w:val="00FD4B34"/>
    <w:rsid w:val="00FE6E1D"/>
    <w:rsid w:val="00FF36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8971"/>
  <w15:chartTrackingRefBased/>
  <w15:docId w15:val="{A51725F2-3F2F-4E6B-B5A2-3AC33725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B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84B32"/>
    <w:pPr>
      <w:ind w:left="720"/>
      <w:contextualSpacing/>
    </w:pPr>
  </w:style>
  <w:style w:type="character" w:customStyle="1" w:styleId="Heading1Char">
    <w:name w:val="Heading 1 Char"/>
    <w:basedOn w:val="DefaultParagraphFont"/>
    <w:link w:val="Heading1"/>
    <w:uiPriority w:val="9"/>
    <w:rsid w:val="00784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B3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5758"/>
    <w:rPr>
      <w:b/>
      <w:bCs/>
      <w:color w:val="auto"/>
    </w:rPr>
  </w:style>
  <w:style w:type="paragraph" w:styleId="NoSpacing">
    <w:name w:val="No Spacing"/>
    <w:link w:val="NoSpacingChar"/>
    <w:uiPriority w:val="1"/>
    <w:qFormat/>
    <w:rsid w:val="001457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5758"/>
    <w:rPr>
      <w:rFonts w:eastAsiaTheme="minorEastAsia"/>
      <w:lang w:val="en-US"/>
    </w:rPr>
  </w:style>
  <w:style w:type="paragraph" w:customStyle="1" w:styleId="TableParagraph">
    <w:name w:val="Table Paragraph"/>
    <w:basedOn w:val="Normal"/>
    <w:uiPriority w:val="1"/>
    <w:qFormat/>
    <w:rsid w:val="00E12F67"/>
    <w:pPr>
      <w:widowControl w:val="0"/>
      <w:spacing w:after="0" w:line="240" w:lineRule="auto"/>
    </w:pPr>
    <w:rPr>
      <w:lang w:val="en-US"/>
    </w:rPr>
  </w:style>
  <w:style w:type="character" w:styleId="CommentReference">
    <w:name w:val="annotation reference"/>
    <w:basedOn w:val="DefaultParagraphFont"/>
    <w:uiPriority w:val="99"/>
    <w:semiHidden/>
    <w:unhideWhenUsed/>
    <w:rsid w:val="007C7860"/>
    <w:rPr>
      <w:sz w:val="16"/>
      <w:szCs w:val="16"/>
    </w:rPr>
  </w:style>
  <w:style w:type="paragraph" w:styleId="CommentText">
    <w:name w:val="annotation text"/>
    <w:basedOn w:val="Normal"/>
    <w:link w:val="CommentTextChar"/>
    <w:uiPriority w:val="99"/>
    <w:semiHidden/>
    <w:unhideWhenUsed/>
    <w:rsid w:val="007C7860"/>
    <w:pPr>
      <w:spacing w:line="240" w:lineRule="auto"/>
    </w:pPr>
    <w:rPr>
      <w:sz w:val="20"/>
      <w:szCs w:val="20"/>
    </w:rPr>
  </w:style>
  <w:style w:type="character" w:customStyle="1" w:styleId="CommentTextChar">
    <w:name w:val="Comment Text Char"/>
    <w:basedOn w:val="DefaultParagraphFont"/>
    <w:link w:val="CommentText"/>
    <w:uiPriority w:val="99"/>
    <w:semiHidden/>
    <w:rsid w:val="007C7860"/>
    <w:rPr>
      <w:sz w:val="20"/>
      <w:szCs w:val="20"/>
    </w:rPr>
  </w:style>
  <w:style w:type="paragraph" w:styleId="CommentSubject">
    <w:name w:val="annotation subject"/>
    <w:basedOn w:val="CommentText"/>
    <w:next w:val="CommentText"/>
    <w:link w:val="CommentSubjectChar"/>
    <w:uiPriority w:val="99"/>
    <w:semiHidden/>
    <w:unhideWhenUsed/>
    <w:rsid w:val="007C7860"/>
    <w:rPr>
      <w:b/>
      <w:bCs/>
    </w:rPr>
  </w:style>
  <w:style w:type="character" w:customStyle="1" w:styleId="CommentSubjectChar">
    <w:name w:val="Comment Subject Char"/>
    <w:basedOn w:val="CommentTextChar"/>
    <w:link w:val="CommentSubject"/>
    <w:uiPriority w:val="99"/>
    <w:semiHidden/>
    <w:rsid w:val="007C7860"/>
    <w:rPr>
      <w:b/>
      <w:bCs/>
      <w:sz w:val="20"/>
      <w:szCs w:val="20"/>
    </w:rPr>
  </w:style>
  <w:style w:type="paragraph" w:styleId="BalloonText">
    <w:name w:val="Balloon Text"/>
    <w:basedOn w:val="Normal"/>
    <w:link w:val="BalloonTextChar"/>
    <w:uiPriority w:val="99"/>
    <w:semiHidden/>
    <w:unhideWhenUsed/>
    <w:rsid w:val="007C7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860"/>
    <w:rPr>
      <w:rFonts w:ascii="Segoe UI" w:hAnsi="Segoe UI" w:cs="Segoe UI"/>
      <w:sz w:val="18"/>
      <w:szCs w:val="18"/>
    </w:rPr>
  </w:style>
  <w:style w:type="table" w:styleId="TableGrid">
    <w:name w:val="Table Grid"/>
    <w:basedOn w:val="TableNormal"/>
    <w:uiPriority w:val="39"/>
    <w:rsid w:val="00F7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customXml" Target="../customXml/item5.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120e38b-ae86-4099-aa66-abe0e059b68f" xsi:nil="true"/>
    <lcf76f155ced4ddcb4097134ff3c332f xmlns="87e102d4-1bcc-4754-8587-0ac332a946ee">
      <Terms xmlns="http://schemas.microsoft.com/office/infopath/2007/PartnerControls"/>
    </lcf76f155ced4ddcb4097134ff3c332f>
    <_dlc_DocId xmlns="d120e38b-ae86-4099-aa66-abe0e059b68f">UJ3EZNSAX3SN-1489146520-148</_dlc_DocId>
    <_dlc_DocIdUrl xmlns="d120e38b-ae86-4099-aa66-abe0e059b68f">
      <Url>https://intelliswift.sharepoint.com/sites/TechnologyCommunities/Integration/_layouts/15/DocIdRedir.aspx?ID=UJ3EZNSAX3SN-1489146520-148</Url>
      <Description>UJ3EZNSAX3SN-1489146520-148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666D5B5485E1439112A733814A8FB9" ma:contentTypeVersion="11" ma:contentTypeDescription="Create a new document." ma:contentTypeScope="" ma:versionID="43b05043d2bef103bd10c9a327ff518e">
  <xsd:schema xmlns:xsd="http://www.w3.org/2001/XMLSchema" xmlns:xs="http://www.w3.org/2001/XMLSchema" xmlns:p="http://schemas.microsoft.com/office/2006/metadata/properties" xmlns:ns2="d120e38b-ae86-4099-aa66-abe0e059b68f" xmlns:ns3="87e102d4-1bcc-4754-8587-0ac332a946ee" targetNamespace="http://schemas.microsoft.com/office/2006/metadata/properties" ma:root="true" ma:fieldsID="442bf9cd03c3e3f5568f5e5a44ff336f" ns2:_="" ns3:_="">
    <xsd:import namespace="d120e38b-ae86-4099-aa66-abe0e059b68f"/>
    <xsd:import namespace="87e102d4-1bcc-4754-8587-0ac332a946e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e102d4-1bcc-4754-8587-0ac332a946e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83F0A1-F485-4CA3-AD28-65CCC6C6CAA9}">
  <ds:schemaRefs>
    <ds:schemaRef ds:uri="http://purl.org/dc/dcmitype/"/>
    <ds:schemaRef ds:uri="http://purl.org/dc/terms/"/>
    <ds:schemaRef ds:uri="http://schemas.microsoft.com/office/infopath/2007/PartnerControls"/>
    <ds:schemaRef ds:uri="http://purl.org/dc/elements/1.1/"/>
    <ds:schemaRef ds:uri="http://schemas.microsoft.com/office/2006/documentManagement/types"/>
    <ds:schemaRef ds:uri="96b0f37c-9b5d-4ae8-8ca1-109f1cd926bf"/>
    <ds:schemaRef ds:uri="4b0169b6-5eb2-4755-86c2-fdac0086ac73"/>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D542F4E-B926-4970-98F8-E871E8E218C1}">
  <ds:schemaRefs>
    <ds:schemaRef ds:uri="http://schemas.microsoft.com/sharepoint/v3/contenttype/forms"/>
  </ds:schemaRefs>
</ds:datastoreItem>
</file>

<file path=customXml/itemProps3.xml><?xml version="1.0" encoding="utf-8"?>
<ds:datastoreItem xmlns:ds="http://schemas.openxmlformats.org/officeDocument/2006/customXml" ds:itemID="{8A4830E5-9A40-46EE-961C-302E20584177}"/>
</file>

<file path=customXml/itemProps4.xml><?xml version="1.0" encoding="utf-8"?>
<ds:datastoreItem xmlns:ds="http://schemas.openxmlformats.org/officeDocument/2006/customXml" ds:itemID="{F2CD3BA2-C34D-4A5B-A4B3-E574E3C0F0D7}">
  <ds:schemaRefs>
    <ds:schemaRef ds:uri="http://schemas.openxmlformats.org/officeDocument/2006/bibliography"/>
  </ds:schemaRefs>
</ds:datastoreItem>
</file>

<file path=customXml/itemProps5.xml><?xml version="1.0" encoding="utf-8"?>
<ds:datastoreItem xmlns:ds="http://schemas.openxmlformats.org/officeDocument/2006/customXml" ds:itemID="{8E039303-35F6-49CD-8E7E-9980FAD9FD51}"/>
</file>

<file path=docProps/app.xml><?xml version="1.0" encoding="utf-8"?>
<Properties xmlns="http://schemas.openxmlformats.org/officeDocument/2006/extended-properties" xmlns:vt="http://schemas.openxmlformats.org/officeDocument/2006/docPropsVTypes">
  <Template>Normal.dotm</Template>
  <TotalTime>366</TotalTime>
  <Pages>14</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Sharangi Vaiude</dc:creator>
  <cp:keywords/>
  <dc:description/>
  <cp:lastModifiedBy>Naveen Totla</cp:lastModifiedBy>
  <cp:revision>5</cp:revision>
  <dcterms:created xsi:type="dcterms:W3CDTF">2022-12-20T03:47:00Z</dcterms:created>
  <dcterms:modified xsi:type="dcterms:W3CDTF">2022-12-20T09:52:00Z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0x01010025666D5B5485E1439112A733814A8FB9</vt:lpwstr>
  </property>
  <property fmtid="{D5CDD505-2E9C-101B-9397-08002B2CF9AE}" pid="3" name="_dlc_DocIdItemGuid">
    <vt:lpwstr>0c651cf4-0343-4729-883d-19590c77401a</vt:lpwstr>
  </property>
</Properties>
</file>