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姓名：（未填填答人）　部門：品質工程部一課檢驗組（千附精密）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題目：061｜CMM量測紀錄助手（061）</w:t>
      </w:r>
    </w:p>
    <w:p>
      <w:r>
        <w:t>1. 能否提供客戶藍圖樣本（去識別化）做特性/公差/KC 判讀測試？</w:t>
      </w:r>
    </w:p>
    <w:p>
      <w:r>
        <w:t>回答：</w:t>
      </w:r>
    </w:p>
    <w:p>
      <w:r>
        <w:t>2. CMM 量測結果匯出格式為何（PC-DMIS/Calypso 欄位）？量測資料轉 Excel 的欄位固定嗎？</w:t>
      </w:r>
    </w:p>
    <w:p>
      <w:r>
        <w:t>回答：</w:t>
      </w:r>
    </w:p>
    <w:p>
      <w:r>
        <w:t>3. 量測 E 化 Excel 表單的正式欄位定義是什麼？存放共用槽哪個資料夾？</w:t>
      </w:r>
    </w:p>
    <w:p>
      <w:r>
        <w:t>回答：</w:t>
      </w:r>
    </w:p>
    <w:p>
      <w:r>
        <w:t>4. KC 與特殊製程在藍圖上的註記慣例為何？</w:t>
      </w:r>
    </w:p>
    <w:p>
      <w:r>
        <w:t>回答：</w:t>
      </w:r>
    </w:p>
    <w:p>
      <w:r>
        <w:t>5. AI 要協助到哪一步？（本題明確 AI 不撰寫量測程式，此邊界要一起確認）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線上完整設計（系統提示詞、知識庫、驗測情境）：https://g.intellicon.tw/cf/jm/u/u010.html　通關密語：egenthub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