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姓名：盧永發　部門：精密生產一部製一課一組（千附精密）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題目：036｜加班申請單助手（036）</w:t>
      </w:r>
    </w:p>
    <w:p>
      <w:r>
        <w:t>1. 生管排程的加班需求以什麼形式提供（文管系統、Excel、郵件）？欄位固定嗎？</w:t>
      </w:r>
    </w:p>
    <w:p>
      <w:r>
        <w:t>回答：</w:t>
      </w:r>
    </w:p>
    <w:p>
      <w:r>
        <w:t>2. 加班申請單的正式範本與必填欄位為何？</w:t>
      </w:r>
    </w:p>
    <w:p>
      <w:r>
        <w:t>回答：</w:t>
      </w:r>
    </w:p>
    <w:p>
      <w:r>
        <w:t>3. 加班人員如何指定？需比對人員名冊/工號嗎？</w:t>
      </w:r>
    </w:p>
    <w:p>
      <w:r>
        <w:t>回答：</w:t>
      </w:r>
    </w:p>
    <w:p>
      <w:r>
        <w:t>4. 加班事由要不要註明對應工單/料號與趕製原因？</w:t>
      </w:r>
    </w:p>
    <w:p>
      <w:r>
        <w:t>回答：</w:t>
      </w:r>
    </w:p>
    <w:p>
      <w:r>
        <w:t>5. 時數如何計算（起訖時間、跨日處理）？</w:t>
      </w:r>
    </w:p>
    <w:p>
      <w:r>
        <w:t>回答：</w:t>
      </w:r>
    </w:p>
    <w:p>
      <w:r>
        <w:t>6. 簽核流程與送管理部的方式為何？</w:t>
      </w:r>
    </w:p>
    <w:p>
      <w:r>
        <w:t>回答：</w:t>
      </w:r>
    </w:p>
    <w:p/>
    <w:p>
      <w:pPr>
        <w:pStyle w:val="Heading1"/>
      </w:pPr>
      <w:r>
        <w:t>題目：037｜加班申請單登錄助手（037）</w:t>
      </w:r>
    </w:p>
    <w:p>
      <w:r>
        <w:t>1. 每天手打加班單的固定欄位與資料來源為何？能否由生管排程需求自動帶入？</w:t>
      </w:r>
    </w:p>
    <w:p>
      <w:r>
        <w:t>回答：</w:t>
      </w:r>
    </w:p>
    <w:p>
      <w:r>
        <w:t>2. 加班人員如何指定？需比對人員名冊/工號嗎？</w:t>
      </w:r>
    </w:p>
    <w:p>
      <w:r>
        <w:t>回答：</w:t>
      </w:r>
    </w:p>
    <w:p>
      <w:r>
        <w:t>3. 加班事由要不要註明對應工單/料號？</w:t>
      </w:r>
    </w:p>
    <w:p>
      <w:r>
        <w:t>回答：</w:t>
      </w:r>
    </w:p>
    <w:p>
      <w:r>
        <w:t>4. 時數如何計算（起訖時間、跨日）？</w:t>
      </w:r>
    </w:p>
    <w:p>
      <w:r>
        <w:t>回答：</w:t>
      </w:r>
    </w:p>
    <w:p>
      <w:r>
        <w:t>5. 簽核流程與送管理部方式為何？</w:t>
      </w:r>
    </w:p>
    <w:p>
      <w:r>
        <w:t>回答：</w:t>
      </w:r>
    </w:p>
    <w:p>
      <w:r>
        <w:t>6. 本題與036(加班申請單輸入送出)是否為同一作業、可合併成一隻Agent？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線上完整設計（系統提示詞、知識庫、驗測情境）：https://g.intellicon.tw/cf/jm/u/u042.html　通關密語：egenthub</w:t>
      </w:r>
    </w:p>
    <w:p>
      <w:r>
        <w:t>填好請放回您的部門資料夾：Q:\11043-AI秘書\千附精密\117210_盧永發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