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姓名：李文期　部門：倉管課（千附精密）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題目：046｜包裝日期核對助手（046）</w:t>
      </w:r>
    </w:p>
    <w:p>
      <w:r>
        <w:t>1. 生管手動排程表的實際欄位與命名是什麼？（工單號、料號、預定包裝日、數量欄位名稱）</w:t>
      </w:r>
    </w:p>
    <w:p>
      <w:r>
        <w:t>回答：</w:t>
      </w:r>
    </w:p>
    <w:p>
      <w:r>
        <w:t>2. 包材對照表是否齊全？一個料號會對應到幾種包材、單位用量如何定義？</w:t>
      </w:r>
    </w:p>
    <w:p>
      <w:r>
        <w:t>回答：</w:t>
      </w:r>
    </w:p>
    <w:p>
      <w:r>
        <w:t>3. 進廠前置天數是每種包材固定、還是依供應商而不同？</w:t>
      </w:r>
    </w:p>
    <w:p>
      <w:r>
        <w:t>回答：</w:t>
      </w:r>
    </w:p>
    <w:p>
      <w:r>
        <w:t>4. 遇假日往前推的規則，是否需要接公司行事曆？有沒有廠休日曆可提供？</w:t>
      </w:r>
    </w:p>
    <w:p>
      <w:r>
        <w:t>回答：</w:t>
      </w:r>
    </w:p>
    <w:p>
      <w:r>
        <w:t>5. 供應商進廠通知的習慣格式與收件對象（採購 or 直接供應商）？語氣要制式還是親切？</w:t>
      </w:r>
    </w:p>
    <w:p>
      <w:r>
        <w:t>回答：</w:t>
      </w:r>
    </w:p>
    <w:p>
      <w:r>
        <w:t>6. 彙總表最終要匯出成 Excel 給供應商，欄位順序與表頭有無固定樣式？</w:t>
      </w:r>
    </w:p>
    <w:p>
      <w:r>
        <w:t>回答：</w:t>
      </w:r>
    </w:p>
    <w:p/>
    <w:p>
      <w:pPr>
        <w:pStyle w:val="Heading1"/>
      </w:pPr>
      <w:r>
        <w:t>題目：047｜包裝規範翻譯助手（047）</w:t>
      </w:r>
    </w:p>
    <w:p>
      <w:r>
        <w:t>1. 客戶英文包裝規範一份通常幾頁？是否含大量圖示、表格需要 VLM 判讀？</w:t>
      </w:r>
    </w:p>
    <w:p>
      <w:r>
        <w:t>回答：</w:t>
      </w:r>
    </w:p>
    <w:p>
      <w:r>
        <w:t>2. 包裝專有名詞（VCI、ESD、desiccant 等）有沒有公司/客戶既定的統一中譯？</w:t>
      </w:r>
    </w:p>
    <w:p>
      <w:r>
        <w:t>回答：</w:t>
      </w:r>
    </w:p>
    <w:p>
      <w:r>
        <w:t>3. 強制條款（shall/must）在中譯要怎麼呈現？是否需特別標色或標「強制」屬性？</w:t>
      </w:r>
    </w:p>
    <w:p>
      <w:r>
        <w:t>回答：</w:t>
      </w:r>
    </w:p>
    <w:p>
      <w:r>
        <w:t>4. 溫濕度、層數、防靜電等級等量化要求，格式與單位是否需完全照原文保留？</w:t>
      </w:r>
    </w:p>
    <w:p>
      <w:r>
        <w:t>回答：</w:t>
      </w:r>
    </w:p>
    <w:p>
      <w:r>
        <w:t>5. 中英對照的輸出格式（表格 or 段落對照），課長習慣哪一種？</w:t>
      </w:r>
    </w:p>
    <w:p>
      <w:r>
        <w:t>回答：</w:t>
      </w:r>
    </w:p>
    <w:p>
      <w:r>
        <w:t>6. 此題為長文翻譯、token 成本高，是否評估改用 Claude/ChatGPT 月費工具處理，EgentHub 只做術語校正段？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線上完整設計（系統提示詞、知識庫、驗測情境）：https://g.intellicon.tw/cf/jm/u/u045.html　通關密語：egenthub</w:t>
      </w:r>
    </w:p>
    <w:p>
      <w:r>
        <w:t>填好請放回您的部門資料夾：Q:\11043-AI秘書\千附精密\118320_李文期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