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姓名：廖玉紅　部門：品保中心（千附精密）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題目：073｜品質文件審查助手（073）</w:t>
      </w:r>
    </w:p>
    <w:p>
      <w:pPr>
        <w:pStyle w:val="Heading2"/>
      </w:pPr>
      <w:r>
        <w:t>一、請您提供或確認的事情</w:t>
      </w:r>
    </w:p>
    <w:p>
      <w:r>
        <w:t>1. 這位助理是幫品保中心的品質系統工程師「審查品質系統文件」的：各部門送來要新增或修改的文件，幫你檢查有沒有問題。</w:t>
      </w:r>
    </w:p>
    <w:p>
      <w:r>
        <w:t>回答：</w:t>
      </w:r>
    </w:p>
    <w:p>
      <w:r>
        <w:t>2. 你要給它的是要增修的品質系統文件（Word 或 PDF）。純文字可以直接貼；掃描的 PDF 它會先讀圖再比對。</w:t>
      </w:r>
    </w:p>
    <w:p>
      <w:r>
        <w:t>回答：</w:t>
      </w:r>
    </w:p>
    <w:p>
      <w:r>
        <w:t>3. 它會拿文件編號去對「文件管制主檔」，檢查版次有沒有正確往上遞增、引用的標準是不是現行有效、有沒有引到已作廢的文件、修訂紀錄和簽核欄齊不齊。</w:t>
      </w:r>
    </w:p>
    <w:p>
      <w:r>
        <w:t>回答：</w:t>
      </w:r>
    </w:p>
    <w:p>
      <w:r>
        <w:t>4. 這題是文件審查，不牽涉 BOM／料號，它對照的是文件管制主檔和現行 SOP。</w:t>
      </w:r>
    </w:p>
    <w:p>
      <w:r>
        <w:t>回答：</w:t>
      </w:r>
    </w:p>
    <w:p>
      <w:r>
        <w:t>5. 有疑義的地方（版次錯、引到作廢文件、強制條款漏了）它標出來並列待補，不會自己猜。</w:t>
      </w:r>
    </w:p>
    <w:p>
      <w:r>
        <w:t>回答：</w:t>
      </w:r>
    </w:p>
    <w:p>
      <w:r>
        <w:t>6. 它給你一張「文件審查意見表」；發佈與核定由工程師來，AI 只出審查意見。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拿幾份以前審過的文件實測，看它抓的版次、引用有效性跟你的判斷一不一致，不一致就回饋。</w:t>
      </w:r>
    </w:p>
    <w:p>
      <w:r>
        <w:t>• 它標「引用作廢文件／版次未遞增」的地方就是要你人工複核的重點。</w:t>
      </w:r>
    </w:p>
    <w:p>
      <w:r>
        <w:t>• 把版次遞增規則、交叉引用關係表、文件格式標準整理進知識庫，它才判得準。</w:t>
      </w:r>
    </w:p>
    <w:p>
      <w:r>
        <w:t>• 上線前把文管中心真實的文件管制主檔換進去，範例檔只是示範。</w:t>
      </w:r>
    </w:p>
    <w:p>
      <w:r>
        <w:t>• 強制條款（涉 ISO9001／AS9100）一項不能漏，發佈永遠由工程師核定後才做。</w:t>
      </w:r>
    </w:p>
    <w:p/>
    <w:p>
      <w:pPr>
        <w:pStyle w:val="Heading1"/>
      </w:pPr>
      <w:r>
        <w:t>題目：074｜內外稽改善跟催助手（074）</w:t>
      </w:r>
    </w:p>
    <w:p>
      <w:pPr>
        <w:pStyle w:val="Heading2"/>
      </w:pPr>
      <w:r>
        <w:t>一、請您提供或確認的事情</w:t>
      </w:r>
    </w:p>
    <w:p>
      <w:r>
        <w:t>1. 這位助理是幫品保中心的品質系統工程師「跟催內外部稽核的改善」的：稽核完後各單位要改善、補佐證，幫你盯進度。</w:t>
      </w:r>
    </w:p>
    <w:p>
      <w:r>
        <w:t>回答：</w:t>
      </w:r>
    </w:p>
    <w:p>
      <w:r>
        <w:t>2. 你要給它的是內外稽核後的結果（查檢表或報告）。</w:t>
      </w:r>
    </w:p>
    <w:p>
      <w:r>
        <w:t>回答：</w:t>
      </w:r>
    </w:p>
    <w:p>
      <w:r>
        <w:t>3. 它會拿稽核項次去對「矯正措施追蹤主檔」，看每一項的改善措施、完成期限、狀態、佐證齊不齊。</w:t>
      </w:r>
    </w:p>
    <w:p>
      <w:r>
        <w:t>回答：</w:t>
      </w:r>
    </w:p>
    <w:p>
      <w:r>
        <w:t>4. 它會自動算「今天有沒有超過期限又還沒完成」，把逾期和缺佐證的挑出來。</w:t>
      </w:r>
    </w:p>
    <w:p>
      <w:r>
        <w:t>回答：</w:t>
      </w:r>
    </w:p>
    <w:p>
      <w:r>
        <w:t>5. 這題是稽核跟催，不牽涉 BOM／料號，對照的是矯正措施追蹤主檔和稽核管理辦法。</w:t>
      </w:r>
    </w:p>
    <w:p>
      <w:r>
        <w:t>回答：</w:t>
      </w:r>
    </w:p>
    <w:p>
      <w:r>
        <w:t>6. 它給你一張改善跟催表，加對逾期／缺佐證單位的催辦通知草稿；結案判定、上傳客戶網站由工程師做。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拿目前手上的稽核追蹤實測，看它算的逾期天數和缺佐證判定對不對，逾期判定要求 100% 準，錯了就回饋。</w:t>
      </w:r>
    </w:p>
    <w:p>
      <w:r>
        <w:t>• 它標「狀態待補／佐證待確認」的地方要你人工補，別讓它憑空判逾期。</w:t>
      </w:r>
    </w:p>
    <w:p>
      <w:r>
        <w:t>• 把「哪些佐證代表真的完成」這個標準寫清楚給它，它判佐證齊備才會準。</w:t>
      </w:r>
    </w:p>
    <w:p>
      <w:r>
        <w:t>• 上線前換上真實的矯正措施追蹤主檔，範例檔只是示範。</w:t>
      </w:r>
    </w:p>
    <w:p>
      <w:r>
        <w:t>• 結案判定、上傳博格或客戶網站永遠由工程師來，AI 只幫你一次列清楚誰逾期、誰缺什麼。</w:t>
      </w:r>
    </w:p>
    <w:p/>
    <w:p>
      <w:pPr>
        <w:pStyle w:val="Heading1"/>
      </w:pPr>
      <w:r>
        <w:t>題目：075｜稽核安排陪評助手（075）</w:t>
      </w:r>
    </w:p>
    <w:p>
      <w:pPr>
        <w:pStyle w:val="Heading2"/>
      </w:pPr>
      <w:r>
        <w:t>一、請您提供或確認的事情</w:t>
      </w:r>
    </w:p>
    <w:p>
      <w:r>
        <w:t>1. 這位助理是幫品保中心的品質系統工程師「安排稽核、規劃陪評」的，因為排程和窗口指派要人來拍板，所以定位成 AI 出初稿、人做最終判定。</w:t>
      </w:r>
    </w:p>
    <w:p>
      <w:r>
        <w:t>回答：</w:t>
      </w:r>
    </w:p>
    <w:p>
      <w:r>
        <w:t>2. 你要給它的是稽核查核表（內稽是文管中心的查核表、外稽是客戶提供的）。</w:t>
      </w:r>
    </w:p>
    <w:p>
      <w:r>
        <w:t>回答：</w:t>
      </w:r>
    </w:p>
    <w:p>
      <w:r>
        <w:t>3. 它會把每個查核章節對到「該查哪個單位、對應什麼流程、要備哪些文件」，並排出建議時段（避開同單位撞時段）。</w:t>
      </w:r>
    </w:p>
    <w:p>
      <w:r>
        <w:t>回答：</w:t>
      </w:r>
    </w:p>
    <w:p>
      <w:r>
        <w:t>4. 這題是稽核安排，不牽涉 BOM／料號，對照的是稽核查核項對照表和稽核管理辦法。</w:t>
      </w:r>
    </w:p>
    <w:p>
      <w:r>
        <w:t>回答：</w:t>
      </w:r>
    </w:p>
    <w:p>
      <w:r>
        <w:t>5. 章節對不上、對照表沒涵蓋的，它標「待確認」，不會自己硬對單位。</w:t>
      </w:r>
    </w:p>
    <w:p>
      <w:r>
        <w:t>回答：</w:t>
      </w:r>
    </w:p>
    <w:p>
      <w:r>
        <w:t>6. 它給你一份稽核計畫草稿加各單位準備清單；核定計畫、指派陪評人員由工程師來。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這題定位就是 AI 出初稿、人調整，用的時候別期待它幫你把排程和人員一次定死。</w:t>
      </w:r>
    </w:p>
    <w:p>
      <w:r>
        <w:t>• 拿一份實際查核表實測，看它章節對應單位／流程／文件對不對，把對照表沒涵蓋到的補進去。</w:t>
      </w:r>
    </w:p>
    <w:p>
      <w:r>
        <w:t>• 各單位可受查的時段、人員，還有陪評窗口指派原則，先蒐集好給它，它才排得出合理時段。</w:t>
      </w:r>
    </w:p>
    <w:p>
      <w:r>
        <w:t>• 上線前換上真實的稽核查核項對照表，範例檔只是示範。</w:t>
      </w:r>
    </w:p>
    <w:p>
      <w:r>
        <w:t>• 計畫核定、陪評人員指派、對客戶確認外稽窗口，永遠由工程師來，AI 只幫你把對應和排程先草擬好。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線上完整設計（系統提示詞、知識庫、驗測情境）：https://g.intellicon.tw/cf/jm/u/u055.html　通關密語：egenthub</w:t>
      </w:r>
    </w:p>
    <w:p>
      <w:r>
        <w:t>填好請放回您的部門資料夾：Q:\11043-AI秘書\千附精密\122230_廖玉紅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