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姓名：劉風昇　部門：資訊部（千附實業）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題目：251｜AD帳號建立助手（251）</w:t>
      </w:r>
    </w:p>
    <w:p>
      <w:pPr>
        <w:pStyle w:val="Heading2"/>
      </w:pPr>
      <w:r>
        <w:t>一、請您提供或確認的事情</w:t>
      </w:r>
    </w:p>
    <w:p>
      <w:r>
        <w:t>1. 『新進人員建立單』和人資通知信平常長什麼樣、有哪些固定欄位（姓名、員編、到職日、部門、職稱）？請附一張畫面。</w:t>
      </w:r>
    </w:p>
    <w:p>
      <w:r>
        <w:t>回答：</w:t>
      </w:r>
    </w:p>
    <w:p>
      <w:r>
        <w:t>2. AD 帳號命名規則請用白話講清楚：帳號名怎麼組？信箱怎麼命名？請給幾個現成例子。</w:t>
      </w:r>
    </w:p>
    <w:p>
      <w:r>
        <w:t>回答：</w:t>
      </w:r>
    </w:p>
    <w:p>
      <w:r>
        <w:t>3. 各部門對應的 OU 和權限群組對照表由誰維護、放在哪？請提供一份範例。</w:t>
      </w:r>
    </w:p>
    <w:p>
      <w:r>
        <w:t>回答：</w:t>
      </w:r>
    </w:p>
    <w:p>
      <w:r>
        <w:t>4. 初始密碼怎麼發、怎麼通知本人？有沒有資安規定（不能明文寄）？請說明 SOP。</w:t>
      </w:r>
    </w:p>
    <w:p>
      <w:r>
        <w:t>回答：</w:t>
      </w:r>
    </w:p>
    <w:p>
      <w:r>
        <w:t>5. 帳號開通通知信有沒有固定範本？請提供一份當範例。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先拿幾位真實新進人員試跑，看 AI 產出的帳號名、OU、群組對不對。</w:t>
      </w:r>
    </w:p>
    <w:p>
      <w:r>
        <w:t>• 碰到員編或部門空白時，確認 AI 把相關欄位標『待補』，不會自己編。</w:t>
      </w:r>
    </w:p>
    <w:p>
      <w:r>
        <w:t>• 命名規則、OU/群組對照有調整時更新給 AI。</w:t>
      </w:r>
    </w:p>
    <w:p>
      <w:r>
        <w:t>• 通知信用詞、格式照你們習慣調整。</w:t>
      </w:r>
    </w:p>
    <w:p>
      <w:r>
        <w:t>• 密碼絕不能讓 AI 明文輸出；帳號實際建立與密碼發放仍由副工程師依資安 SOP 執行。</w:t>
      </w:r>
    </w:p>
    <w:p/>
    <w:p>
      <w:pPr>
        <w:pStyle w:val="Heading1"/>
      </w:pPr>
      <w:r>
        <w:t>題目：252｜郵件帳號異動助手（252）</w:t>
      </w:r>
    </w:p>
    <w:p>
      <w:pPr>
        <w:pStyle w:val="Heading2"/>
      </w:pPr>
      <w:r>
        <w:t>一、請您提供或確認的事情</w:t>
      </w:r>
    </w:p>
    <w:p>
      <w:r>
        <w:t>1. 人員異動（到職、離職、調部門）時的信箱處理規則請用白話列清楚：離職要停用還是保留幾天？要不要設轉寄？轉給誰？調部門群組怎麼調？</w:t>
      </w:r>
    </w:p>
    <w:p>
      <w:r>
        <w:t>回答：</w:t>
      </w:r>
    </w:p>
    <w:p>
      <w:r>
        <w:t>2. 人資通知信和『異動單據』平常長什麼樣、有哪些欄位（姓名、員編、異動類型、原/新部門、生效日）？請附一張畫面。</w:t>
      </w:r>
    </w:p>
    <w:p>
      <w:r>
        <w:t>回答：</w:t>
      </w:r>
    </w:p>
    <w:p>
      <w:r>
        <w:t>3. 信箱帳號、群組對照表由誰維護、放在哪？請提供一份範例。</w:t>
      </w:r>
    </w:p>
    <w:p>
      <w:r>
        <w:t>回答：</w:t>
      </w:r>
    </w:p>
    <w:p>
      <w:r>
        <w:t>4. 在郵件伺服器實際操作的 SOP 是什麼？（AI 只出清單和草稿，實際操作由人做）</w:t>
      </w:r>
    </w:p>
    <w:p>
      <w:r>
        <w:t>回答：</w:t>
      </w:r>
    </w:p>
    <w:p>
      <w:r>
        <w:t>5. 異動通知信有沒有固定範本？請提供一份當範例。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先拿幾筆真實異動單試跑，看 AI 判定的『信箱動作』（停用、轉寄、調群組）對不對。</w:t>
      </w:r>
    </w:p>
    <w:p>
      <w:r>
        <w:t>• 碰到轉寄對象或生效日空白時，確認 AI 標『待補』、不會自己指定轉寄對象。</w:t>
      </w:r>
    </w:p>
    <w:p>
      <w:r>
        <w:t>• 異動處理規則（例如離職保留天數）有調整時更新給 AI。</w:t>
      </w:r>
    </w:p>
    <w:p>
      <w:r>
        <w:t>• 通知信用詞、格式照你們習慣調整。</w:t>
      </w:r>
    </w:p>
    <w:p>
      <w:r>
        <w:t>• 帳號屬敏感資料，AI 只出草稿，實際在郵件伺服器停用/設轉寄仍由人執行。</w:t>
      </w:r>
    </w:p>
    <w:p/>
    <w:p>
      <w:pPr>
        <w:pStyle w:val="Heading1"/>
      </w:pPr>
      <w:r>
        <w:t>題目：253｜電腦重灌紀錄助手（253）</w:t>
      </w:r>
    </w:p>
    <w:p>
      <w:pPr>
        <w:pStyle w:val="Heading2"/>
      </w:pPr>
      <w:r>
        <w:t>一、請您提供或確認的事情</w:t>
      </w:r>
    </w:p>
    <w:p>
      <w:r>
        <w:t>1. 這題『電腦重灌』本身是動手做的實體作業（裝系統、設定），AI 沒辦法代做。先幫我們確認：是不是要改成做周邊的文書小事？</w:t>
      </w:r>
    </w:p>
    <w:p>
      <w:r>
        <w:t>回答：</w:t>
      </w:r>
    </w:p>
    <w:p>
      <w:r>
        <w:t>2. 如果要，希望切出哪一件？例如：重灌標準流程檢核表（SOP）、重灌完成後的資產台帳更新登錄、資安基準設定檢查清單。</w:t>
      </w:r>
    </w:p>
    <w:p>
      <w:r>
        <w:t>回答：</w:t>
      </w:r>
    </w:p>
    <w:p>
      <w:r>
        <w:t>3. 如果做『重灌完成回報』，希望回報表有哪些固定欄位？請給一個現成範例。</w:t>
      </w:r>
    </w:p>
    <w:p>
      <w:r>
        <w:t>回答：</w:t>
      </w:r>
    </w:p>
    <w:p>
      <w:r>
        <w:t>4. 如果做『資產台帳更新』，台帳要更新哪些欄位、放在哪個系統？請附一張畫面。</w:t>
      </w:r>
    </w:p>
    <w:p>
      <w:r>
        <w:t>回答：</w:t>
      </w:r>
    </w:p>
    <w:p>
      <w:r>
        <w:t>5. 重灌的資安基準/SOP 有沒有現成文件？請提供一份當範例。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重灌這件事主要還是靠人動手，AI 幫不上；能做的只有周邊的檢核表、回報、台帳登錄等文書。</w:t>
      </w:r>
    </w:p>
    <w:p>
      <w:r>
        <w:t>• 如果切出文書小任務試做，看 AI 整理的內容有沒有照你們的 SOP 和欄位。</w:t>
      </w:r>
    </w:p>
    <w:p>
      <w:r>
        <w:t>• 檢核清單漏掉的項目，告訴 AI 補上。</w:t>
      </w:r>
    </w:p>
    <w:p>
      <w:r>
        <w:t>• 回報表、台帳的欄位和用詞照你們習慣調整。</w:t>
      </w:r>
    </w:p>
    <w:p>
      <w:r>
        <w:t>• 先把最單純的文書小事做穩，再看要不要擴大。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線上完整設計（系統提示詞、知識庫、驗測情境）：https://g.intellicon.tw/cf/sh/u/u016.html　通關密語：egenthub</w:t>
      </w:r>
    </w:p>
    <w:p>
      <w:r>
        <w:t>填好請放回您的部門資料夾：Q:\11043-AI秘書\千附實業\149410_劉風昇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