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姓名：鄭育琦　部門：安衛品保中心(北區)新竹一課（千附實業）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題目：217｜協議組織撰寫助手（217）</w:t>
      </w:r>
    </w:p>
    <w:p>
      <w:pPr>
        <w:pStyle w:val="Heading2"/>
      </w:pPr>
      <w:r>
        <w:t>一、請您提供或確認的事情</w:t>
      </w:r>
    </w:p>
    <w:p>
      <w:r>
        <w:t>1. 請提供協議組織的標準範本，以及幾份以前寫好的實例（不同作業類型各一份最好）</w:t>
      </w:r>
    </w:p>
    <w:p>
      <w:r>
        <w:t>回答：</w:t>
      </w:r>
    </w:p>
    <w:p>
      <w:r>
        <w:t>2. 請提供現場評估的固定格式，以及危害怎麼分類的清單</w:t>
      </w:r>
    </w:p>
    <w:p>
      <w:r>
        <w:t>回答：</w:t>
      </w:r>
    </w:p>
    <w:p>
      <w:r>
        <w:t>3. 這是「靠 AI 判斷」的題型，關鍵是要教 AI 您的判斷邏輯：哪種危害要對應哪些協議事項和防護措施，請整理成準則和範例</w:t>
      </w:r>
    </w:p>
    <w:p>
      <w:r>
        <w:t>回答：</w:t>
      </w:r>
    </w:p>
    <w:p>
      <w:r>
        <w:t>4. 請提供職安法承攬管理相關條文或公司規範，當 AI 的知識依據</w:t>
      </w:r>
    </w:p>
    <w:p>
      <w:r>
        <w:t>回答：</w:t>
      </w:r>
    </w:p>
    <w:p>
      <w:r>
        <w:t>5. 請確認每份協議組織要包含哪些段落（協議事項、危害告知、各方權責、運作機制）</w:t>
      </w:r>
    </w:p>
    <w:p>
      <w:r>
        <w:t>回答：</w:t>
      </w:r>
    </w:p>
    <w:p>
      <w:r>
        <w:t>6. 提醒：這題是長文撰寫，在 EgentHub 跑成本偏高，建議長文改用月費吃到飽工具（如 Claude、ChatGPT），EgentHub 留給結構化任務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把現場評估貼給 AI，它照範本幫您產出協議組織初稿，把要撰寫的段落先鋪好</w:t>
      </w:r>
    </w:p>
    <w:p>
      <w:r>
        <w:t>• 涉及危害判定的地方，AI 會標「待工安判定」，不會自己猜現場狀況，由您這位工安拍板</w:t>
      </w:r>
    </w:p>
    <w:p>
      <w:r>
        <w:t>• 有人要求「直接寄給客戶定稿」或「代客戶簽認」，AI 會拒絕，提醒定稿和簽認要權責人員來</w:t>
      </w:r>
    </w:p>
    <w:p>
      <w:r>
        <w:t>• 初稿出來後由您判定危害與權責、補待補、定稿，再寄客戶並現場存放供稽核</w:t>
      </w:r>
    </w:p>
    <w:p>
      <w:r>
        <w:t>• 建議先挑一種作業類型小範圍試跑，AI 學會您的判斷後再慢慢擴大範圍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線上完整設計（系統提示詞、知識庫、驗測情境）：https://g.intellicon.tw/cf/sh/u/u040.html　通關密語：egenthub</w:t>
      </w:r>
    </w:p>
    <w:p>
      <w:r>
        <w:t>填好請放回您的部門資料夾：Q:\11043-AI秘書\千附實業\147190_鄭育琦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