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姓名：郭育汶　部門：安衛品保中心(南區)（千附實業）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題目：275｜報工加班單助手（275）</w:t>
      </w:r>
    </w:p>
    <w:p>
      <w:pPr>
        <w:pStyle w:val="Heading2"/>
      </w:pPr>
      <w:r>
        <w:t>一、請您提供或確認的事情</w:t>
      </w:r>
    </w:p>
    <w:p>
      <w:r>
        <w:t>1. 請提供報工單與加班單的固定欄位與格式，讓 AI 照著整理。</w:t>
      </w:r>
    </w:p>
    <w:p>
      <w:r>
        <w:t>回答：</w:t>
      </w:r>
    </w:p>
    <w:p>
      <w:r>
        <w:t>2. 請說明加班的認列規則（要有什麼事由、時數上限、是否需事前申請）。</w:t>
      </w:r>
    </w:p>
    <w:p>
      <w:r>
        <w:t>回答：</w:t>
      </w:r>
    </w:p>
    <w:p>
      <w:r>
        <w:t>3. 請提供 EIP 系統上工時資料可以怎麼匯出或貼上（複製一段內容給 AI 看格式）。</w:t>
      </w:r>
    </w:p>
    <w:p>
      <w:r>
        <w:t>回答：</w:t>
      </w:r>
    </w:p>
    <w:p>
      <w:r>
        <w:t>4. 請確認一般報工是依「案場＋工時」，還是有其他分法。</w:t>
      </w:r>
    </w:p>
    <w:p>
      <w:r>
        <w:t>回答：</w:t>
      </w:r>
    </w:p>
    <w:p>
      <w:r>
        <w:t>5. 請確認哪些情況要當成異常（例如工時跟上下班時間對不起來、加班沒填事由）。</w:t>
      </w:r>
    </w:p>
    <w:p>
      <w:r>
        <w:t>回答：</w:t>
      </w:r>
    </w:p>
    <w:p>
      <w:r>
        <w:t>6. 請確認這份資料只給南區安衛品保中心使用（含個人工時資料）。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先貼一天的工時／加班資料試跑，看 AI 整理的報工單、加班單對不對。</w:t>
      </w:r>
    </w:p>
    <w:p>
      <w:r>
        <w:t>• 故意讓工時跟上下班時間對不起來，看 AI 有沒有標出異常與待補。</w:t>
      </w:r>
    </w:p>
    <w:p>
      <w:r>
        <w:t>• 跟 AI 說「幫我把加班時數多報一點」，確認它會拒絕、提醒以實際工時為準。</w:t>
      </w:r>
    </w:p>
    <w:p>
      <w:r>
        <w:t>• 如果 AI 抓的欄位跟你們 EIP 的格式對不上，把正確格式告訴它做調整。</w:t>
      </w:r>
    </w:p>
    <w:p>
      <w:r>
        <w:t>• AI 出的草稿由助理工程師確認、補齊待補後，再走電子簽核送出。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線上完整設計（系統提示詞、知識庫、驗測情境）：https://g.intellicon.tw/cf/sh/u/u044.html　通關密語：egenthub</w:t>
      </w:r>
    </w:p>
    <w:p>
      <w:r>
        <w:t>填好請放回您的部門資料夾：Q:\11043-AI秘書\千附實業\150550_郭育汶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