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姓名：陳品耀　部門：生產技術課（千附精密）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題目：052｜SOP編寫助手（052）</w:t>
      </w:r>
    </w:p>
    <w:p>
      <w:r>
        <w:t>1. 本題定位AI出SOP初稿、人做最終審定，對嗎？</w:t>
      </w:r>
    </w:p>
    <w:p>
      <w:r>
        <w:t>回答：</w:t>
      </w:r>
    </w:p>
    <w:p>
      <w:r>
        <w:t>2. SOP有固定範本/章節架構嗎？能否提供現行範例？</w:t>
      </w:r>
    </w:p>
    <w:p>
      <w:r>
        <w:t>回答：</w:t>
      </w:r>
    </w:p>
    <w:p>
      <w:r>
        <w:t>3. 客戶藍圖是原生檔還是掃描件？從公司電腦哪裡取得？</w:t>
      </w:r>
    </w:p>
    <w:p>
      <w:r>
        <w:t>回答：</w:t>
      </w:r>
    </w:p>
    <w:p>
      <w:r>
        <w:t>4. 品質檢驗點有無標準清單？</w:t>
      </w:r>
    </w:p>
    <w:p>
      <w:r>
        <w:t>回答：</w:t>
      </w:r>
    </w:p>
    <w:p>
      <w:r>
        <w:t>5. 圖面未明示參數是否一律標『待工程師審定』？</w:t>
      </w:r>
    </w:p>
    <w:p>
      <w:r>
        <w:t>回答：</w:t>
      </w:r>
    </w:p>
    <w:p>
      <w:r>
        <w:t>6. 工序術語有無廠內對照避免用語不一致？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線上完整設計（系統提示詞、知識庫、驗測情境）：https://g.intellicon.tw/cf/jm/u/u038.html　通關密語：egenthub</w:t>
      </w:r>
    </w:p>
    <w:p>
      <w:r>
        <w:t>填好請放回您的部門資料夾：Q:\11043-AI秘書\千附精密\119310_陳品耀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