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姓名：李偉豪　部門：安衛品保中心(中區)（千附實業）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題目：129｜工安文件處理助手（129）</w:t>
      </w:r>
    </w:p>
    <w:p>
      <w:r>
        <w:t>1. 工安文件清單與必備項目有哪些（文件、效期、簽認要求）？</w:t>
      </w:r>
    </w:p>
    <w:p>
      <w:r>
        <w:t>回答：</w:t>
      </w:r>
    </w:p>
    <w:p>
      <w:r>
        <w:t>2. 核對 Excel 大表的固定欄位與格式為何？</w:t>
      </w:r>
    </w:p>
    <w:p>
      <w:r>
        <w:t>回答：</w:t>
      </w:r>
    </w:p>
    <w:p>
      <w:r>
        <w:t>3. 文件多存於台積、少數回公司歸檔，能否取得代表性樣本供判讀測試？</w:t>
      </w:r>
    </w:p>
    <w:p>
      <w:r>
        <w:t>回答：</w:t>
      </w:r>
    </w:p>
    <w:p>
      <w:r>
        <w:t>4. 多為紙本或截圖時，是否走 VLM 兩階段（先讀→再彙整核對）？</w:t>
      </w:r>
    </w:p>
    <w:p>
      <w:r>
        <w:t>回答：</w:t>
      </w:r>
    </w:p>
    <w:p>
      <w:r>
        <w:t>5. 客戶 EHS／ISO 承攬管理對應的文件要求為何？</w:t>
      </w:r>
    </w:p>
    <w:p>
      <w:r>
        <w:t>回答：</w:t>
      </w:r>
    </w:p>
    <w:p>
      <w:r>
        <w:t>6. 核對後由誰確認、存公用槽歸檔？</w:t>
      </w:r>
    </w:p>
    <w:p>
      <w:r>
        <w:t>回答：</w:t>
      </w:r>
    </w:p>
    <w:p/>
    <w:p>
      <w:pPr>
        <w:pStyle w:val="Heading1"/>
      </w:pPr>
      <w:r>
        <w:t>題目：130｜出貨產量核對彙整助手（130）</w:t>
      </w:r>
    </w:p>
    <w:p>
      <w:r>
        <w:t>1. ERP 產量能否與 IT 確認匯出或 MCP/Function Call 介接方式（B 級前置關鍵）？短期能否人工定期匯出 CSV？</w:t>
      </w:r>
    </w:p>
    <w:p>
      <w:r>
        <w:t>回答：</w:t>
      </w:r>
    </w:p>
    <w:p>
      <w:r>
        <w:t>2. 客戶 PDF 訂單的代表性樣本能否提供，供 VLM 判讀測試？</w:t>
      </w:r>
    </w:p>
    <w:p>
      <w:r>
        <w:t>回答：</w:t>
      </w:r>
    </w:p>
    <w:p>
      <w:r>
        <w:t>3. 出貨/產量的核對基準與業務分析報表格式為何？</w:t>
      </w:r>
    </w:p>
    <w:p>
      <w:r>
        <w:t>回答：</w:t>
      </w:r>
    </w:p>
    <w:p>
      <w:r>
        <w:t>4. PDF 訂單判讀＋比對基準是否確認走兩階段（先讀單→再比對）？</w:t>
      </w:r>
    </w:p>
    <w:p>
      <w:r>
        <w:t>回答：</w:t>
      </w:r>
    </w:p>
    <w:p>
      <w:r>
        <w:t>5. 異常通知郵件的收件對象與慣用語氣為何？</w:t>
      </w:r>
    </w:p>
    <w:p>
      <w:r>
        <w:t>回答：</w:t>
      </w:r>
    </w:p>
    <w:p>
      <w:r>
        <w:t>6. 核對表與異常郵件由誰確認、寄發、存公用槽？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線上完整設計（系統提示詞、知識庫、驗測情境）：https://g.intellicon.tw/cf/sh/u/u035.html　通關密語：egenthub</w:t>
      </w:r>
    </w:p>
    <w:p>
      <w:r>
        <w:t>填好請放回您的部門資料夾：Q:\11043-AI秘書\千附實業\134000_李偉豪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