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姓名：王怡青　部門：業務部材料銷售（千附實業）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題目：270｜訂單開戶建檔助手（270）</w:t>
      </w:r>
    </w:p>
    <w:p>
      <w:r>
        <w:t>1. 工程訂單開戶大表的固定欄位與格式是什麼？系統入檔欄位有哪些？</w:t>
      </w:r>
    </w:p>
    <w:p>
      <w:r>
        <w:t>回答：</w:t>
      </w:r>
    </w:p>
    <w:p>
      <w:r>
        <w:t>2. 各區工助的附件常見格式（PDF/Excel）長怎樣？欄位名稱是否一致？</w:t>
      </w:r>
    </w:p>
    <w:p>
      <w:r>
        <w:t>回答：</w:t>
      </w:r>
    </w:p>
    <w:p>
      <w:r>
        <w:t>3. 查重要以哪些欄位判定重複（同案場＋同訂單號）？重複時怎麼處理？</w:t>
      </w:r>
    </w:p>
    <w:p>
      <w:r>
        <w:t>回答：</w:t>
      </w:r>
    </w:p>
    <w:p>
      <w:r>
        <w:t>4. PDF 附件需要走兩階段判讀嗎？OCR 準確度要求？</w:t>
      </w:r>
    </w:p>
    <w:p>
      <w:r>
        <w:t>回答：</w:t>
      </w:r>
    </w:p>
    <w:p>
      <w:r>
        <w:t>5. 金額或欄位缺漏時，希望 Agent 怎麼標示（待補、不臆測）？</w:t>
      </w:r>
    </w:p>
    <w:p>
      <w:r>
        <w:t>回答：</w:t>
      </w:r>
    </w:p>
    <w:p>
      <w:r>
        <w:t>6. 開戶大表最後存公用槽及系統，Agent 只出草稿不入系統，這個定位可以嗎？</w:t>
      </w:r>
    </w:p>
    <w:p>
      <w:r>
        <w:t>回答：</w:t>
      </w:r>
    </w:p>
    <w:p/>
    <w:p>
      <w:pPr>
        <w:pStyle w:val="Heading1"/>
      </w:pPr>
      <w:r>
        <w:t>題目：271｜訂單抓取通知助手（271）</w:t>
      </w:r>
    </w:p>
    <w:p>
      <w:r>
        <w:t>1. 訂單紀錄大表的固定欄位與格式是什麼？</w:t>
      </w:r>
    </w:p>
    <w:p>
      <w:r>
        <w:t>回答：</w:t>
      </w:r>
    </w:p>
    <w:p>
      <w:r>
        <w:t>2. 各區工程助理的對應窗口（收件名單）有哪些？</w:t>
      </w:r>
    </w:p>
    <w:p>
      <w:r>
        <w:t>回答：</w:t>
      </w:r>
    </w:p>
    <w:p>
      <w:r>
        <w:t>3. 區別分類規則怎麼定（案場↔北/中/南對照）？</w:t>
      </w:r>
    </w:p>
    <w:p>
      <w:r>
        <w:t>回答：</w:t>
      </w:r>
    </w:p>
    <w:p>
      <w:r>
        <w:t>4. 客戶系統的訂單匯出格式長怎樣（供貼上對齊）？</w:t>
      </w:r>
    </w:p>
    <w:p>
      <w:r>
        <w:t>回答：</w:t>
      </w:r>
    </w:p>
    <w:p>
      <w:r>
        <w:t>5. 通知信的內容範本與慣用語氣是什麼？</w:t>
      </w:r>
    </w:p>
    <w:p>
      <w:r>
        <w:t>回答：</w:t>
      </w:r>
    </w:p>
    <w:p>
      <w:r>
        <w:t>6. 抓取客戶系統資料由業務助理操作、Agent 只處理已取得的紀錄，這個定位可以嗎？</w:t>
      </w:r>
    </w:p>
    <w:p>
      <w:r>
        <w:t>回答：</w:t>
      </w:r>
    </w:p>
    <w:p/>
    <w:p>
      <w:pPr>
        <w:pStyle w:val="Heading1"/>
      </w:pPr>
      <w:r>
        <w:t>題目：272｜報價單給號核對助手（272）</w:t>
      </w:r>
    </w:p>
    <w:p>
      <w:r>
        <w:t>1. 報價單號的編碼規則是什麼（區別/年月/流水號）？現有最新流水號在哪查（供續編）？</w:t>
      </w:r>
    </w:p>
    <w:p>
      <w:r>
        <w:t>回答：</w:t>
      </w:r>
    </w:p>
    <w:p>
      <w:r>
        <w:t>2. 報價單核對的重點欄位有哪些（小計、合計、料號、規格、單號查重）？</w:t>
      </w:r>
    </w:p>
    <w:p>
      <w:r>
        <w:t>回答：</w:t>
      </w:r>
    </w:p>
    <w:p>
      <w:r>
        <w:t>3. 報價單的固定格式範本長怎樣？</w:t>
      </w:r>
    </w:p>
    <w:p>
      <w:r>
        <w:t>回答：</w:t>
      </w:r>
    </w:p>
    <w:p>
      <w:r>
        <w:t>4. 各區工助的報價單通常是 Excel 還是 PDF？PDF 需要走兩階段判讀嗎？</w:t>
      </w:r>
    </w:p>
    <w:p>
      <w:r>
        <w:t>回答：</w:t>
      </w:r>
    </w:p>
    <w:p>
      <w:r>
        <w:t>5. 發現金額誤植或單號重複時，希望怎麼標示（錯誤/待補）？</w:t>
      </w:r>
    </w:p>
    <w:p>
      <w:r>
        <w:t>回答：</w:t>
      </w:r>
    </w:p>
    <w:p>
      <w:r>
        <w:t>6. 給號並核對後存公用槽，Agent 只出草稿由業務助理確認，這個定位可以嗎？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線上完整設計（系統提示詞、知識庫、驗測情境）：https://g.intellicon.tw/cf/sh/u/u048.html　通關密語：egenthub</w:t>
      </w:r>
    </w:p>
    <w:p>
      <w:r>
        <w:t>填好請放回您的部門資料夾：Q:\11043-AI秘書\千附實業\150340_王怡青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