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기획서 (PRD)</w:t>
      </w:r>
    </w:p>
    <w:p>
      <w:pPr>
        <w:jc w:val="left"/>
      </w:pPr>
      <w:r>
        <w:t>법무 트리아지 + 팀 매칭 기반 전문가 협업 플랫폼 (캡스톤) | 작성일: 2026-02-17 (KST)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문서 목적</w:t>
            </w:r>
          </w:p>
        </w:tc>
        <w:tc>
          <w:tcPr>
            <w:tcW w:type="dxa" w:w="4320"/>
          </w:tcPr>
          <w:p>
            <w:r>
              <w:t>캡스톤 디자인 프로젝트의 문제 정의, MVP 범위, 사용자 경험, 핵심 가설과 성공 지표를 고정한다.</w:t>
            </w:r>
          </w:p>
        </w:tc>
      </w:tr>
      <w:tr>
        <w:tc>
          <w:tcPr>
            <w:tcW w:type="dxa" w:w="4320"/>
          </w:tcPr>
          <w:p>
            <w:r>
              <w:t>MVP 우선순위</w:t>
            </w:r>
          </w:p>
        </w:tc>
        <w:tc>
          <w:tcPr>
            <w:tcW w:type="dxa" w:w="4320"/>
          </w:tcPr>
          <w:p>
            <w:r>
              <w:t>법무(1순위) → 성공 시 행정/노무/변리/회계/세무 순차 확장</w:t>
            </w:r>
          </w:p>
        </w:tc>
      </w:tr>
      <w:tr>
        <w:tc>
          <w:tcPr>
            <w:tcW w:type="dxa" w:w="4320"/>
          </w:tcPr>
          <w:p>
            <w:r>
              <w:t>핵심 안전장치</w:t>
            </w:r>
          </w:p>
        </w:tc>
        <w:tc>
          <w:tcPr>
            <w:tcW w:type="dxa" w:w="4320"/>
          </w:tcPr>
          <w:p>
            <w:r>
              <w:t>법률 ‘자문’이 아니라 접수/분류/요약/라우팅(트리아지) 중심. 사건별 구체적 법률의견/대리/수임 유도성 표현 금지.</w:t>
            </w:r>
          </w:p>
        </w:tc>
      </w:tr>
    </w:tbl>
    <w:p/>
    <w:p>
      <w:pPr>
        <w:pStyle w:val="Heading1"/>
      </w:pPr>
      <w:r>
        <w:t>1. 문제 정의</w:t>
      </w:r>
    </w:p>
    <w:p>
      <w:pPr>
        <w:pStyle w:val="ListBullet"/>
      </w:pPr>
      <w:r>
        <w:t>법무 등 전문 서비스는 ‘프리랜서화’가 구조적으로 어렵고, 신규 인력은 경험 축적이 어렵다.</w:t>
      </w:r>
    </w:p>
    <w:p>
      <w:pPr>
        <w:pStyle w:val="ListBullet"/>
      </w:pPr>
      <w:r>
        <w:t>은퇴/경력자(사수)는 중상위권이 아니면 수익 채널이 제한적이며, 업무를 ‘팀 단위’로 처리하면 경쟁력이 올라간다.</w:t>
      </w:r>
    </w:p>
    <w:p>
      <w:pPr>
        <w:pStyle w:val="ListBullet"/>
      </w:pPr>
      <w:r>
        <w:t>사용자(의뢰인)는 무엇을 준비해야 하는지/어떤 정보가 필요한지 몰라 진입장벽이 높다.</w:t>
      </w:r>
    </w:p>
    <w:p>
      <w:pPr>
        <w:pStyle w:val="Heading1"/>
      </w:pPr>
      <w:r>
        <w:t>2. 목표(Goal)와 비목표(Non-goals)</w:t>
      </w:r>
    </w:p>
    <w:p>
      <w:r>
        <w:rPr>
          <w:b/>
        </w:rPr>
        <w:t>Goal</w:t>
      </w:r>
    </w:p>
    <w:p>
      <w:pPr>
        <w:pStyle w:val="ListBullet"/>
      </w:pPr>
      <w:r>
        <w:t>의뢰인의 초기 상담/접수 부담을 낮추고, 필요한 정보만 추출해 전문가 팀에게 전달한다.</w:t>
      </w:r>
    </w:p>
    <w:p>
      <w:pPr>
        <w:pStyle w:val="ListBullet"/>
      </w:pPr>
      <w:r>
        <w:t>사수-신입 구조로 팀을 구성해 처리 효율을 높이고, 신입의 경력 축적을 돕는다.</w:t>
      </w:r>
    </w:p>
    <w:p>
      <w:pPr>
        <w:pStyle w:val="ListBullet"/>
      </w:pPr>
      <w:r>
        <w:t>사건 유형(온톨로지) 기반으로 업무 분류/라우팅/업무량 추정을 제공한다.</w:t>
      </w:r>
    </w:p>
    <w:p>
      <w:r>
        <w:rPr>
          <w:b/>
        </w:rPr>
        <w:t>Non-goals(명시적으로 하지 않음)</w:t>
      </w:r>
    </w:p>
    <w:p>
      <w:pPr>
        <w:pStyle w:val="ListBullet"/>
      </w:pPr>
      <w:r>
        <w:t>사건별 구체적 법률 자문/의견 제공(특히 수임 판단, 승소 가능성 판단, 구체적 전략 제시 등)</w:t>
      </w:r>
    </w:p>
    <w:p>
      <w:pPr>
        <w:pStyle w:val="ListBullet"/>
      </w:pPr>
      <w:r>
        <w:t>대리 행위 또는 자격이 필요한 업무의 자동화/대체</w:t>
      </w:r>
    </w:p>
    <w:p>
      <w:pPr>
        <w:pStyle w:val="ListBullet"/>
      </w:pPr>
      <w:r>
        <w:t>MVP 단계에서 디스코드+노션+피그마 급의 신규 ‘사내 협업툴’ 제품 개발</w:t>
      </w:r>
    </w:p>
    <w:p>
      <w:pPr>
        <w:pStyle w:val="Heading1"/>
      </w:pPr>
      <w:r>
        <w:t>3. 타깃 사용자</w:t>
      </w:r>
    </w:p>
    <w:p>
      <w:pPr>
        <w:pStyle w:val="ListBullet"/>
      </w:pPr>
      <w:r>
        <w:t>의뢰인: 초기 상담 단계에서 무엇을 준비해야 할지 모르는 개인/소상공인</w:t>
      </w:r>
    </w:p>
    <w:p>
      <w:pPr>
        <w:pStyle w:val="ListBullet"/>
      </w:pPr>
      <w:r>
        <w:t>사수(은퇴/경력자): 실무 경험은 있으나 안정적 수익 채널이 제한적인 전문가</w:t>
      </w:r>
    </w:p>
    <w:p>
      <w:pPr>
        <w:pStyle w:val="ListBullet"/>
      </w:pPr>
      <w:r>
        <w:t>신입: 실무를 통해 포트폴리오/경력을 쌓고 취업 가능성을 높이고 싶은 인력</w:t>
      </w:r>
    </w:p>
    <w:p>
      <w:pPr>
        <w:pStyle w:val="Heading1"/>
      </w:pPr>
      <w:r>
        <w:t>4. 핵심 가치 제안(USP)</w:t>
      </w:r>
    </w:p>
    <w:p>
      <w:pPr>
        <w:pStyle w:val="ListBullet"/>
      </w:pPr>
      <w:r>
        <w:t>초기 진입장벽 최소화: 챗봇 기반 접수/가이드로 부담을 낮춤</w:t>
      </w:r>
    </w:p>
    <w:p>
      <w:pPr>
        <w:pStyle w:val="ListBullet"/>
      </w:pPr>
      <w:r>
        <w:t>대화 요약/정리: 의뢰인의 긴 서술을 구조화해 팀에 전달</w:t>
      </w:r>
    </w:p>
    <w:p>
      <w:pPr>
        <w:pStyle w:val="ListBullet"/>
      </w:pPr>
      <w:r>
        <w:t>팀 기반 처리: 사건 성격/업무량에 맞춰 사수-신입 팀을 구성해 효율을 높임</w:t>
      </w:r>
    </w:p>
    <w:p>
      <w:pPr>
        <w:pStyle w:val="Heading1"/>
      </w:pPr>
      <w:r>
        <w:t>5. MVP 사용자 흐름(요약)</w:t>
      </w:r>
    </w:p>
    <w:p>
      <w:pPr>
        <w:pStyle w:val="ListNumber"/>
      </w:pPr>
      <w:r>
        <w:t>의뢰인 접수(챗봇): 사건 유형/핵심 사실/증빙/긴급도 입력(민감정보는 마스킹 가이드 제공)</w:t>
      </w:r>
    </w:p>
    <w:p>
      <w:pPr>
        <w:pStyle w:val="ListNumber"/>
      </w:pPr>
      <w:r>
        <w:t>AI 요약/구조화: 핵심 쟁점, 필요한 추가 질문, 요구 서류 체크리스트 생성</w:t>
      </w:r>
    </w:p>
    <w:p>
      <w:pPr>
        <w:pStyle w:val="ListNumber"/>
      </w:pPr>
      <w:r>
        <w:t>온톨로지 태깅: 사건을 카테고리로 분류하고 업무량 점수를 산정(‘견적’이 아니라 ‘업무량 추정’)</w:t>
      </w:r>
    </w:p>
    <w:p>
      <w:pPr>
        <w:pStyle w:val="ListNumber"/>
      </w:pPr>
      <w:r>
        <w:t>팀 구성/라우팅: 성향 평가 + 역할(사수/신입) + 가용성 기반으로 후보 매칭</w:t>
      </w:r>
    </w:p>
    <w:p>
      <w:pPr>
        <w:pStyle w:val="ListNumber"/>
      </w:pPr>
      <w:r>
        <w:t>전문가 팀 작업 공간: 요약본/체크리스트/업무 카드 기반으로 협업(기존 도구 연동 중심)</w:t>
      </w:r>
    </w:p>
    <w:p>
      <w:pPr>
        <w:pStyle w:val="ListNumber"/>
      </w:pPr>
      <w:r>
        <w:t>완료/피드백: 결과 전달, 만족도/정확도/재작업률 측정</w:t>
      </w:r>
    </w:p>
    <w:p>
      <w:pPr>
        <w:pStyle w:val="Heading1"/>
      </w:pPr>
      <w:r>
        <w:t>6. 직무 성향 평가(초안)</w:t>
      </w:r>
    </w:p>
    <w:p>
      <w:pPr>
        <w:pStyle w:val="ListBullet"/>
      </w:pPr>
      <w:r>
        <w:t>의사결정 속도: 신중형 vs 신속형</w:t>
      </w:r>
    </w:p>
    <w:p>
      <w:pPr>
        <w:pStyle w:val="ListBullet"/>
      </w:pPr>
      <w:r>
        <w:t>규정 해석 태도: 원칙 중심 vs 유연 해석</w:t>
      </w:r>
    </w:p>
    <w:p>
      <w:pPr>
        <w:pStyle w:val="ListBullet"/>
      </w:pPr>
      <w:r>
        <w:t>커뮤니케이션 스타일: 문서 기록 중심 vs 구두/토론 중심</w:t>
      </w:r>
    </w:p>
    <w:p>
      <w:pPr>
        <w:pStyle w:val="ListBullet"/>
      </w:pPr>
      <w:r>
        <w:t>리스크 허용도: 보수적 vs 공격적</w:t>
      </w:r>
    </w:p>
    <w:p>
      <w:pPr>
        <w:pStyle w:val="ListBullet"/>
      </w:pPr>
      <w:r>
        <w:t>역할 기대치: 명확한 분담 vs 유동적 역할</w:t>
      </w:r>
    </w:p>
    <w:p>
      <w:pPr>
        <w:pStyle w:val="ListBullet"/>
      </w:pPr>
      <w:r>
        <w:t>주도성: 자문형 vs 실행 주도형</w:t>
      </w:r>
    </w:p>
    <w:p>
      <w:pPr>
        <w:pStyle w:val="Heading1"/>
      </w:pPr>
      <w:r>
        <w:t>7. 데이터/지식 전략(요약)</w:t>
      </w:r>
    </w:p>
    <w:p>
      <w:pPr>
        <w:pStyle w:val="ListBullet"/>
      </w:pPr>
      <w:r>
        <w:t>온톨로지 v0: 사건 카테고리-하위 분류-필수 정보-필수 서류-추가 질문을 계층 구조로 정의</w:t>
      </w:r>
    </w:p>
    <w:p>
      <w:pPr>
        <w:pStyle w:val="ListBullet"/>
      </w:pPr>
      <w:r>
        <w:t>RAG 우선: 파인튜닝/LoRA는 MVP 이후. 먼저 ‘검색-우선’으로 환각을 줄이고 운영 데이터로 개선</w:t>
      </w:r>
    </w:p>
    <w:p>
      <w:pPr>
        <w:pStyle w:val="ListBullet"/>
      </w:pPr>
      <w:r>
        <w:t>문서/정책/스펙은 단일 지식베이스(예: Collections/RAG 저장소)에 축적</w:t>
      </w:r>
    </w:p>
    <w:p>
      <w:pPr>
        <w:pStyle w:val="Heading1"/>
      </w:pPr>
      <w:r>
        <w:t>8. 성공 지표(예시)</w:t>
      </w:r>
    </w:p>
    <w:p>
      <w:pPr>
        <w:pStyle w:val="ListBullet"/>
      </w:pPr>
      <w:r>
        <w:t>접수 완료율, 평균 접수 시간, 추가 질문 재요청 횟수</w:t>
      </w:r>
    </w:p>
    <w:p>
      <w:pPr>
        <w:pStyle w:val="ListBullet"/>
      </w:pPr>
      <w:r>
        <w:t>요약 정확도(전문가 평가), 재작업률, 분류(태깅) 적중률</w:t>
      </w:r>
    </w:p>
    <w:p>
      <w:pPr>
        <w:pStyle w:val="ListBullet"/>
      </w:pPr>
      <w:r>
        <w:t>MVP 처리 리드타임, 팀 매칭 만족도, 신입 참여 지속률</w:t>
      </w:r>
    </w:p>
    <w:p>
      <w:pPr>
        <w:pStyle w:val="Heading1"/>
      </w:pPr>
      <w:r>
        <w:t>9. 주요 리스크</w:t>
      </w:r>
    </w:p>
    <w:p>
      <w:pPr>
        <w:pStyle w:val="ListBullet"/>
      </w:pPr>
      <w:r>
        <w:t>규제/책임: 자문처럼 보이는 UX/문구/자동화 범위</w:t>
      </w:r>
    </w:p>
    <w:p>
      <w:pPr>
        <w:pStyle w:val="ListBullet"/>
      </w:pPr>
      <w:r>
        <w:t>개인정보/민감정보: 저장/전송/접근통제/보관기간</w:t>
      </w:r>
    </w:p>
    <w:p>
      <w:pPr>
        <w:pStyle w:val="ListBullet"/>
      </w:pPr>
      <w:r>
        <w:t>데이터 품질: 온톨로지/지식베이스의 최신성, 출처 신뢰도</w:t>
      </w:r>
    </w:p>
    <w:p>
      <w:pPr>
        <w:pStyle w:val="ListBullet"/>
      </w:pPr>
      <w:r>
        <w:t>운영 복잡도: 멀티 에이전트 조정 비용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