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C846E" w14:textId="6AD0AD3D" w:rsidR="00C8070B" w:rsidRDefault="00F12701">
      <w:pPr>
        <w:pStyle w:val="BodyText"/>
        <w:rPr>
          <w:sz w:val="14"/>
        </w:rPr>
      </w:pPr>
      <w:r>
        <w:rPr>
          <w:sz w:val="14"/>
        </w:rPr>
        <w:tab/>
      </w:r>
    </w:p>
    <w:p w14:paraId="4111496D" w14:textId="570DF868" w:rsidR="00C8070B" w:rsidRDefault="005F2609">
      <w:pPr>
        <w:spacing w:before="81"/>
        <w:ind w:left="111"/>
        <w:rPr>
          <w:b/>
          <w:sz w:val="28"/>
        </w:rPr>
      </w:pPr>
      <w:bookmarkStart w:id="0" w:name="_Hlk125371206"/>
      <w:r>
        <w:rPr>
          <w:b/>
          <w:color w:val="7D7D7D"/>
          <w:sz w:val="44"/>
        </w:rPr>
        <w:t>Rakesh</w:t>
      </w:r>
    </w:p>
    <w:p w14:paraId="4F3AAFCA" w14:textId="007E0D1C" w:rsidR="00C8070B" w:rsidRDefault="00121CDE">
      <w:pPr>
        <w:pStyle w:val="Title"/>
      </w:pPr>
      <w:r>
        <w:rPr>
          <w:color w:val="7D7D7D"/>
        </w:rPr>
        <w:t>Oracle Fusion Functional Consultant (Finance)</w:t>
      </w:r>
    </w:p>
    <w:p w14:paraId="1976C661" w14:textId="7E8A6813" w:rsidR="00C8070B" w:rsidRDefault="00121CDE" w:rsidP="00B23E87">
      <w:pPr>
        <w:pStyle w:val="BodyText"/>
        <w:spacing w:before="29"/>
        <w:ind w:left="111" w:right="8160"/>
      </w:pPr>
      <w:r>
        <w:rPr>
          <w:color w:val="333333"/>
        </w:rPr>
        <w:t xml:space="preserve">Email: </w:t>
      </w:r>
      <w:bookmarkStart w:id="1" w:name="_GoBack"/>
      <w:bookmarkEnd w:id="1"/>
      <w:r w:rsidR="009D71F8">
        <w:rPr>
          <w:sz w:val="22"/>
          <w:szCs w:val="22"/>
        </w:rPr>
        <w:fldChar w:fldCharType="begin"/>
      </w:r>
      <w:r w:rsidR="009D71F8">
        <w:rPr>
          <w:sz w:val="22"/>
          <w:szCs w:val="22"/>
        </w:rPr>
        <w:instrText xml:space="preserve"> HYPERLINK "mailto:</w:instrText>
      </w:r>
      <w:r w:rsidR="009D71F8" w:rsidRPr="009D71F8">
        <w:rPr>
          <w:sz w:val="22"/>
          <w:szCs w:val="22"/>
        </w:rPr>
        <w:instrText>srr.rakesh20@gmail.com</w:instrText>
      </w:r>
      <w:r w:rsidR="009D71F8">
        <w:rPr>
          <w:sz w:val="22"/>
          <w:szCs w:val="22"/>
        </w:rPr>
        <w:instrText xml:space="preserve">" </w:instrText>
      </w:r>
      <w:r w:rsidR="009D71F8">
        <w:rPr>
          <w:sz w:val="22"/>
          <w:szCs w:val="22"/>
        </w:rPr>
        <w:fldChar w:fldCharType="separate"/>
      </w:r>
      <w:r w:rsidR="009D71F8" w:rsidRPr="00AE0587">
        <w:rPr>
          <w:rStyle w:val="Hyperlink"/>
          <w:sz w:val="22"/>
          <w:szCs w:val="22"/>
        </w:rPr>
        <w:t>srr.rakesh20@gmail.com</w:t>
      </w:r>
      <w:r w:rsidR="009D71F8">
        <w:rPr>
          <w:sz w:val="22"/>
          <w:szCs w:val="22"/>
        </w:rPr>
        <w:fldChar w:fldCharType="end"/>
      </w:r>
      <w:r w:rsidRPr="00B23E87">
        <w:rPr>
          <w:color w:val="0000FF"/>
          <w:sz w:val="20"/>
          <w:szCs w:val="20"/>
        </w:rPr>
        <w:t xml:space="preserve"> </w:t>
      </w:r>
      <w:r>
        <w:rPr>
          <w:color w:val="333333"/>
        </w:rPr>
        <w:t xml:space="preserve">Mobile: </w:t>
      </w:r>
      <w:r w:rsidR="002C0EAF">
        <w:rPr>
          <w:sz w:val="20"/>
          <w:szCs w:val="20"/>
        </w:rPr>
        <w:t>9949741317</w:t>
      </w:r>
    </w:p>
    <w:p w14:paraId="7CA54396" w14:textId="77777777" w:rsidR="00C8070B" w:rsidRDefault="00C8070B">
      <w:pPr>
        <w:pStyle w:val="BodyText"/>
        <w:spacing w:after="1"/>
        <w:rPr>
          <w:sz w:val="1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C8070B" w14:paraId="18E68569" w14:textId="77777777">
        <w:trPr>
          <w:trHeight w:val="217"/>
        </w:trPr>
        <w:tc>
          <w:tcPr>
            <w:tcW w:w="10802" w:type="dxa"/>
            <w:shd w:val="clear" w:color="auto" w:fill="D9D9D9"/>
          </w:tcPr>
          <w:p w14:paraId="6B1ED537" w14:textId="77777777" w:rsidR="00C8070B" w:rsidRDefault="00121CDE">
            <w:pPr>
              <w:pStyle w:val="TableParagraph"/>
              <w:spacing w:before="16" w:line="181" w:lineRule="exact"/>
              <w:ind w:left="107"/>
              <w:rPr>
                <w:b/>
                <w:sz w:val="14"/>
              </w:rPr>
            </w:pPr>
            <w:r>
              <w:rPr>
                <w:b/>
                <w:sz w:val="18"/>
              </w:rPr>
              <w:t>O</w:t>
            </w:r>
            <w:r>
              <w:rPr>
                <w:b/>
                <w:sz w:val="14"/>
              </w:rPr>
              <w:t>BJECTIVE</w:t>
            </w:r>
          </w:p>
        </w:tc>
      </w:tr>
      <w:tr w:rsidR="00C8070B" w14:paraId="26E2D143" w14:textId="77777777">
        <w:trPr>
          <w:trHeight w:val="813"/>
        </w:trPr>
        <w:tc>
          <w:tcPr>
            <w:tcW w:w="10802" w:type="dxa"/>
          </w:tcPr>
          <w:p w14:paraId="6DFFDD8A" w14:textId="493DD65D" w:rsidR="00366C98" w:rsidRPr="0087549F" w:rsidRDefault="00366C98" w:rsidP="00366C98">
            <w:pPr>
              <w:widowControl/>
              <w:autoSpaceDE/>
              <w:autoSpaceDN/>
              <w:spacing w:line="276" w:lineRule="auto"/>
              <w:jc w:val="both"/>
              <w:rPr>
                <w:rFonts w:ascii="Verdana" w:hAnsi="Verdana"/>
              </w:rPr>
            </w:pPr>
            <w:r>
              <w:rPr>
                <w:rFonts w:ascii="Verdana" w:hAnsi="Verdana"/>
              </w:rPr>
              <w:t xml:space="preserve">  </w:t>
            </w:r>
            <w:r w:rsidRPr="00366C98">
              <w:t xml:space="preserve">Having overall </w:t>
            </w:r>
            <w:r>
              <w:t>4</w:t>
            </w:r>
            <w:r w:rsidRPr="00366C98">
              <w:t xml:space="preserve">.7 </w:t>
            </w:r>
            <w:r w:rsidR="00644C74">
              <w:t>years</w:t>
            </w:r>
            <w:r w:rsidR="00644C74" w:rsidRPr="00366C98">
              <w:t>’ experience</w:t>
            </w:r>
            <w:r w:rsidRPr="00366C98">
              <w:t xml:space="preserve"> as an Oracle Financial </w:t>
            </w:r>
            <w:r w:rsidR="004B1E22">
              <w:t xml:space="preserve">Functional </w:t>
            </w:r>
            <w:r w:rsidRPr="00366C98">
              <w:t>Consultant (</w:t>
            </w:r>
            <w:r w:rsidR="004B1E22">
              <w:t xml:space="preserve">R13 </w:t>
            </w:r>
            <w:r w:rsidRPr="00366C98">
              <w:t>Fusion Financials).</w:t>
            </w:r>
            <w:r w:rsidRPr="0087549F">
              <w:rPr>
                <w:rFonts w:ascii="Verdana" w:hAnsi="Verdana"/>
              </w:rPr>
              <w:t xml:space="preserve"> </w:t>
            </w:r>
          </w:p>
          <w:p w14:paraId="5E98CC4F" w14:textId="6292F02C" w:rsidR="00C8070B" w:rsidRDefault="00121CDE">
            <w:pPr>
              <w:pStyle w:val="TableParagraph"/>
              <w:spacing w:before="1"/>
              <w:ind w:left="107" w:right="105"/>
              <w:jc w:val="both"/>
            </w:pPr>
            <w:r>
              <w:t>Provide hands-on functional &amp; configuration support for implemented ERP modules. Ensure ERP initiatives follow the proper planning, scheduling</w:t>
            </w:r>
            <w:r w:rsidR="00F12701">
              <w:t>,</w:t>
            </w:r>
            <w:r>
              <w:t xml:space="preserve"> and management processes. Manage on-time project delivery and business expectations to ensure customer satisfaction.</w:t>
            </w:r>
          </w:p>
        </w:tc>
      </w:tr>
      <w:tr w:rsidR="00C8070B" w14:paraId="36202BED" w14:textId="77777777" w:rsidTr="00004CCB">
        <w:trPr>
          <w:trHeight w:val="278"/>
        </w:trPr>
        <w:tc>
          <w:tcPr>
            <w:tcW w:w="10802" w:type="dxa"/>
            <w:tcBorders>
              <w:bottom w:val="nil"/>
            </w:tcBorders>
            <w:shd w:val="clear" w:color="auto" w:fill="D9D9D9"/>
          </w:tcPr>
          <w:p w14:paraId="6B9E61F0" w14:textId="2A5B6A87" w:rsidR="00B23E87" w:rsidRPr="00B23E87" w:rsidRDefault="00B23E87" w:rsidP="00892693">
            <w:pPr>
              <w:pStyle w:val="TableParagraph"/>
              <w:ind w:left="107"/>
              <w:rPr>
                <w:b/>
                <w:sz w:val="24"/>
                <w:szCs w:val="28"/>
              </w:rPr>
            </w:pPr>
            <w:r w:rsidRPr="00B23E87">
              <w:rPr>
                <w:b/>
                <w:sz w:val="24"/>
                <w:szCs w:val="28"/>
              </w:rPr>
              <w:t>Professional Summary</w:t>
            </w:r>
            <w:r>
              <w:rPr>
                <w:b/>
                <w:sz w:val="24"/>
                <w:szCs w:val="28"/>
              </w:rPr>
              <w:t xml:space="preserve"> </w:t>
            </w:r>
            <w:r w:rsidR="00004CCB">
              <w:rPr>
                <w:b/>
                <w:sz w:val="24"/>
                <w:szCs w:val="28"/>
              </w:rPr>
              <w:t>#</w:t>
            </w:r>
          </w:p>
        </w:tc>
      </w:tr>
      <w:tr w:rsidR="00004CCB" w14:paraId="33B10D63" w14:textId="77777777" w:rsidTr="00004CCB">
        <w:trPr>
          <w:trHeight w:val="6110"/>
        </w:trPr>
        <w:tc>
          <w:tcPr>
            <w:tcW w:w="10802" w:type="dxa"/>
            <w:tcBorders>
              <w:bottom w:val="nil"/>
            </w:tcBorders>
            <w:shd w:val="clear" w:color="auto" w:fill="auto"/>
          </w:tcPr>
          <w:p w14:paraId="4C8D1A24" w14:textId="2944DDCA" w:rsidR="00004CCB" w:rsidRPr="00004CCB" w:rsidRDefault="00004CCB" w:rsidP="00433334">
            <w:pPr>
              <w:widowControl/>
              <w:numPr>
                <w:ilvl w:val="0"/>
                <w:numId w:val="5"/>
              </w:numPr>
              <w:autoSpaceDE/>
              <w:autoSpaceDN/>
              <w:spacing w:line="360" w:lineRule="auto"/>
              <w:ind w:left="600" w:right="121"/>
              <w:jc w:val="both"/>
            </w:pPr>
            <w:r w:rsidRPr="00004CCB">
              <w:t>Have sound knowledge of Oracle Application Fusion Financials</w:t>
            </w:r>
          </w:p>
          <w:p w14:paraId="5C30A6A7" w14:textId="33D8826F" w:rsidR="00004CCB" w:rsidRPr="00004CCB" w:rsidRDefault="00004CCB" w:rsidP="00433334">
            <w:pPr>
              <w:widowControl/>
              <w:numPr>
                <w:ilvl w:val="0"/>
                <w:numId w:val="5"/>
              </w:numPr>
              <w:autoSpaceDE/>
              <w:autoSpaceDN/>
              <w:spacing w:line="360" w:lineRule="auto"/>
              <w:ind w:left="600" w:right="121"/>
              <w:jc w:val="both"/>
            </w:pPr>
            <w:r w:rsidRPr="00004CCB">
              <w:t>Worked on Two Fusion implementations (SaaS model)</w:t>
            </w:r>
            <w:r w:rsidR="001D77BF" w:rsidRPr="00004CCB">
              <w:t xml:space="preserve"> Strong Experience in the full life cycle in Implementation and post-production support of oracle financials</w:t>
            </w:r>
          </w:p>
          <w:p w14:paraId="51762AC3" w14:textId="3FBD48F4" w:rsidR="00004CCB" w:rsidRPr="00004CCB" w:rsidRDefault="00004CCB" w:rsidP="00433334">
            <w:pPr>
              <w:numPr>
                <w:ilvl w:val="0"/>
                <w:numId w:val="5"/>
              </w:numPr>
              <w:tabs>
                <w:tab w:val="left" w:pos="720"/>
              </w:tabs>
              <w:spacing w:before="100" w:after="100" w:line="360" w:lineRule="auto"/>
              <w:ind w:left="600" w:right="121"/>
              <w:jc w:val="both"/>
            </w:pPr>
            <w:r w:rsidRPr="00004CCB">
              <w:t>Migrated master data &amp; Transactional data from a legacy system into the Oracle Fusion application using the FBDI process</w:t>
            </w:r>
          </w:p>
          <w:p w14:paraId="3D53495D" w14:textId="77777777" w:rsidR="00004CCB" w:rsidRPr="00004CCB" w:rsidRDefault="00004CCB" w:rsidP="00433334">
            <w:pPr>
              <w:numPr>
                <w:ilvl w:val="0"/>
                <w:numId w:val="5"/>
              </w:numPr>
              <w:tabs>
                <w:tab w:val="left" w:pos="720"/>
              </w:tabs>
              <w:spacing w:before="100" w:after="100" w:line="360" w:lineRule="auto"/>
              <w:ind w:left="600" w:right="121"/>
              <w:jc w:val="both"/>
            </w:pPr>
            <w:r w:rsidRPr="00004CCB">
              <w:t>Worked on Rapid Implementation &amp; OTBI reports</w:t>
            </w:r>
          </w:p>
          <w:p w14:paraId="3F325C69" w14:textId="2A51A42E" w:rsidR="00004CCB" w:rsidRPr="00004CCB" w:rsidRDefault="00004CCB" w:rsidP="00433334">
            <w:pPr>
              <w:widowControl/>
              <w:numPr>
                <w:ilvl w:val="0"/>
                <w:numId w:val="5"/>
              </w:numPr>
              <w:autoSpaceDE/>
              <w:autoSpaceDN/>
              <w:spacing w:line="360" w:lineRule="auto"/>
              <w:ind w:left="600" w:right="121"/>
              <w:jc w:val="both"/>
            </w:pPr>
            <w:r w:rsidRPr="00004CCB">
              <w:t>Worked on financial modules like General Ledger, Payables, Receivables, Cash Management,</w:t>
            </w:r>
            <w:r w:rsidR="001001CF">
              <w:t xml:space="preserve"> </w:t>
            </w:r>
            <w:r w:rsidRPr="00004CCB">
              <w:t>and Fixed Assets.</w:t>
            </w:r>
          </w:p>
          <w:p w14:paraId="245C8462" w14:textId="31967553" w:rsidR="00004CCB" w:rsidRDefault="0095671A" w:rsidP="00433334">
            <w:pPr>
              <w:pStyle w:val="ListParagraph"/>
              <w:numPr>
                <w:ilvl w:val="0"/>
                <w:numId w:val="5"/>
              </w:numPr>
              <w:spacing w:line="360" w:lineRule="auto"/>
              <w:ind w:left="600"/>
            </w:pPr>
            <w:r w:rsidRPr="0095671A">
              <w:t>Have experience in OUM documentation, configuring financial modules</w:t>
            </w:r>
            <w:r>
              <w:t>,</w:t>
            </w:r>
            <w:r w:rsidRPr="0095671A">
              <w:t xml:space="preserve"> and documenting as per OUM methodologies like RD011, AN100,</w:t>
            </w:r>
            <w:r>
              <w:t xml:space="preserve"> </w:t>
            </w:r>
            <w:r w:rsidR="009E75D5">
              <w:t xml:space="preserve">RD030, CV027, MC050, </w:t>
            </w:r>
            <w:r>
              <w:t>TE02</w:t>
            </w:r>
            <w:r w:rsidR="009E75D5">
              <w:t>5</w:t>
            </w:r>
            <w:r>
              <w:t>, FDD,</w:t>
            </w:r>
            <w:r w:rsidRPr="0095671A">
              <w:t xml:space="preserve"> and </w:t>
            </w:r>
            <w:r w:rsidR="00E9173A" w:rsidRPr="00004CCB">
              <w:t>all other necessary documents and User Manuals.</w:t>
            </w:r>
          </w:p>
          <w:p w14:paraId="0C4F6A0A" w14:textId="77777777" w:rsidR="00004CCB" w:rsidRPr="00004CCB" w:rsidRDefault="00004CCB" w:rsidP="00433334">
            <w:pPr>
              <w:widowControl/>
              <w:numPr>
                <w:ilvl w:val="0"/>
                <w:numId w:val="5"/>
              </w:numPr>
              <w:adjustRightInd w:val="0"/>
              <w:spacing w:line="360" w:lineRule="auto"/>
              <w:ind w:left="600" w:right="121"/>
              <w:jc w:val="both"/>
            </w:pPr>
            <w:r w:rsidRPr="00004CCB">
              <w:t>Analyze user requirements and create Functional documents from user requirements.</w:t>
            </w:r>
          </w:p>
          <w:p w14:paraId="5DA3AB37" w14:textId="03CC04FD" w:rsidR="00004CCB" w:rsidRPr="00004CCB" w:rsidRDefault="00004CCB" w:rsidP="00433334">
            <w:pPr>
              <w:widowControl/>
              <w:numPr>
                <w:ilvl w:val="0"/>
                <w:numId w:val="5"/>
              </w:numPr>
              <w:adjustRightInd w:val="0"/>
              <w:spacing w:line="360" w:lineRule="auto"/>
              <w:ind w:left="600" w:right="121"/>
              <w:jc w:val="both"/>
            </w:pPr>
            <w:r w:rsidRPr="00004CCB">
              <w:t>Exposure requirement gathering and finding out the Gap analysis.</w:t>
            </w:r>
          </w:p>
          <w:p w14:paraId="6AEC55EA" w14:textId="54021684" w:rsidR="00004CCB" w:rsidRPr="00004CCB" w:rsidRDefault="00004CCB" w:rsidP="00433334">
            <w:pPr>
              <w:widowControl/>
              <w:numPr>
                <w:ilvl w:val="0"/>
                <w:numId w:val="5"/>
              </w:numPr>
              <w:tabs>
                <w:tab w:val="left" w:pos="1530"/>
              </w:tabs>
              <w:autoSpaceDE/>
              <w:autoSpaceDN/>
              <w:spacing w:line="360" w:lineRule="auto"/>
              <w:ind w:left="600" w:right="121"/>
              <w:jc w:val="both"/>
            </w:pPr>
            <w:r w:rsidRPr="00004CCB">
              <w:t xml:space="preserve">Exposure to preparing business structures for client business and designing the </w:t>
            </w:r>
            <w:r w:rsidR="00D40970">
              <w:t>COA</w:t>
            </w:r>
            <w:r w:rsidRPr="00004CCB">
              <w:t xml:space="preserve"> structure based on client </w:t>
            </w:r>
            <w:r w:rsidR="002A3673">
              <w:t>requirements</w:t>
            </w:r>
            <w:r w:rsidRPr="00004CCB">
              <w:t>.</w:t>
            </w:r>
          </w:p>
          <w:p w14:paraId="07A8D24B" w14:textId="7CA0C400" w:rsidR="00004CCB" w:rsidRPr="00004CCB" w:rsidRDefault="00004CCB" w:rsidP="00433334">
            <w:pPr>
              <w:widowControl/>
              <w:numPr>
                <w:ilvl w:val="0"/>
                <w:numId w:val="5"/>
              </w:numPr>
              <w:autoSpaceDE/>
              <w:autoSpaceDN/>
              <w:spacing w:line="360" w:lineRule="auto"/>
              <w:ind w:left="600" w:right="121"/>
              <w:jc w:val="both"/>
            </w:pPr>
            <w:r w:rsidRPr="00004CCB">
              <w:t>Done the setups in the Test, Development</w:t>
            </w:r>
            <w:r w:rsidR="002A3673">
              <w:t>,</w:t>
            </w:r>
            <w:r w:rsidRPr="00004CCB">
              <w:t xml:space="preserve"> and Production environments. </w:t>
            </w:r>
          </w:p>
          <w:p w14:paraId="72984A74" w14:textId="51F9F109" w:rsidR="00004CCB" w:rsidRPr="00004CCB" w:rsidRDefault="00004CCB" w:rsidP="00433334">
            <w:pPr>
              <w:pStyle w:val="BodyText3"/>
              <w:widowControl/>
              <w:numPr>
                <w:ilvl w:val="0"/>
                <w:numId w:val="5"/>
              </w:numPr>
              <w:autoSpaceDE/>
              <w:autoSpaceDN/>
              <w:spacing w:after="0" w:line="360" w:lineRule="auto"/>
              <w:ind w:left="600" w:right="121"/>
              <w:jc w:val="both"/>
              <w:rPr>
                <w:sz w:val="22"/>
                <w:szCs w:val="22"/>
              </w:rPr>
            </w:pPr>
            <w:r w:rsidRPr="00004CCB">
              <w:rPr>
                <w:sz w:val="22"/>
                <w:szCs w:val="22"/>
              </w:rPr>
              <w:t xml:space="preserve">Supporting and solving </w:t>
            </w:r>
            <w:r w:rsidR="002A3673">
              <w:rPr>
                <w:sz w:val="22"/>
                <w:szCs w:val="22"/>
              </w:rPr>
              <w:t>day-to-day</w:t>
            </w:r>
            <w:r w:rsidRPr="00004CCB">
              <w:rPr>
                <w:sz w:val="22"/>
                <w:szCs w:val="22"/>
              </w:rPr>
              <w:t xml:space="preserve"> end </w:t>
            </w:r>
            <w:r w:rsidR="002A3673">
              <w:rPr>
                <w:sz w:val="22"/>
                <w:szCs w:val="22"/>
              </w:rPr>
              <w:t>User</w:t>
            </w:r>
            <w:r w:rsidRPr="00004CCB">
              <w:rPr>
                <w:sz w:val="22"/>
                <w:szCs w:val="22"/>
              </w:rPr>
              <w:t xml:space="preserve"> problems and Performing Week/</w:t>
            </w:r>
            <w:r w:rsidR="002A3673">
              <w:rPr>
                <w:sz w:val="22"/>
                <w:szCs w:val="22"/>
              </w:rPr>
              <w:t>Month-end</w:t>
            </w:r>
            <w:r w:rsidRPr="00004CCB">
              <w:rPr>
                <w:sz w:val="22"/>
                <w:szCs w:val="22"/>
              </w:rPr>
              <w:t xml:space="preserve"> </w:t>
            </w:r>
            <w:r w:rsidR="002A3673">
              <w:rPr>
                <w:sz w:val="22"/>
                <w:szCs w:val="22"/>
              </w:rPr>
              <w:t>Reconciliation</w:t>
            </w:r>
            <w:r w:rsidRPr="00004CCB">
              <w:rPr>
                <w:sz w:val="22"/>
                <w:szCs w:val="22"/>
              </w:rPr>
              <w:t xml:space="preserve"> between GL to Sub-Ledgers.</w:t>
            </w:r>
          </w:p>
          <w:p w14:paraId="576D41B8" w14:textId="7FF915E4" w:rsidR="00004CCB" w:rsidRPr="00004CCB" w:rsidRDefault="00004CCB" w:rsidP="00433334">
            <w:pPr>
              <w:widowControl/>
              <w:numPr>
                <w:ilvl w:val="0"/>
                <w:numId w:val="5"/>
              </w:numPr>
              <w:tabs>
                <w:tab w:val="left" w:pos="1530"/>
              </w:tabs>
              <w:autoSpaceDE/>
              <w:autoSpaceDN/>
              <w:spacing w:line="360" w:lineRule="auto"/>
              <w:ind w:left="600" w:right="121"/>
              <w:jc w:val="both"/>
            </w:pPr>
            <w:r w:rsidRPr="00004CCB">
              <w:t xml:space="preserve">Exposure </w:t>
            </w:r>
            <w:r w:rsidR="002A3673">
              <w:t>to</w:t>
            </w:r>
            <w:r w:rsidRPr="00004CCB">
              <w:t xml:space="preserve"> procure to pay cycle and Order to Cash Cycle</w:t>
            </w:r>
          </w:p>
          <w:p w14:paraId="2F6ED505" w14:textId="77777777" w:rsidR="00004CCB" w:rsidRPr="0011052A" w:rsidRDefault="0011052A" w:rsidP="00433334">
            <w:pPr>
              <w:widowControl/>
              <w:numPr>
                <w:ilvl w:val="0"/>
                <w:numId w:val="5"/>
              </w:numPr>
              <w:autoSpaceDE/>
              <w:autoSpaceDN/>
              <w:ind w:left="600"/>
              <w:jc w:val="both"/>
            </w:pPr>
            <w:r w:rsidRPr="0011052A">
              <w:t>Having experience in client interaction offshore model.</w:t>
            </w:r>
          </w:p>
          <w:p w14:paraId="29516C36" w14:textId="5D15FBEF" w:rsidR="0011052A" w:rsidRPr="0011052A" w:rsidRDefault="0011052A" w:rsidP="0011052A">
            <w:pPr>
              <w:widowControl/>
              <w:autoSpaceDE/>
              <w:autoSpaceDN/>
              <w:ind w:left="720"/>
              <w:jc w:val="both"/>
              <w:rPr>
                <w:rFonts w:ascii="Calibri" w:hAnsi="Calibri"/>
                <w:sz w:val="20"/>
              </w:rPr>
            </w:pPr>
          </w:p>
        </w:tc>
      </w:tr>
      <w:tr w:rsidR="00B23E87" w14:paraId="3CC7C87E" w14:textId="77777777">
        <w:trPr>
          <w:trHeight w:val="209"/>
        </w:trPr>
        <w:tc>
          <w:tcPr>
            <w:tcW w:w="10802" w:type="dxa"/>
            <w:tcBorders>
              <w:bottom w:val="nil"/>
            </w:tcBorders>
            <w:shd w:val="clear" w:color="auto" w:fill="D9D9D9"/>
          </w:tcPr>
          <w:p w14:paraId="2435BE07" w14:textId="044DD36D" w:rsidR="00B23E87" w:rsidRDefault="000B097D" w:rsidP="00B23E87">
            <w:pPr>
              <w:pStyle w:val="TableParagraph"/>
              <w:spacing w:line="189" w:lineRule="exact"/>
              <w:ind w:left="107"/>
              <w:rPr>
                <w:b/>
                <w:sz w:val="18"/>
              </w:rPr>
            </w:pPr>
            <w:r>
              <w:rPr>
                <w:b/>
                <w:sz w:val="20"/>
              </w:rPr>
              <w:t>E</w:t>
            </w:r>
            <w:r w:rsidR="002830B8">
              <w:rPr>
                <w:b/>
                <w:sz w:val="20"/>
              </w:rPr>
              <w:t>DUCATION</w:t>
            </w:r>
            <w:r>
              <w:rPr>
                <w:b/>
                <w:sz w:val="20"/>
              </w:rPr>
              <w:t xml:space="preserve"> QUALIFICATION</w:t>
            </w:r>
          </w:p>
        </w:tc>
      </w:tr>
      <w:tr w:rsidR="00004CCB" w14:paraId="37A5D00F" w14:textId="77777777" w:rsidTr="00004CCB">
        <w:trPr>
          <w:trHeight w:val="209"/>
        </w:trPr>
        <w:tc>
          <w:tcPr>
            <w:tcW w:w="10802" w:type="dxa"/>
            <w:tcBorders>
              <w:bottom w:val="nil"/>
            </w:tcBorders>
            <w:shd w:val="clear" w:color="auto" w:fill="auto"/>
          </w:tcPr>
          <w:tbl>
            <w:tblPr>
              <w:tblStyle w:val="TableGrid"/>
              <w:tblW w:w="10924" w:type="dxa"/>
              <w:tblLayout w:type="fixed"/>
              <w:tblLook w:val="04A0" w:firstRow="1" w:lastRow="0" w:firstColumn="1" w:lastColumn="0" w:noHBand="0" w:noVBand="1"/>
            </w:tblPr>
            <w:tblGrid>
              <w:gridCol w:w="6445"/>
              <w:gridCol w:w="1440"/>
              <w:gridCol w:w="3039"/>
            </w:tblGrid>
            <w:tr w:rsidR="00004CCB" w:rsidRPr="00463691" w14:paraId="32D590FB" w14:textId="77777777" w:rsidTr="002A3673">
              <w:trPr>
                <w:trHeight w:val="278"/>
              </w:trPr>
              <w:tc>
                <w:tcPr>
                  <w:tcW w:w="6445" w:type="dxa"/>
                </w:tcPr>
                <w:p w14:paraId="555A21A1" w14:textId="0E98A1F3" w:rsidR="00004CCB" w:rsidRPr="00463691" w:rsidRDefault="002A3673" w:rsidP="003959A2">
                  <w:pPr>
                    <w:pStyle w:val="TableParagraph"/>
                    <w:ind w:left="0"/>
                    <w:rPr>
                      <w:b/>
                      <w:szCs w:val="24"/>
                    </w:rPr>
                  </w:pPr>
                  <w:r w:rsidRPr="00463691">
                    <w:rPr>
                      <w:b/>
                      <w:szCs w:val="24"/>
                    </w:rPr>
                    <w:t>Particulars</w:t>
                  </w:r>
                </w:p>
              </w:tc>
              <w:tc>
                <w:tcPr>
                  <w:tcW w:w="1440" w:type="dxa"/>
                </w:tcPr>
                <w:p w14:paraId="7DC8EFAE" w14:textId="34DA57FD" w:rsidR="00004CCB" w:rsidRPr="00463691" w:rsidRDefault="002A3673" w:rsidP="003959A2">
                  <w:pPr>
                    <w:pStyle w:val="TableParagraph"/>
                    <w:ind w:left="0"/>
                    <w:rPr>
                      <w:b/>
                      <w:szCs w:val="24"/>
                    </w:rPr>
                  </w:pPr>
                  <w:r w:rsidRPr="00463691">
                    <w:rPr>
                      <w:b/>
                      <w:w w:val="95"/>
                      <w:szCs w:val="24"/>
                    </w:rPr>
                    <w:t>Year</w:t>
                  </w:r>
                </w:p>
              </w:tc>
              <w:tc>
                <w:tcPr>
                  <w:tcW w:w="3039" w:type="dxa"/>
                </w:tcPr>
                <w:p w14:paraId="209FF062" w14:textId="42234A6D" w:rsidR="00004CCB" w:rsidRPr="00463691" w:rsidRDefault="00D46470" w:rsidP="003959A2">
                  <w:pPr>
                    <w:pStyle w:val="TableParagraph"/>
                    <w:ind w:left="0"/>
                    <w:rPr>
                      <w:b/>
                      <w:szCs w:val="24"/>
                    </w:rPr>
                  </w:pPr>
                  <w:r w:rsidRPr="00463691">
                    <w:rPr>
                      <w:b/>
                      <w:szCs w:val="24"/>
                    </w:rPr>
                    <w:t>University</w:t>
                  </w:r>
                </w:p>
              </w:tc>
            </w:tr>
          </w:tbl>
          <w:p w14:paraId="5DF5BECE" w14:textId="77777777" w:rsidR="00004CCB" w:rsidRPr="00463691" w:rsidRDefault="00004CCB" w:rsidP="003959A2">
            <w:pPr>
              <w:pStyle w:val="TableParagraph"/>
              <w:ind w:left="107"/>
              <w:rPr>
                <w:b/>
                <w:szCs w:val="24"/>
              </w:rPr>
            </w:pPr>
          </w:p>
        </w:tc>
      </w:tr>
      <w:tr w:rsidR="00004CCB" w14:paraId="1328B840" w14:textId="77777777" w:rsidTr="0024532E">
        <w:trPr>
          <w:trHeight w:val="422"/>
        </w:trPr>
        <w:tc>
          <w:tcPr>
            <w:tcW w:w="10802" w:type="dxa"/>
            <w:tcBorders>
              <w:bottom w:val="nil"/>
            </w:tcBorders>
            <w:shd w:val="clear" w:color="auto" w:fill="auto"/>
          </w:tcPr>
          <w:tbl>
            <w:tblPr>
              <w:tblStyle w:val="TableGrid"/>
              <w:tblW w:w="10782" w:type="dxa"/>
              <w:tblLayout w:type="fixed"/>
              <w:tblLook w:val="04A0" w:firstRow="1" w:lastRow="0" w:firstColumn="1" w:lastColumn="0" w:noHBand="0" w:noVBand="1"/>
            </w:tblPr>
            <w:tblGrid>
              <w:gridCol w:w="6445"/>
              <w:gridCol w:w="1440"/>
              <w:gridCol w:w="2897"/>
            </w:tblGrid>
            <w:tr w:rsidR="00004CCB" w:rsidRPr="00463691" w14:paraId="3BD3411A" w14:textId="77777777" w:rsidTr="0024532E">
              <w:trPr>
                <w:trHeight w:val="413"/>
              </w:trPr>
              <w:tc>
                <w:tcPr>
                  <w:tcW w:w="6445" w:type="dxa"/>
                </w:tcPr>
                <w:p w14:paraId="4C1800A9" w14:textId="46E7780A" w:rsidR="00004CCB" w:rsidRPr="00463691" w:rsidRDefault="00D46470" w:rsidP="003959A2">
                  <w:pPr>
                    <w:pStyle w:val="TableParagraph"/>
                    <w:ind w:left="0"/>
                    <w:jc w:val="both"/>
                    <w:rPr>
                      <w:b/>
                      <w:szCs w:val="24"/>
                    </w:rPr>
                  </w:pPr>
                  <w:r w:rsidRPr="00463691">
                    <w:rPr>
                      <w:szCs w:val="24"/>
                    </w:rPr>
                    <w:t>BSC (Computers)</w:t>
                  </w:r>
                </w:p>
              </w:tc>
              <w:tc>
                <w:tcPr>
                  <w:tcW w:w="1440" w:type="dxa"/>
                </w:tcPr>
                <w:p w14:paraId="4FDE1F72" w14:textId="4B5B5EAB" w:rsidR="00004CCB" w:rsidRPr="00463691" w:rsidRDefault="00D46470" w:rsidP="003959A2">
                  <w:pPr>
                    <w:pStyle w:val="TableParagraph"/>
                    <w:ind w:left="0"/>
                    <w:jc w:val="both"/>
                    <w:rPr>
                      <w:b/>
                      <w:szCs w:val="24"/>
                    </w:rPr>
                  </w:pPr>
                  <w:r w:rsidRPr="00463691">
                    <w:rPr>
                      <w:szCs w:val="24"/>
                    </w:rPr>
                    <w:t>2013</w:t>
                  </w:r>
                </w:p>
              </w:tc>
              <w:tc>
                <w:tcPr>
                  <w:tcW w:w="2897" w:type="dxa"/>
                </w:tcPr>
                <w:p w14:paraId="17694044" w14:textId="4EDA9066" w:rsidR="00004CCB" w:rsidRPr="00463691" w:rsidRDefault="00D46470" w:rsidP="003959A2">
                  <w:pPr>
                    <w:pStyle w:val="TableParagraph"/>
                    <w:ind w:left="0"/>
                    <w:jc w:val="both"/>
                    <w:rPr>
                      <w:b/>
                      <w:szCs w:val="24"/>
                    </w:rPr>
                  </w:pPr>
                  <w:r w:rsidRPr="00463691">
                    <w:rPr>
                      <w:szCs w:val="24"/>
                    </w:rPr>
                    <w:t>Osmania University</w:t>
                  </w:r>
                </w:p>
              </w:tc>
            </w:tr>
          </w:tbl>
          <w:p w14:paraId="66B043DF" w14:textId="77777777" w:rsidR="00004CCB" w:rsidRPr="00463691" w:rsidRDefault="00004CCB" w:rsidP="003959A2">
            <w:pPr>
              <w:pStyle w:val="TableParagraph"/>
              <w:ind w:left="0"/>
              <w:rPr>
                <w:b/>
                <w:szCs w:val="24"/>
              </w:rPr>
            </w:pPr>
          </w:p>
        </w:tc>
      </w:tr>
      <w:tr w:rsidR="00004CCB" w14:paraId="2B20CC19" w14:textId="77777777">
        <w:trPr>
          <w:trHeight w:val="209"/>
        </w:trPr>
        <w:tc>
          <w:tcPr>
            <w:tcW w:w="10802" w:type="dxa"/>
            <w:tcBorders>
              <w:bottom w:val="nil"/>
            </w:tcBorders>
            <w:shd w:val="clear" w:color="auto" w:fill="D9D9D9"/>
          </w:tcPr>
          <w:p w14:paraId="789FF256" w14:textId="5488B54B" w:rsidR="00004CCB" w:rsidRDefault="000B097D" w:rsidP="003959A2">
            <w:pPr>
              <w:pStyle w:val="TableParagraph"/>
              <w:ind w:left="107"/>
              <w:rPr>
                <w:b/>
                <w:sz w:val="18"/>
              </w:rPr>
            </w:pPr>
            <w:r>
              <w:rPr>
                <w:b/>
                <w:sz w:val="20"/>
              </w:rPr>
              <w:t xml:space="preserve">PROFESSIONAL </w:t>
            </w:r>
            <w:r w:rsidR="0024532E">
              <w:rPr>
                <w:b/>
                <w:sz w:val="20"/>
              </w:rPr>
              <w:t>EXPERIENCE</w:t>
            </w:r>
          </w:p>
        </w:tc>
      </w:tr>
      <w:tr w:rsidR="00D46470" w14:paraId="1F19396E" w14:textId="77777777" w:rsidTr="00463691">
        <w:trPr>
          <w:trHeight w:val="2195"/>
        </w:trPr>
        <w:tc>
          <w:tcPr>
            <w:tcW w:w="10802" w:type="dxa"/>
            <w:tcBorders>
              <w:bottom w:val="nil"/>
            </w:tcBorders>
            <w:shd w:val="clear" w:color="auto" w:fill="auto"/>
          </w:tcPr>
          <w:tbl>
            <w:tblPr>
              <w:tblStyle w:val="TableGrid"/>
              <w:tblW w:w="10924" w:type="dxa"/>
              <w:tblLayout w:type="fixed"/>
              <w:tblLook w:val="04A0" w:firstRow="1" w:lastRow="0" w:firstColumn="1" w:lastColumn="0" w:noHBand="0" w:noVBand="1"/>
            </w:tblPr>
            <w:tblGrid>
              <w:gridCol w:w="3745"/>
              <w:gridCol w:w="3585"/>
              <w:gridCol w:w="3452"/>
              <w:gridCol w:w="142"/>
            </w:tblGrid>
            <w:tr w:rsidR="00463691" w:rsidRPr="00463691" w14:paraId="3A1596AD" w14:textId="77777777" w:rsidTr="00CE04B8">
              <w:trPr>
                <w:trHeight w:val="413"/>
              </w:trPr>
              <w:tc>
                <w:tcPr>
                  <w:tcW w:w="3745" w:type="dxa"/>
                </w:tcPr>
                <w:bookmarkEnd w:id="0"/>
                <w:p w14:paraId="25E394D2" w14:textId="64B55BE4" w:rsidR="00463691" w:rsidRPr="00463691" w:rsidRDefault="00463691" w:rsidP="003959A2">
                  <w:pPr>
                    <w:pStyle w:val="TableParagraph"/>
                    <w:ind w:left="0"/>
                    <w:jc w:val="both"/>
                    <w:rPr>
                      <w:b/>
                      <w:szCs w:val="28"/>
                    </w:rPr>
                  </w:pPr>
                  <w:r w:rsidRPr="00463691">
                    <w:rPr>
                      <w:b/>
                      <w:szCs w:val="28"/>
                    </w:rPr>
                    <w:t>Organization</w:t>
                  </w:r>
                </w:p>
              </w:tc>
              <w:tc>
                <w:tcPr>
                  <w:tcW w:w="3585" w:type="dxa"/>
                </w:tcPr>
                <w:p w14:paraId="26D0FA1B" w14:textId="5E0BE5D0" w:rsidR="00463691" w:rsidRPr="00463691" w:rsidRDefault="00463691" w:rsidP="003959A2">
                  <w:pPr>
                    <w:pStyle w:val="TableParagraph"/>
                    <w:ind w:left="0"/>
                    <w:jc w:val="both"/>
                    <w:rPr>
                      <w:b/>
                      <w:szCs w:val="28"/>
                    </w:rPr>
                  </w:pPr>
                  <w:r w:rsidRPr="00463691">
                    <w:rPr>
                      <w:b/>
                      <w:szCs w:val="28"/>
                    </w:rPr>
                    <w:t>Designation</w:t>
                  </w:r>
                </w:p>
              </w:tc>
              <w:tc>
                <w:tcPr>
                  <w:tcW w:w="3594" w:type="dxa"/>
                  <w:gridSpan w:val="2"/>
                </w:tcPr>
                <w:p w14:paraId="3A17B207" w14:textId="4315B512" w:rsidR="00463691" w:rsidRPr="00463691" w:rsidRDefault="00463691" w:rsidP="003959A2">
                  <w:pPr>
                    <w:pStyle w:val="TableParagraph"/>
                    <w:ind w:left="0"/>
                    <w:jc w:val="both"/>
                    <w:rPr>
                      <w:b/>
                      <w:szCs w:val="28"/>
                    </w:rPr>
                  </w:pPr>
                  <w:r w:rsidRPr="00463691">
                    <w:rPr>
                      <w:b/>
                      <w:szCs w:val="28"/>
                    </w:rPr>
                    <w:t>Duration</w:t>
                  </w:r>
                </w:p>
              </w:tc>
            </w:tr>
            <w:tr w:rsidR="00463691" w:rsidRPr="00463691" w14:paraId="530D47B3" w14:textId="77777777" w:rsidTr="0024532E">
              <w:trPr>
                <w:trHeight w:val="458"/>
              </w:trPr>
              <w:tc>
                <w:tcPr>
                  <w:tcW w:w="3745" w:type="dxa"/>
                </w:tcPr>
                <w:p w14:paraId="69424668" w14:textId="1B1041C2" w:rsidR="00463691" w:rsidRPr="00463691" w:rsidRDefault="00463691" w:rsidP="003959A2">
                  <w:pPr>
                    <w:pStyle w:val="TableParagraph"/>
                    <w:ind w:left="0"/>
                    <w:jc w:val="both"/>
                    <w:rPr>
                      <w:bCs/>
                      <w:szCs w:val="28"/>
                    </w:rPr>
                  </w:pPr>
                  <w:r w:rsidRPr="00463691">
                    <w:rPr>
                      <w:bCs/>
                      <w:szCs w:val="28"/>
                    </w:rPr>
                    <w:t>HCL Technologies</w:t>
                  </w:r>
                </w:p>
              </w:tc>
              <w:tc>
                <w:tcPr>
                  <w:tcW w:w="3585" w:type="dxa"/>
                </w:tcPr>
                <w:p w14:paraId="2E9402A3" w14:textId="0F7D60EC" w:rsidR="00463691" w:rsidRPr="00463691" w:rsidRDefault="00463691" w:rsidP="003959A2">
                  <w:pPr>
                    <w:pStyle w:val="TableParagraph"/>
                    <w:ind w:left="0"/>
                    <w:jc w:val="both"/>
                    <w:rPr>
                      <w:bCs/>
                      <w:szCs w:val="28"/>
                    </w:rPr>
                  </w:pPr>
                  <w:r w:rsidRPr="00463691">
                    <w:rPr>
                      <w:bCs/>
                      <w:szCs w:val="28"/>
                    </w:rPr>
                    <w:t>Functional Consultant</w:t>
                  </w:r>
                </w:p>
              </w:tc>
              <w:tc>
                <w:tcPr>
                  <w:tcW w:w="3594" w:type="dxa"/>
                  <w:gridSpan w:val="2"/>
                </w:tcPr>
                <w:p w14:paraId="7F35EE8B" w14:textId="735DA088" w:rsidR="00463691" w:rsidRPr="00463691" w:rsidRDefault="00747771" w:rsidP="003959A2">
                  <w:pPr>
                    <w:pStyle w:val="TableParagraph"/>
                    <w:ind w:left="0"/>
                    <w:jc w:val="both"/>
                    <w:rPr>
                      <w:bCs/>
                      <w:szCs w:val="28"/>
                    </w:rPr>
                  </w:pPr>
                  <w:r>
                    <w:rPr>
                      <w:bCs/>
                      <w:szCs w:val="28"/>
                    </w:rPr>
                    <w:t>Jun-</w:t>
                  </w:r>
                  <w:r w:rsidR="00463691">
                    <w:rPr>
                      <w:bCs/>
                      <w:szCs w:val="28"/>
                    </w:rPr>
                    <w:t>2018 to till date</w:t>
                  </w:r>
                </w:p>
              </w:tc>
            </w:tr>
            <w:tr w:rsidR="008B7667" w:rsidRPr="00463691" w14:paraId="270FFC25" w14:textId="77777777" w:rsidTr="00CE04B8">
              <w:trPr>
                <w:trHeight w:val="350"/>
              </w:trPr>
              <w:tc>
                <w:tcPr>
                  <w:tcW w:w="3745" w:type="dxa"/>
                  <w:shd w:val="clear" w:color="auto" w:fill="D9D9D9" w:themeFill="background1" w:themeFillShade="D9"/>
                </w:tcPr>
                <w:p w14:paraId="090298D2" w14:textId="18043D53" w:rsidR="008B7667" w:rsidRPr="0024532E" w:rsidRDefault="0024532E" w:rsidP="003959A2">
                  <w:pPr>
                    <w:pStyle w:val="TableParagraph"/>
                    <w:ind w:left="0"/>
                    <w:rPr>
                      <w:b/>
                      <w:szCs w:val="28"/>
                    </w:rPr>
                  </w:pPr>
                  <w:r w:rsidRPr="00CE04B8">
                    <w:rPr>
                      <w:b/>
                      <w:szCs w:val="24"/>
                    </w:rPr>
                    <w:t>Technical Skills</w:t>
                  </w:r>
                </w:p>
              </w:tc>
              <w:tc>
                <w:tcPr>
                  <w:tcW w:w="3585" w:type="dxa"/>
                  <w:shd w:val="clear" w:color="auto" w:fill="D9D9D9" w:themeFill="background1" w:themeFillShade="D9"/>
                </w:tcPr>
                <w:p w14:paraId="43AD6A5C" w14:textId="77777777" w:rsidR="008B7667" w:rsidRPr="00463691" w:rsidRDefault="008B7667" w:rsidP="003959A2">
                  <w:pPr>
                    <w:pStyle w:val="TableParagraph"/>
                    <w:ind w:left="0"/>
                    <w:jc w:val="both"/>
                    <w:rPr>
                      <w:bCs/>
                      <w:szCs w:val="28"/>
                    </w:rPr>
                  </w:pPr>
                </w:p>
              </w:tc>
              <w:tc>
                <w:tcPr>
                  <w:tcW w:w="3594" w:type="dxa"/>
                  <w:gridSpan w:val="2"/>
                  <w:shd w:val="clear" w:color="auto" w:fill="D9D9D9" w:themeFill="background1" w:themeFillShade="D9"/>
                </w:tcPr>
                <w:p w14:paraId="6ED61C7E" w14:textId="77777777" w:rsidR="008B7667" w:rsidRDefault="008B7667" w:rsidP="003959A2">
                  <w:pPr>
                    <w:pStyle w:val="TableParagraph"/>
                    <w:ind w:left="0"/>
                    <w:jc w:val="both"/>
                    <w:rPr>
                      <w:bCs/>
                      <w:szCs w:val="28"/>
                    </w:rPr>
                  </w:pPr>
                </w:p>
              </w:tc>
            </w:tr>
            <w:tr w:rsidR="0024532E" w14:paraId="293D910F" w14:textId="77777777" w:rsidTr="0024532E">
              <w:trPr>
                <w:gridAfter w:val="1"/>
                <w:wAfter w:w="142" w:type="dxa"/>
                <w:trHeight w:val="350"/>
              </w:trPr>
              <w:tc>
                <w:tcPr>
                  <w:tcW w:w="3745" w:type="dxa"/>
                </w:tcPr>
                <w:p w14:paraId="0D19DC94" w14:textId="064DCE92" w:rsidR="0024532E" w:rsidRDefault="00D6078C" w:rsidP="00C50562">
                  <w:pPr>
                    <w:pStyle w:val="TableParagraph"/>
                    <w:ind w:left="0"/>
                    <w:rPr>
                      <w:bCs/>
                      <w:sz w:val="18"/>
                    </w:rPr>
                  </w:pPr>
                  <w:r w:rsidRPr="00ED01B5">
                    <w:rPr>
                      <w:b/>
                      <w:szCs w:val="24"/>
                    </w:rPr>
                    <w:t>Applications</w:t>
                  </w:r>
                </w:p>
              </w:tc>
              <w:tc>
                <w:tcPr>
                  <w:tcW w:w="7037" w:type="dxa"/>
                  <w:gridSpan w:val="2"/>
                </w:tcPr>
                <w:p w14:paraId="342FCFA4" w14:textId="37C52521" w:rsidR="0024532E" w:rsidRDefault="00ED01B5" w:rsidP="00C50562">
                  <w:pPr>
                    <w:pStyle w:val="TableParagraph"/>
                    <w:ind w:left="0"/>
                    <w:rPr>
                      <w:bCs/>
                      <w:sz w:val="18"/>
                    </w:rPr>
                  </w:pPr>
                  <w:r w:rsidRPr="00ED01B5">
                    <w:rPr>
                      <w:bCs/>
                      <w:szCs w:val="24"/>
                    </w:rPr>
                    <w:t>ERP</w:t>
                  </w:r>
                  <w:r>
                    <w:rPr>
                      <w:b/>
                      <w:szCs w:val="24"/>
                    </w:rPr>
                    <w:t xml:space="preserve"> (</w:t>
                  </w:r>
                  <w:r w:rsidRPr="00F91717">
                    <w:rPr>
                      <w:bCs/>
                      <w:sz w:val="18"/>
                    </w:rPr>
                    <w:t>Fusion Financials</w:t>
                  </w:r>
                  <w:r>
                    <w:rPr>
                      <w:bCs/>
                      <w:sz w:val="18"/>
                    </w:rPr>
                    <w:t xml:space="preserve">) </w:t>
                  </w:r>
                  <w:r w:rsidR="00F91717" w:rsidRPr="00F91717">
                    <w:rPr>
                      <w:bCs/>
                      <w:sz w:val="18"/>
                    </w:rPr>
                    <w:t>GL, AP, AR, FA, CM, Procurement,</w:t>
                  </w:r>
                  <w:r w:rsidR="008E517D">
                    <w:rPr>
                      <w:bCs/>
                      <w:sz w:val="18"/>
                    </w:rPr>
                    <w:t xml:space="preserve"> P2P, and O2C.</w:t>
                  </w:r>
                </w:p>
              </w:tc>
            </w:tr>
            <w:tr w:rsidR="0024532E" w14:paraId="61C9BC1F" w14:textId="77777777" w:rsidTr="0024532E">
              <w:trPr>
                <w:gridAfter w:val="1"/>
                <w:wAfter w:w="142" w:type="dxa"/>
                <w:trHeight w:val="323"/>
              </w:trPr>
              <w:tc>
                <w:tcPr>
                  <w:tcW w:w="3745" w:type="dxa"/>
                </w:tcPr>
                <w:p w14:paraId="39F2B50E" w14:textId="21B76BCB" w:rsidR="0024532E" w:rsidRPr="00F91717" w:rsidRDefault="00F91717" w:rsidP="00C50562">
                  <w:pPr>
                    <w:pStyle w:val="TableParagraph"/>
                    <w:ind w:left="0"/>
                    <w:rPr>
                      <w:b/>
                      <w:sz w:val="18"/>
                    </w:rPr>
                  </w:pPr>
                  <w:r w:rsidRPr="00F91717">
                    <w:rPr>
                      <w:b/>
                      <w:sz w:val="18"/>
                    </w:rPr>
                    <w:t>MS Office</w:t>
                  </w:r>
                </w:p>
              </w:tc>
              <w:tc>
                <w:tcPr>
                  <w:tcW w:w="7037" w:type="dxa"/>
                  <w:gridSpan w:val="2"/>
                </w:tcPr>
                <w:p w14:paraId="2F18B44D" w14:textId="703B5CCE" w:rsidR="0024532E" w:rsidRDefault="003378A3" w:rsidP="00C50562">
                  <w:pPr>
                    <w:pStyle w:val="TableParagraph"/>
                    <w:ind w:left="0"/>
                    <w:rPr>
                      <w:bCs/>
                      <w:sz w:val="18"/>
                    </w:rPr>
                  </w:pPr>
                  <w:r>
                    <w:rPr>
                      <w:bCs/>
                      <w:sz w:val="18"/>
                    </w:rPr>
                    <w:t>All MS office tools</w:t>
                  </w:r>
                </w:p>
              </w:tc>
            </w:tr>
            <w:tr w:rsidR="0024532E" w14:paraId="5127C308" w14:textId="77777777" w:rsidTr="0024532E">
              <w:trPr>
                <w:gridAfter w:val="1"/>
                <w:wAfter w:w="142" w:type="dxa"/>
                <w:trHeight w:val="485"/>
              </w:trPr>
              <w:tc>
                <w:tcPr>
                  <w:tcW w:w="3745" w:type="dxa"/>
                </w:tcPr>
                <w:p w14:paraId="1342DC6A" w14:textId="5364A6EC" w:rsidR="0024532E" w:rsidRPr="00F91717" w:rsidRDefault="00217233" w:rsidP="00C50562">
                  <w:pPr>
                    <w:pStyle w:val="TableParagraph"/>
                    <w:ind w:left="0"/>
                    <w:rPr>
                      <w:b/>
                      <w:bCs/>
                      <w:sz w:val="18"/>
                    </w:rPr>
                  </w:pPr>
                  <w:r w:rsidRPr="00217233">
                    <w:rPr>
                      <w:rFonts w:ascii="Calibri" w:hAnsi="Calibri"/>
                      <w:b/>
                      <w:bCs/>
                      <w:szCs w:val="24"/>
                    </w:rPr>
                    <w:t>Tools</w:t>
                  </w:r>
                </w:p>
              </w:tc>
              <w:tc>
                <w:tcPr>
                  <w:tcW w:w="7037" w:type="dxa"/>
                  <w:gridSpan w:val="2"/>
                </w:tcPr>
                <w:p w14:paraId="070E783F" w14:textId="20547D9C" w:rsidR="0024532E" w:rsidRDefault="007762FC" w:rsidP="00DC1705">
                  <w:pPr>
                    <w:widowControl/>
                    <w:autoSpaceDE/>
                    <w:autoSpaceDN/>
                    <w:jc w:val="both"/>
                    <w:rPr>
                      <w:bCs/>
                      <w:sz w:val="18"/>
                    </w:rPr>
                  </w:pPr>
                  <w:r w:rsidRPr="00F91717">
                    <w:rPr>
                      <w:bCs/>
                      <w:sz w:val="18"/>
                    </w:rPr>
                    <w:t>FBDI</w:t>
                  </w:r>
                  <w:r>
                    <w:rPr>
                      <w:bCs/>
                      <w:sz w:val="18"/>
                    </w:rPr>
                    <w:t>,</w:t>
                  </w:r>
                  <w:r w:rsidRPr="00217233">
                    <w:rPr>
                      <w:bCs/>
                      <w:sz w:val="18"/>
                    </w:rPr>
                    <w:t xml:space="preserve"> </w:t>
                  </w:r>
                  <w:r w:rsidR="00F91717" w:rsidRPr="00217233">
                    <w:rPr>
                      <w:bCs/>
                      <w:sz w:val="18"/>
                    </w:rPr>
                    <w:t>Basic SQL</w:t>
                  </w:r>
                  <w:r w:rsidR="00217233">
                    <w:rPr>
                      <w:bCs/>
                      <w:sz w:val="18"/>
                    </w:rPr>
                    <w:t xml:space="preserve">, OTBI </w:t>
                  </w:r>
                  <w:r w:rsidR="00D6078C">
                    <w:rPr>
                      <w:bCs/>
                      <w:sz w:val="18"/>
                    </w:rPr>
                    <w:t xml:space="preserve">and </w:t>
                  </w:r>
                  <w:r w:rsidR="00217233" w:rsidRPr="00F91717">
                    <w:rPr>
                      <w:bCs/>
                      <w:sz w:val="18"/>
                    </w:rPr>
                    <w:t>ADFDI</w:t>
                  </w:r>
                  <w:r w:rsidR="00D6078C">
                    <w:rPr>
                      <w:bCs/>
                      <w:sz w:val="18"/>
                    </w:rPr>
                    <w:t>.</w:t>
                  </w:r>
                </w:p>
              </w:tc>
            </w:tr>
          </w:tbl>
          <w:p w14:paraId="7EDA7DCE" w14:textId="77777777" w:rsidR="00D46470" w:rsidRPr="00463691" w:rsidRDefault="00D46470" w:rsidP="00B23E87">
            <w:pPr>
              <w:pStyle w:val="TableParagraph"/>
              <w:spacing w:line="189" w:lineRule="exact"/>
              <w:ind w:left="107"/>
              <w:rPr>
                <w:bCs/>
                <w:sz w:val="18"/>
              </w:rPr>
            </w:pPr>
          </w:p>
        </w:tc>
      </w:tr>
      <w:tr w:rsidR="00D46470" w14:paraId="07105C43" w14:textId="77777777">
        <w:trPr>
          <w:trHeight w:val="209"/>
        </w:trPr>
        <w:tc>
          <w:tcPr>
            <w:tcW w:w="10802" w:type="dxa"/>
            <w:tcBorders>
              <w:bottom w:val="nil"/>
            </w:tcBorders>
            <w:shd w:val="clear" w:color="auto" w:fill="D9D9D9"/>
          </w:tcPr>
          <w:p w14:paraId="5CB0D60B" w14:textId="264D7439" w:rsidR="00D46470" w:rsidRDefault="00D46470" w:rsidP="00B23E87">
            <w:pPr>
              <w:pStyle w:val="TableParagraph"/>
              <w:spacing w:line="189" w:lineRule="exact"/>
              <w:ind w:left="107"/>
              <w:rPr>
                <w:b/>
                <w:sz w:val="18"/>
              </w:rPr>
            </w:pPr>
            <w:bookmarkStart w:id="2" w:name="_Hlk125371433"/>
            <w:r>
              <w:rPr>
                <w:b/>
                <w:sz w:val="18"/>
              </w:rPr>
              <w:lastRenderedPageBreak/>
              <w:t>P</w:t>
            </w:r>
            <w:r>
              <w:rPr>
                <w:b/>
                <w:sz w:val="14"/>
              </w:rPr>
              <w:t xml:space="preserve">ROFESSIONAL </w:t>
            </w:r>
            <w:r>
              <w:rPr>
                <w:b/>
                <w:sz w:val="18"/>
              </w:rPr>
              <w:t>E</w:t>
            </w:r>
            <w:r>
              <w:rPr>
                <w:b/>
                <w:sz w:val="14"/>
              </w:rPr>
              <w:t xml:space="preserve">XPERIENCE </w:t>
            </w:r>
            <w:r>
              <w:rPr>
                <w:b/>
                <w:sz w:val="18"/>
              </w:rPr>
              <w:t># 1</w:t>
            </w:r>
          </w:p>
        </w:tc>
      </w:tr>
      <w:tr w:rsidR="00B23E87" w14:paraId="4CA6893C" w14:textId="77777777" w:rsidTr="00F60B23">
        <w:trPr>
          <w:trHeight w:val="9225"/>
        </w:trPr>
        <w:tc>
          <w:tcPr>
            <w:tcW w:w="10802" w:type="dxa"/>
            <w:tcBorders>
              <w:top w:val="nil"/>
            </w:tcBorders>
          </w:tcPr>
          <w:tbl>
            <w:tblPr>
              <w:tblStyle w:val="TableGrid"/>
              <w:tblW w:w="11042" w:type="dxa"/>
              <w:tblLayout w:type="fixed"/>
              <w:tblLook w:val="04A0" w:firstRow="1" w:lastRow="0" w:firstColumn="1" w:lastColumn="0" w:noHBand="0" w:noVBand="1"/>
            </w:tblPr>
            <w:tblGrid>
              <w:gridCol w:w="2737"/>
              <w:gridCol w:w="8305"/>
            </w:tblGrid>
            <w:tr w:rsidR="00CD07B4" w:rsidRPr="00F60B23" w14:paraId="56B445B9" w14:textId="77777777" w:rsidTr="003959A2">
              <w:trPr>
                <w:trHeight w:val="485"/>
              </w:trPr>
              <w:tc>
                <w:tcPr>
                  <w:tcW w:w="2737" w:type="dxa"/>
                </w:tcPr>
                <w:p w14:paraId="77A2C8A3" w14:textId="275BF5BF" w:rsidR="00CD07B4" w:rsidRPr="00F60B23" w:rsidRDefault="00CD07B4" w:rsidP="003959A2">
                  <w:pPr>
                    <w:pStyle w:val="TableParagraph"/>
                    <w:ind w:left="0"/>
                    <w:rPr>
                      <w:b/>
                      <w:sz w:val="24"/>
                      <w:szCs w:val="28"/>
                      <w:u w:val="single"/>
                    </w:rPr>
                  </w:pPr>
                  <w:r w:rsidRPr="00F60B23">
                    <w:rPr>
                      <w:b/>
                      <w:sz w:val="24"/>
                      <w:szCs w:val="28"/>
                    </w:rPr>
                    <w:t>Project Type</w:t>
                  </w:r>
                </w:p>
              </w:tc>
              <w:tc>
                <w:tcPr>
                  <w:tcW w:w="8305" w:type="dxa"/>
                </w:tcPr>
                <w:p w14:paraId="3AF7FD11" w14:textId="2F6882CD" w:rsidR="00CD07B4" w:rsidRPr="00F60B23" w:rsidRDefault="00CD07B4" w:rsidP="003959A2">
                  <w:pPr>
                    <w:pStyle w:val="TableParagraph"/>
                    <w:ind w:left="0"/>
                    <w:rPr>
                      <w:bCs/>
                      <w:szCs w:val="24"/>
                      <w:u w:val="single"/>
                    </w:rPr>
                  </w:pPr>
                  <w:r w:rsidRPr="00F60B23">
                    <w:rPr>
                      <w:bCs/>
                      <w:szCs w:val="24"/>
                    </w:rPr>
                    <w:t>Fusion Implementation</w:t>
                  </w:r>
                  <w:r w:rsidR="00D52904">
                    <w:rPr>
                      <w:bCs/>
                      <w:szCs w:val="24"/>
                    </w:rPr>
                    <w:t xml:space="preserve"> and Post-production Support</w:t>
                  </w:r>
                </w:p>
              </w:tc>
            </w:tr>
            <w:tr w:rsidR="00CD07B4" w:rsidRPr="00F60B23" w14:paraId="1CC30D8A" w14:textId="77777777" w:rsidTr="003959A2">
              <w:trPr>
                <w:trHeight w:val="368"/>
              </w:trPr>
              <w:tc>
                <w:tcPr>
                  <w:tcW w:w="2737" w:type="dxa"/>
                </w:tcPr>
                <w:p w14:paraId="5CE3AE29" w14:textId="2893DC65" w:rsidR="00CD07B4" w:rsidRPr="00F60B23" w:rsidRDefault="00CD07B4" w:rsidP="003959A2">
                  <w:pPr>
                    <w:pStyle w:val="TableParagraph"/>
                    <w:ind w:left="0"/>
                    <w:rPr>
                      <w:b/>
                      <w:sz w:val="24"/>
                      <w:szCs w:val="28"/>
                      <w:u w:val="single"/>
                    </w:rPr>
                  </w:pPr>
                  <w:r w:rsidRPr="00F60B23">
                    <w:rPr>
                      <w:b/>
                      <w:sz w:val="24"/>
                      <w:szCs w:val="28"/>
                    </w:rPr>
                    <w:t>Client and Industry</w:t>
                  </w:r>
                </w:p>
              </w:tc>
              <w:tc>
                <w:tcPr>
                  <w:tcW w:w="8305" w:type="dxa"/>
                </w:tcPr>
                <w:p w14:paraId="259D4093" w14:textId="08DBC8E6" w:rsidR="00CD07B4" w:rsidRPr="00F60B23" w:rsidRDefault="00CD07B4" w:rsidP="003959A2">
                  <w:pPr>
                    <w:pStyle w:val="TableParagraph"/>
                    <w:ind w:left="0"/>
                    <w:rPr>
                      <w:bCs/>
                      <w:szCs w:val="24"/>
                    </w:rPr>
                  </w:pPr>
                  <w:r w:rsidRPr="00F60B23">
                    <w:rPr>
                      <w:bCs/>
                      <w:szCs w:val="24"/>
                    </w:rPr>
                    <w:t>Value Retail Management Ltd (Retail)</w:t>
                  </w:r>
                </w:p>
              </w:tc>
            </w:tr>
            <w:tr w:rsidR="00CD07B4" w:rsidRPr="00F60B23" w14:paraId="42A8EC7C" w14:textId="77777777" w:rsidTr="003959A2">
              <w:trPr>
                <w:trHeight w:val="323"/>
              </w:trPr>
              <w:tc>
                <w:tcPr>
                  <w:tcW w:w="2737" w:type="dxa"/>
                </w:tcPr>
                <w:p w14:paraId="01EB1B36" w14:textId="4499B28D" w:rsidR="00CD07B4" w:rsidRPr="00F60B23" w:rsidRDefault="00CD07B4" w:rsidP="003959A2">
                  <w:pPr>
                    <w:pStyle w:val="TableParagraph"/>
                    <w:ind w:left="0"/>
                    <w:rPr>
                      <w:b/>
                      <w:sz w:val="24"/>
                      <w:szCs w:val="28"/>
                      <w:u w:val="single"/>
                    </w:rPr>
                  </w:pPr>
                  <w:r w:rsidRPr="00F60B23">
                    <w:rPr>
                      <w:b/>
                      <w:sz w:val="24"/>
                      <w:szCs w:val="28"/>
                    </w:rPr>
                    <w:t>Role</w:t>
                  </w:r>
                </w:p>
              </w:tc>
              <w:tc>
                <w:tcPr>
                  <w:tcW w:w="8305" w:type="dxa"/>
                </w:tcPr>
                <w:p w14:paraId="337FA34F" w14:textId="14C34331" w:rsidR="00CD07B4" w:rsidRPr="00F60B23" w:rsidRDefault="00CD07B4" w:rsidP="003959A2">
                  <w:pPr>
                    <w:pStyle w:val="TableParagraph"/>
                    <w:ind w:left="0"/>
                    <w:rPr>
                      <w:bCs/>
                      <w:szCs w:val="24"/>
                    </w:rPr>
                  </w:pPr>
                  <w:r w:rsidRPr="00F60B23">
                    <w:rPr>
                      <w:bCs/>
                      <w:szCs w:val="24"/>
                    </w:rPr>
                    <w:t>Functional consultant</w:t>
                  </w:r>
                </w:p>
              </w:tc>
            </w:tr>
            <w:tr w:rsidR="00CD07B4" w:rsidRPr="00F60B23" w14:paraId="7F393B1C" w14:textId="77777777" w:rsidTr="003959A2">
              <w:trPr>
                <w:trHeight w:val="278"/>
              </w:trPr>
              <w:tc>
                <w:tcPr>
                  <w:tcW w:w="2737" w:type="dxa"/>
                </w:tcPr>
                <w:p w14:paraId="65853945" w14:textId="74CBF2EC" w:rsidR="00CD07B4" w:rsidRPr="00F60B23" w:rsidRDefault="00CD07B4" w:rsidP="003959A2">
                  <w:pPr>
                    <w:pStyle w:val="TableParagraph"/>
                    <w:ind w:left="0"/>
                    <w:rPr>
                      <w:b/>
                      <w:sz w:val="24"/>
                      <w:szCs w:val="28"/>
                      <w:u w:val="single"/>
                    </w:rPr>
                  </w:pPr>
                  <w:r w:rsidRPr="00F60B23">
                    <w:rPr>
                      <w:b/>
                      <w:sz w:val="24"/>
                      <w:szCs w:val="28"/>
                    </w:rPr>
                    <w:t>Duration</w:t>
                  </w:r>
                </w:p>
              </w:tc>
              <w:tc>
                <w:tcPr>
                  <w:tcW w:w="8305" w:type="dxa"/>
                </w:tcPr>
                <w:p w14:paraId="42F2FF4E" w14:textId="1AB65E20" w:rsidR="00CD07B4" w:rsidRPr="00F60B23" w:rsidRDefault="00CD07B4" w:rsidP="003959A2">
                  <w:pPr>
                    <w:pStyle w:val="TableParagraph"/>
                    <w:ind w:left="0"/>
                    <w:rPr>
                      <w:bCs/>
                      <w:szCs w:val="24"/>
                    </w:rPr>
                  </w:pPr>
                  <w:r w:rsidRPr="00F60B23">
                    <w:rPr>
                      <w:bCs/>
                      <w:szCs w:val="24"/>
                    </w:rPr>
                    <w:t>Ju</w:t>
                  </w:r>
                  <w:r w:rsidR="00F32DC9">
                    <w:rPr>
                      <w:bCs/>
                      <w:szCs w:val="24"/>
                    </w:rPr>
                    <w:t>n</w:t>
                  </w:r>
                  <w:r w:rsidRPr="00F60B23">
                    <w:rPr>
                      <w:bCs/>
                      <w:szCs w:val="24"/>
                    </w:rPr>
                    <w:t xml:space="preserve"> 202</w:t>
                  </w:r>
                  <w:r w:rsidR="00F32DC9">
                    <w:rPr>
                      <w:bCs/>
                      <w:szCs w:val="24"/>
                    </w:rPr>
                    <w:t>1</w:t>
                  </w:r>
                  <w:r w:rsidRPr="00F60B23">
                    <w:rPr>
                      <w:bCs/>
                      <w:szCs w:val="24"/>
                    </w:rPr>
                    <w:t xml:space="preserve"> to till date</w:t>
                  </w:r>
                </w:p>
              </w:tc>
            </w:tr>
            <w:tr w:rsidR="00CD07B4" w:rsidRPr="00F60B23" w14:paraId="3B1F8B32" w14:textId="77777777" w:rsidTr="003959A2">
              <w:trPr>
                <w:trHeight w:val="332"/>
              </w:trPr>
              <w:tc>
                <w:tcPr>
                  <w:tcW w:w="2737" w:type="dxa"/>
                </w:tcPr>
                <w:p w14:paraId="519D90F7" w14:textId="4D77218C" w:rsidR="00CD07B4" w:rsidRPr="00F60B23" w:rsidRDefault="00CD07B4" w:rsidP="003959A2">
                  <w:pPr>
                    <w:pStyle w:val="TableParagraph"/>
                    <w:ind w:left="0"/>
                    <w:rPr>
                      <w:b/>
                      <w:sz w:val="24"/>
                      <w:szCs w:val="28"/>
                      <w:u w:val="single"/>
                    </w:rPr>
                  </w:pPr>
                  <w:r w:rsidRPr="00F60B23">
                    <w:rPr>
                      <w:b/>
                      <w:sz w:val="24"/>
                      <w:szCs w:val="28"/>
                    </w:rPr>
                    <w:t>Modules</w:t>
                  </w:r>
                </w:p>
              </w:tc>
              <w:tc>
                <w:tcPr>
                  <w:tcW w:w="8305" w:type="dxa"/>
                </w:tcPr>
                <w:p w14:paraId="24CF2DDF" w14:textId="61DDCC1D" w:rsidR="00CD07B4" w:rsidRPr="00F60B23" w:rsidRDefault="00CD07B4" w:rsidP="003959A2">
                  <w:pPr>
                    <w:pStyle w:val="TableParagraph"/>
                    <w:ind w:left="0"/>
                    <w:rPr>
                      <w:bCs/>
                      <w:szCs w:val="24"/>
                    </w:rPr>
                  </w:pPr>
                  <w:r w:rsidRPr="00F60B23">
                    <w:rPr>
                      <w:bCs/>
                      <w:szCs w:val="24"/>
                    </w:rPr>
                    <w:t>GL, AP</w:t>
                  </w:r>
                  <w:r w:rsidR="007D0250" w:rsidRPr="00F60B23">
                    <w:rPr>
                      <w:bCs/>
                      <w:szCs w:val="24"/>
                    </w:rPr>
                    <w:t xml:space="preserve">, and </w:t>
                  </w:r>
                  <w:r w:rsidR="00A81348">
                    <w:rPr>
                      <w:bCs/>
                      <w:szCs w:val="24"/>
                    </w:rPr>
                    <w:t>AR</w:t>
                  </w:r>
                </w:p>
              </w:tc>
            </w:tr>
          </w:tbl>
          <w:p w14:paraId="7283FB68" w14:textId="77777777" w:rsidR="00CD07B4" w:rsidRDefault="00CD07B4" w:rsidP="00B23E87">
            <w:pPr>
              <w:pStyle w:val="TableParagraph"/>
              <w:spacing w:line="207" w:lineRule="exact"/>
              <w:ind w:left="153"/>
              <w:rPr>
                <w:b/>
                <w:sz w:val="24"/>
                <w:szCs w:val="28"/>
                <w:u w:val="single"/>
              </w:rPr>
            </w:pPr>
          </w:p>
          <w:p w14:paraId="536B7193" w14:textId="77777777" w:rsidR="001A507A" w:rsidRDefault="001A507A" w:rsidP="001A507A">
            <w:pPr>
              <w:ind w:left="105"/>
              <w:rPr>
                <w:b/>
                <w:sz w:val="24"/>
                <w:szCs w:val="28"/>
                <w:u w:val="single"/>
              </w:rPr>
            </w:pPr>
            <w:r w:rsidRPr="001A507A">
              <w:rPr>
                <w:b/>
                <w:sz w:val="24"/>
                <w:szCs w:val="28"/>
                <w:u w:val="single"/>
              </w:rPr>
              <w:t>Description:</w:t>
            </w:r>
          </w:p>
          <w:p w14:paraId="5BF0F941" w14:textId="5760CF56" w:rsidR="001A507A" w:rsidRPr="001A507A" w:rsidRDefault="001A507A" w:rsidP="001A507A">
            <w:pPr>
              <w:ind w:left="105"/>
              <w:rPr>
                <w:b/>
                <w:sz w:val="24"/>
                <w:szCs w:val="28"/>
              </w:rPr>
            </w:pPr>
            <w:r>
              <w:rPr>
                <w:bCs/>
                <w:szCs w:val="24"/>
              </w:rPr>
              <w:t xml:space="preserve">                       </w:t>
            </w:r>
            <w:r w:rsidRPr="00F70AB3">
              <w:rPr>
                <w:szCs w:val="28"/>
              </w:rPr>
              <w:t>Value Retail is the only business to specialize exclusively in the creation and operation of luxury shopping destinations as a complementary channel to brands’ full price offer. Through its flagship retail experiences, The Bicester Collection reflects the brands’ values and positioning, creating new opportunities for discerning customer acquisition.</w:t>
            </w:r>
          </w:p>
          <w:p w14:paraId="66F9E4A8" w14:textId="77777777" w:rsidR="001A507A" w:rsidRPr="00F60B23" w:rsidRDefault="001A507A" w:rsidP="00B23E87">
            <w:pPr>
              <w:pStyle w:val="TableParagraph"/>
              <w:spacing w:line="207" w:lineRule="exact"/>
              <w:ind w:left="153"/>
              <w:rPr>
                <w:b/>
                <w:sz w:val="24"/>
                <w:szCs w:val="28"/>
                <w:u w:val="single"/>
              </w:rPr>
            </w:pPr>
          </w:p>
          <w:p w14:paraId="32678443" w14:textId="1D59D2D7" w:rsidR="00B23E87" w:rsidRPr="00F60B23" w:rsidRDefault="00B23E87" w:rsidP="00B23E87">
            <w:pPr>
              <w:pStyle w:val="TableParagraph"/>
              <w:spacing w:line="207" w:lineRule="exact"/>
              <w:ind w:left="153"/>
              <w:rPr>
                <w:b/>
                <w:sz w:val="24"/>
                <w:szCs w:val="28"/>
              </w:rPr>
            </w:pPr>
            <w:r w:rsidRPr="00F60B23">
              <w:rPr>
                <w:b/>
                <w:sz w:val="24"/>
                <w:szCs w:val="28"/>
                <w:u w:val="single"/>
              </w:rPr>
              <w:t xml:space="preserve">Main </w:t>
            </w:r>
            <w:r w:rsidR="00004815">
              <w:rPr>
                <w:b/>
                <w:sz w:val="24"/>
                <w:szCs w:val="28"/>
                <w:u w:val="single"/>
              </w:rPr>
              <w:t xml:space="preserve">roles and </w:t>
            </w:r>
            <w:r w:rsidRPr="00F60B23">
              <w:rPr>
                <w:b/>
                <w:sz w:val="24"/>
                <w:szCs w:val="28"/>
                <w:u w:val="single"/>
              </w:rPr>
              <w:t>responsibilities</w:t>
            </w:r>
            <w:r w:rsidRPr="00F60B23">
              <w:rPr>
                <w:b/>
                <w:sz w:val="24"/>
                <w:szCs w:val="28"/>
              </w:rPr>
              <w:t>:</w:t>
            </w:r>
          </w:p>
          <w:p w14:paraId="4849D1CF" w14:textId="4DFFA032" w:rsidR="00B23E87" w:rsidRPr="00F60B23" w:rsidRDefault="00B957DD" w:rsidP="00B23E87">
            <w:pPr>
              <w:pStyle w:val="TableParagraph"/>
              <w:ind w:left="0"/>
              <w:rPr>
                <w:sz w:val="24"/>
                <w:szCs w:val="28"/>
              </w:rPr>
            </w:pPr>
            <w:r>
              <w:rPr>
                <w:sz w:val="24"/>
                <w:szCs w:val="28"/>
              </w:rPr>
              <w:t xml:space="preserve">             </w:t>
            </w:r>
          </w:p>
          <w:p w14:paraId="5EC6FFD3"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Involved in current system study for requirement gathering.</w:t>
            </w:r>
          </w:p>
          <w:p w14:paraId="13513366"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Involved in preparation of Prepared RD011-Future Business Process, RD030-Current Business Process, TE025-System Test Scenario’s, TE070-System Test Result, and CV027-Data Conversation &amp; MC050 Application Setup Document.</w:t>
            </w:r>
          </w:p>
          <w:p w14:paraId="2D2D7931" w14:textId="4305D7E5"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Conducted CRP and was Involved in UAT</w:t>
            </w:r>
          </w:p>
          <w:p w14:paraId="448F1BED"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Given the End User Training</w:t>
            </w:r>
          </w:p>
          <w:p w14:paraId="412F25BE" w14:textId="77862FB9"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Interacted with the Client team in the various levels of implementation</w:t>
            </w:r>
          </w:p>
          <w:p w14:paraId="48C7D146" w14:textId="3997E80F"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Finalized the Chart of Accounts as per the client’s requirement.</w:t>
            </w:r>
          </w:p>
          <w:p w14:paraId="34B44FCF" w14:textId="12E17D8A"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Done the setups using the Rapid Implementation feature in TEST, CRP, and Production environments.</w:t>
            </w:r>
          </w:p>
          <w:p w14:paraId="046688D3" w14:textId="7C1EF98B"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Configured all Financial Modules as per the client’s requirement</w:t>
            </w:r>
          </w:p>
          <w:p w14:paraId="6C9BCB36" w14:textId="3E0EE52F"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Performed the Testing as per the client’s business scenarios.</w:t>
            </w:r>
          </w:p>
          <w:p w14:paraId="2FCFB82D" w14:textId="1C271B98"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Defined Ledger, Ledger sets, and Data access sets.</w:t>
            </w:r>
          </w:p>
          <w:p w14:paraId="4ED95D01"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Setting up the Auto posting journals, shorthand aliases GL Module.</w:t>
            </w:r>
          </w:p>
          <w:p w14:paraId="03D1D439" w14:textId="3DED8E40"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Reporting to the other Ledgers with different functional currencies.</w:t>
            </w:r>
          </w:p>
          <w:p w14:paraId="23C72E8E" w14:textId="6C1B30FD"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 xml:space="preserve">Setting up Using Multiple currency features, conversion types </w:t>
            </w:r>
          </w:p>
          <w:p w14:paraId="2B51B8A2" w14:textId="4EDE3EAA"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Foreign currency journals defined historical and period rates for translation and revaluation.</w:t>
            </w:r>
          </w:p>
          <w:p w14:paraId="7924D76B"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Involved in different issues by users and resolved the same.</w:t>
            </w:r>
          </w:p>
          <w:p w14:paraId="15692965" w14:textId="3F16DAB9"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 xml:space="preserve">Attended Client calls. </w:t>
            </w:r>
          </w:p>
          <w:p w14:paraId="7E65D58A"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 xml:space="preserve">Period closing activity. </w:t>
            </w:r>
          </w:p>
          <w:p w14:paraId="23BE04C6" w14:textId="77777777"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Responsible to solve the issues logged by the users on various financial issues.</w:t>
            </w:r>
          </w:p>
          <w:p w14:paraId="4BC9DA4C" w14:textId="7DA52C9C" w:rsidR="00F60B23" w:rsidRPr="00B957DD" w:rsidRDefault="00F60B23" w:rsidP="00F60B23">
            <w:pPr>
              <w:pStyle w:val="TableParagraph"/>
              <w:numPr>
                <w:ilvl w:val="0"/>
                <w:numId w:val="4"/>
              </w:numPr>
              <w:tabs>
                <w:tab w:val="left" w:pos="724"/>
                <w:tab w:val="left" w:pos="726"/>
              </w:tabs>
              <w:spacing w:before="1"/>
              <w:rPr>
                <w:sz w:val="24"/>
                <w:szCs w:val="28"/>
              </w:rPr>
            </w:pPr>
            <w:r w:rsidRPr="00B957DD">
              <w:rPr>
                <w:sz w:val="24"/>
                <w:szCs w:val="28"/>
              </w:rPr>
              <w:t>Continuously maintain support with super users via emails or phones to ensure their needs are understood.</w:t>
            </w:r>
          </w:p>
          <w:p w14:paraId="4ECA9442" w14:textId="29E22349" w:rsidR="00B23E87" w:rsidRPr="00F60B23" w:rsidRDefault="00F60B23" w:rsidP="00F60B23">
            <w:pPr>
              <w:pStyle w:val="TableParagraph"/>
              <w:numPr>
                <w:ilvl w:val="0"/>
                <w:numId w:val="4"/>
              </w:numPr>
              <w:tabs>
                <w:tab w:val="left" w:pos="724"/>
                <w:tab w:val="left" w:pos="726"/>
              </w:tabs>
              <w:spacing w:before="1"/>
              <w:rPr>
                <w:sz w:val="24"/>
                <w:szCs w:val="28"/>
              </w:rPr>
            </w:pPr>
            <w:r w:rsidRPr="00B957DD">
              <w:rPr>
                <w:sz w:val="24"/>
                <w:szCs w:val="28"/>
              </w:rPr>
              <w:t>Logging the SR, and actively participating in expediting the resolution of the SR</w:t>
            </w:r>
            <w:r w:rsidRPr="00B957DD">
              <w:rPr>
                <w:sz w:val="28"/>
                <w:szCs w:val="28"/>
              </w:rPr>
              <w:t>.</w:t>
            </w:r>
          </w:p>
        </w:tc>
      </w:tr>
    </w:tbl>
    <w:p w14:paraId="2BEB93CC" w14:textId="77777777" w:rsidR="00C8070B" w:rsidRDefault="00C8070B">
      <w:pPr>
        <w:sectPr w:rsidR="00C8070B">
          <w:type w:val="continuous"/>
          <w:pgSz w:w="12240" w:h="15840"/>
          <w:pgMar w:top="540" w:right="560" w:bottom="280" w:left="640" w:header="720" w:footer="720" w:gutter="0"/>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2"/>
      </w:tblGrid>
      <w:tr w:rsidR="001029FA" w14:paraId="59A92DB5" w14:textId="77777777" w:rsidTr="006219AF">
        <w:trPr>
          <w:trHeight w:val="209"/>
        </w:trPr>
        <w:tc>
          <w:tcPr>
            <w:tcW w:w="10802" w:type="dxa"/>
            <w:tcBorders>
              <w:bottom w:val="nil"/>
            </w:tcBorders>
            <w:shd w:val="clear" w:color="auto" w:fill="D9D9D9"/>
          </w:tcPr>
          <w:p w14:paraId="66E77CBC" w14:textId="185D4F33" w:rsidR="001029FA" w:rsidRDefault="001029FA" w:rsidP="006219AF">
            <w:pPr>
              <w:pStyle w:val="TableParagraph"/>
              <w:spacing w:line="189" w:lineRule="exact"/>
              <w:ind w:left="107"/>
              <w:rPr>
                <w:b/>
                <w:sz w:val="18"/>
              </w:rPr>
            </w:pPr>
            <w:r>
              <w:rPr>
                <w:b/>
                <w:sz w:val="18"/>
              </w:rPr>
              <w:lastRenderedPageBreak/>
              <w:t>P</w:t>
            </w:r>
            <w:r>
              <w:rPr>
                <w:b/>
                <w:sz w:val="14"/>
              </w:rPr>
              <w:t xml:space="preserve">ROFESSIONAL </w:t>
            </w:r>
            <w:r>
              <w:rPr>
                <w:b/>
                <w:sz w:val="18"/>
              </w:rPr>
              <w:t>E</w:t>
            </w:r>
            <w:r>
              <w:rPr>
                <w:b/>
                <w:sz w:val="14"/>
              </w:rPr>
              <w:t xml:space="preserve">XPERIENCE </w:t>
            </w:r>
            <w:r>
              <w:rPr>
                <w:b/>
                <w:sz w:val="18"/>
              </w:rPr>
              <w:t># 2</w:t>
            </w:r>
          </w:p>
        </w:tc>
      </w:tr>
      <w:tr w:rsidR="001029FA" w:rsidRPr="00F60B23" w14:paraId="2D28C4C7" w14:textId="77777777" w:rsidTr="006219AF">
        <w:trPr>
          <w:trHeight w:val="9225"/>
        </w:trPr>
        <w:tc>
          <w:tcPr>
            <w:tcW w:w="10802" w:type="dxa"/>
            <w:tcBorders>
              <w:top w:val="nil"/>
            </w:tcBorders>
          </w:tcPr>
          <w:tbl>
            <w:tblPr>
              <w:tblStyle w:val="TableGrid"/>
              <w:tblW w:w="10970" w:type="dxa"/>
              <w:tblLayout w:type="fixed"/>
              <w:tblLook w:val="04A0" w:firstRow="1" w:lastRow="0" w:firstColumn="1" w:lastColumn="0" w:noHBand="0" w:noVBand="1"/>
            </w:tblPr>
            <w:tblGrid>
              <w:gridCol w:w="2665"/>
              <w:gridCol w:w="8305"/>
            </w:tblGrid>
            <w:tr w:rsidR="001029FA" w:rsidRPr="00F60B23" w14:paraId="013238E8" w14:textId="77777777" w:rsidTr="006219AF">
              <w:trPr>
                <w:trHeight w:val="485"/>
              </w:trPr>
              <w:tc>
                <w:tcPr>
                  <w:tcW w:w="2665" w:type="dxa"/>
                </w:tcPr>
                <w:p w14:paraId="4A4B6ACB" w14:textId="77777777" w:rsidR="001029FA" w:rsidRPr="00F60B23" w:rsidRDefault="001029FA" w:rsidP="003959A2">
                  <w:pPr>
                    <w:pStyle w:val="TableParagraph"/>
                    <w:ind w:left="0"/>
                    <w:rPr>
                      <w:b/>
                      <w:sz w:val="24"/>
                      <w:szCs w:val="28"/>
                      <w:u w:val="single"/>
                    </w:rPr>
                  </w:pPr>
                  <w:r w:rsidRPr="00F60B23">
                    <w:rPr>
                      <w:b/>
                      <w:sz w:val="24"/>
                      <w:szCs w:val="28"/>
                    </w:rPr>
                    <w:t>Project Type</w:t>
                  </w:r>
                </w:p>
              </w:tc>
              <w:tc>
                <w:tcPr>
                  <w:tcW w:w="8305" w:type="dxa"/>
                </w:tcPr>
                <w:p w14:paraId="4A4CD91E" w14:textId="4296F1AA" w:rsidR="001029FA" w:rsidRPr="00F60B23" w:rsidRDefault="001029FA" w:rsidP="003959A2">
                  <w:pPr>
                    <w:pStyle w:val="TableParagraph"/>
                    <w:ind w:left="0"/>
                    <w:rPr>
                      <w:bCs/>
                      <w:szCs w:val="24"/>
                      <w:u w:val="single"/>
                    </w:rPr>
                  </w:pPr>
                  <w:r w:rsidRPr="00F60B23">
                    <w:rPr>
                      <w:bCs/>
                      <w:szCs w:val="24"/>
                    </w:rPr>
                    <w:t>Fusion Implementation</w:t>
                  </w:r>
                  <w:r>
                    <w:rPr>
                      <w:bCs/>
                      <w:szCs w:val="24"/>
                    </w:rPr>
                    <w:t xml:space="preserve"> </w:t>
                  </w:r>
                </w:p>
              </w:tc>
            </w:tr>
            <w:tr w:rsidR="001029FA" w:rsidRPr="00F60B23" w14:paraId="0A15820C" w14:textId="77777777" w:rsidTr="006219AF">
              <w:trPr>
                <w:trHeight w:val="368"/>
              </w:trPr>
              <w:tc>
                <w:tcPr>
                  <w:tcW w:w="2665" w:type="dxa"/>
                </w:tcPr>
                <w:p w14:paraId="7EBDCA0F" w14:textId="77777777" w:rsidR="001029FA" w:rsidRPr="00F60B23" w:rsidRDefault="001029FA" w:rsidP="003959A2">
                  <w:pPr>
                    <w:pStyle w:val="TableParagraph"/>
                    <w:ind w:left="0"/>
                    <w:rPr>
                      <w:b/>
                      <w:sz w:val="24"/>
                      <w:szCs w:val="28"/>
                      <w:u w:val="single"/>
                    </w:rPr>
                  </w:pPr>
                  <w:r w:rsidRPr="00F60B23">
                    <w:rPr>
                      <w:b/>
                      <w:sz w:val="24"/>
                      <w:szCs w:val="28"/>
                    </w:rPr>
                    <w:t>Client and Industry</w:t>
                  </w:r>
                </w:p>
              </w:tc>
              <w:tc>
                <w:tcPr>
                  <w:tcW w:w="8305" w:type="dxa"/>
                </w:tcPr>
                <w:p w14:paraId="51FDA0FA" w14:textId="369C5903" w:rsidR="001029FA" w:rsidRPr="00F60B23" w:rsidRDefault="00320F27" w:rsidP="003959A2">
                  <w:pPr>
                    <w:pStyle w:val="TableParagraph"/>
                    <w:ind w:left="0"/>
                    <w:rPr>
                      <w:bCs/>
                      <w:szCs w:val="24"/>
                    </w:rPr>
                  </w:pPr>
                  <w:r w:rsidRPr="00320F27">
                    <w:rPr>
                      <w:bCs/>
                      <w:szCs w:val="24"/>
                    </w:rPr>
                    <w:t xml:space="preserve">Williams Information Technology LLC </w:t>
                  </w:r>
                  <w:r w:rsidR="001029FA" w:rsidRPr="00F60B23">
                    <w:rPr>
                      <w:bCs/>
                      <w:szCs w:val="24"/>
                    </w:rPr>
                    <w:t>(</w:t>
                  </w:r>
                  <w:r w:rsidRPr="00320F27">
                    <w:rPr>
                      <w:bCs/>
                      <w:szCs w:val="24"/>
                    </w:rPr>
                    <w:t>Mining, Oil, and Gas</w:t>
                  </w:r>
                  <w:r w:rsidR="001029FA" w:rsidRPr="00F60B23">
                    <w:rPr>
                      <w:bCs/>
                      <w:szCs w:val="24"/>
                    </w:rPr>
                    <w:t>)</w:t>
                  </w:r>
                </w:p>
              </w:tc>
            </w:tr>
            <w:tr w:rsidR="001029FA" w:rsidRPr="00F60B23" w14:paraId="0D102605" w14:textId="77777777" w:rsidTr="006219AF">
              <w:trPr>
                <w:trHeight w:val="323"/>
              </w:trPr>
              <w:tc>
                <w:tcPr>
                  <w:tcW w:w="2665" w:type="dxa"/>
                </w:tcPr>
                <w:p w14:paraId="762AB70F" w14:textId="77777777" w:rsidR="001029FA" w:rsidRPr="00F60B23" w:rsidRDefault="001029FA" w:rsidP="003959A2">
                  <w:pPr>
                    <w:pStyle w:val="TableParagraph"/>
                    <w:ind w:left="0"/>
                    <w:rPr>
                      <w:b/>
                      <w:sz w:val="24"/>
                      <w:szCs w:val="28"/>
                      <w:u w:val="single"/>
                    </w:rPr>
                  </w:pPr>
                  <w:r w:rsidRPr="00F60B23">
                    <w:rPr>
                      <w:b/>
                      <w:sz w:val="24"/>
                      <w:szCs w:val="28"/>
                    </w:rPr>
                    <w:t>Role</w:t>
                  </w:r>
                </w:p>
              </w:tc>
              <w:tc>
                <w:tcPr>
                  <w:tcW w:w="8305" w:type="dxa"/>
                </w:tcPr>
                <w:p w14:paraId="5FBDBD33" w14:textId="77777777" w:rsidR="001029FA" w:rsidRPr="00F60B23" w:rsidRDefault="001029FA" w:rsidP="003959A2">
                  <w:pPr>
                    <w:pStyle w:val="TableParagraph"/>
                    <w:ind w:left="0"/>
                    <w:rPr>
                      <w:bCs/>
                      <w:szCs w:val="24"/>
                    </w:rPr>
                  </w:pPr>
                  <w:r w:rsidRPr="00F60B23">
                    <w:rPr>
                      <w:bCs/>
                      <w:szCs w:val="24"/>
                    </w:rPr>
                    <w:t>Functional consultant</w:t>
                  </w:r>
                </w:p>
              </w:tc>
            </w:tr>
            <w:tr w:rsidR="001029FA" w:rsidRPr="00F60B23" w14:paraId="555BCCC9" w14:textId="77777777" w:rsidTr="006219AF">
              <w:trPr>
                <w:trHeight w:val="278"/>
              </w:trPr>
              <w:tc>
                <w:tcPr>
                  <w:tcW w:w="2665" w:type="dxa"/>
                </w:tcPr>
                <w:p w14:paraId="3F8F5526" w14:textId="77777777" w:rsidR="001029FA" w:rsidRPr="00F60B23" w:rsidRDefault="001029FA" w:rsidP="003959A2">
                  <w:pPr>
                    <w:pStyle w:val="TableParagraph"/>
                    <w:ind w:left="0"/>
                    <w:rPr>
                      <w:b/>
                      <w:sz w:val="24"/>
                      <w:szCs w:val="28"/>
                      <w:u w:val="single"/>
                    </w:rPr>
                  </w:pPr>
                  <w:r w:rsidRPr="00F60B23">
                    <w:rPr>
                      <w:b/>
                      <w:sz w:val="24"/>
                      <w:szCs w:val="28"/>
                    </w:rPr>
                    <w:t>Duration</w:t>
                  </w:r>
                </w:p>
              </w:tc>
              <w:tc>
                <w:tcPr>
                  <w:tcW w:w="8305" w:type="dxa"/>
                </w:tcPr>
                <w:p w14:paraId="78C269A5" w14:textId="41F3B074" w:rsidR="001029FA" w:rsidRPr="00F60B23" w:rsidRDefault="0051534D" w:rsidP="003959A2">
                  <w:pPr>
                    <w:pStyle w:val="TableParagraph"/>
                    <w:ind w:left="0"/>
                    <w:rPr>
                      <w:bCs/>
                      <w:szCs w:val="24"/>
                    </w:rPr>
                  </w:pPr>
                  <w:r>
                    <w:rPr>
                      <w:bCs/>
                      <w:szCs w:val="24"/>
                    </w:rPr>
                    <w:t>April-</w:t>
                  </w:r>
                  <w:r w:rsidR="001029FA" w:rsidRPr="00F60B23">
                    <w:rPr>
                      <w:bCs/>
                      <w:szCs w:val="24"/>
                    </w:rPr>
                    <w:t>202</w:t>
                  </w:r>
                  <w:r w:rsidR="00F32DC9">
                    <w:rPr>
                      <w:bCs/>
                      <w:szCs w:val="24"/>
                    </w:rPr>
                    <w:t>0</w:t>
                  </w:r>
                  <w:r w:rsidR="001029FA" w:rsidRPr="00F60B23">
                    <w:rPr>
                      <w:bCs/>
                      <w:szCs w:val="24"/>
                    </w:rPr>
                    <w:t xml:space="preserve"> to </w:t>
                  </w:r>
                  <w:r w:rsidR="00CB2746">
                    <w:rPr>
                      <w:bCs/>
                      <w:szCs w:val="24"/>
                    </w:rPr>
                    <w:t>May-</w:t>
                  </w:r>
                  <w:r w:rsidR="00F32DC9">
                    <w:rPr>
                      <w:bCs/>
                      <w:szCs w:val="24"/>
                    </w:rPr>
                    <w:t>2021</w:t>
                  </w:r>
                </w:p>
              </w:tc>
            </w:tr>
            <w:tr w:rsidR="001029FA" w:rsidRPr="00F60B23" w14:paraId="2350916E" w14:textId="77777777" w:rsidTr="006219AF">
              <w:trPr>
                <w:trHeight w:val="332"/>
              </w:trPr>
              <w:tc>
                <w:tcPr>
                  <w:tcW w:w="2665" w:type="dxa"/>
                </w:tcPr>
                <w:p w14:paraId="3DCC1FF3" w14:textId="77777777" w:rsidR="001029FA" w:rsidRPr="00F60B23" w:rsidRDefault="001029FA" w:rsidP="003959A2">
                  <w:pPr>
                    <w:pStyle w:val="TableParagraph"/>
                    <w:ind w:left="0"/>
                    <w:rPr>
                      <w:b/>
                      <w:sz w:val="24"/>
                      <w:szCs w:val="28"/>
                      <w:u w:val="single"/>
                    </w:rPr>
                  </w:pPr>
                  <w:r w:rsidRPr="00F60B23">
                    <w:rPr>
                      <w:b/>
                      <w:sz w:val="24"/>
                      <w:szCs w:val="28"/>
                    </w:rPr>
                    <w:t>Modules</w:t>
                  </w:r>
                </w:p>
              </w:tc>
              <w:tc>
                <w:tcPr>
                  <w:tcW w:w="8305" w:type="dxa"/>
                </w:tcPr>
                <w:p w14:paraId="5AF27A74" w14:textId="00B8B68E" w:rsidR="001029FA" w:rsidRPr="00F60B23" w:rsidRDefault="001029FA" w:rsidP="003959A2">
                  <w:pPr>
                    <w:pStyle w:val="TableParagraph"/>
                    <w:ind w:left="0"/>
                    <w:rPr>
                      <w:bCs/>
                      <w:szCs w:val="24"/>
                    </w:rPr>
                  </w:pPr>
                  <w:r w:rsidRPr="00F60B23">
                    <w:rPr>
                      <w:bCs/>
                      <w:szCs w:val="24"/>
                    </w:rPr>
                    <w:t>AP</w:t>
                  </w:r>
                  <w:r w:rsidR="003E45C0">
                    <w:rPr>
                      <w:bCs/>
                      <w:szCs w:val="24"/>
                    </w:rPr>
                    <w:t>, FA, and CM</w:t>
                  </w:r>
                  <w:r w:rsidRPr="00F60B23">
                    <w:rPr>
                      <w:bCs/>
                      <w:szCs w:val="24"/>
                    </w:rPr>
                    <w:t xml:space="preserve"> </w:t>
                  </w:r>
                </w:p>
              </w:tc>
            </w:tr>
          </w:tbl>
          <w:p w14:paraId="64E7E1E8" w14:textId="77777777" w:rsidR="001029FA" w:rsidRDefault="001029FA" w:rsidP="006219AF">
            <w:pPr>
              <w:pStyle w:val="TableParagraph"/>
              <w:spacing w:line="207" w:lineRule="exact"/>
              <w:ind w:left="153"/>
              <w:rPr>
                <w:b/>
                <w:sz w:val="24"/>
                <w:szCs w:val="28"/>
                <w:u w:val="single"/>
              </w:rPr>
            </w:pPr>
          </w:p>
          <w:p w14:paraId="7BDACA17" w14:textId="77777777" w:rsidR="001A507A" w:rsidRDefault="001A507A" w:rsidP="001A507A">
            <w:pPr>
              <w:rPr>
                <w:bCs/>
                <w:szCs w:val="24"/>
              </w:rPr>
            </w:pPr>
            <w:r w:rsidRPr="001A507A">
              <w:rPr>
                <w:b/>
                <w:sz w:val="24"/>
                <w:szCs w:val="28"/>
                <w:u w:val="single"/>
              </w:rPr>
              <w:t>Description:</w:t>
            </w:r>
            <w:r>
              <w:rPr>
                <w:bCs/>
                <w:szCs w:val="24"/>
              </w:rPr>
              <w:t xml:space="preserve"> </w:t>
            </w:r>
          </w:p>
          <w:p w14:paraId="7433A200" w14:textId="5B6B5548" w:rsidR="001A507A" w:rsidRPr="001A507A" w:rsidRDefault="001A507A" w:rsidP="001A507A">
            <w:pPr>
              <w:rPr>
                <w:sz w:val="24"/>
                <w:szCs w:val="28"/>
              </w:rPr>
            </w:pPr>
            <w:r>
              <w:rPr>
                <w:bCs/>
                <w:szCs w:val="24"/>
              </w:rPr>
              <w:t xml:space="preserve">                         </w:t>
            </w:r>
            <w:r w:rsidRPr="00F70AB3">
              <w:rPr>
                <w:szCs w:val="28"/>
              </w:rPr>
              <w:t>The Williams Companies, Inc., is an American energy company based in Tulsa, Oklahoma. Its core business is natural gas processing and transportation, with additional petroleum and electricity generation assets. A Fortune 500 company, its common stock is a component of the S&amp;P 500.</w:t>
            </w:r>
          </w:p>
          <w:p w14:paraId="2D90649A" w14:textId="77777777" w:rsidR="001A507A" w:rsidRPr="00F60B23" w:rsidRDefault="001A507A" w:rsidP="006219AF">
            <w:pPr>
              <w:pStyle w:val="TableParagraph"/>
              <w:spacing w:line="207" w:lineRule="exact"/>
              <w:ind w:left="153"/>
              <w:rPr>
                <w:b/>
                <w:sz w:val="24"/>
                <w:szCs w:val="28"/>
                <w:u w:val="single"/>
              </w:rPr>
            </w:pPr>
          </w:p>
          <w:p w14:paraId="2ED25CEC" w14:textId="77777777" w:rsidR="001029FA" w:rsidRPr="00F60B23" w:rsidRDefault="001029FA" w:rsidP="006219AF">
            <w:pPr>
              <w:pStyle w:val="TableParagraph"/>
              <w:spacing w:line="207" w:lineRule="exact"/>
              <w:ind w:left="153"/>
              <w:rPr>
                <w:b/>
                <w:sz w:val="24"/>
                <w:szCs w:val="28"/>
              </w:rPr>
            </w:pPr>
            <w:r w:rsidRPr="00F60B23">
              <w:rPr>
                <w:b/>
                <w:sz w:val="24"/>
                <w:szCs w:val="28"/>
                <w:u w:val="single"/>
              </w:rPr>
              <w:t xml:space="preserve">Main </w:t>
            </w:r>
            <w:r>
              <w:rPr>
                <w:b/>
                <w:sz w:val="24"/>
                <w:szCs w:val="28"/>
                <w:u w:val="single"/>
              </w:rPr>
              <w:t xml:space="preserve">roles and </w:t>
            </w:r>
            <w:r w:rsidRPr="00F60B23">
              <w:rPr>
                <w:b/>
                <w:sz w:val="24"/>
                <w:szCs w:val="28"/>
                <w:u w:val="single"/>
              </w:rPr>
              <w:t>responsibilities</w:t>
            </w:r>
            <w:r w:rsidRPr="00F60B23">
              <w:rPr>
                <w:b/>
                <w:sz w:val="24"/>
                <w:szCs w:val="28"/>
              </w:rPr>
              <w:t>:</w:t>
            </w:r>
          </w:p>
          <w:p w14:paraId="574382D4" w14:textId="77777777" w:rsidR="001029FA" w:rsidRPr="00F60B23" w:rsidRDefault="001029FA" w:rsidP="006219AF">
            <w:pPr>
              <w:pStyle w:val="TableParagraph"/>
              <w:ind w:left="0"/>
              <w:rPr>
                <w:sz w:val="24"/>
                <w:szCs w:val="28"/>
              </w:rPr>
            </w:pPr>
          </w:p>
          <w:p w14:paraId="53FEE897"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Involved in current system study for requirement gathering.</w:t>
            </w:r>
          </w:p>
          <w:p w14:paraId="752DC012"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Involved in preparation of Prepared RD011-Future Business Process, RD030-Current Business Process, TE025-System Test Scenario’s, TE070-System Test Result, and CV027-Data Conversation &amp; MC050 Application Setup Document.</w:t>
            </w:r>
          </w:p>
          <w:p w14:paraId="772E5CDC"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Conducted CRP and was Involved in UAT</w:t>
            </w:r>
          </w:p>
          <w:p w14:paraId="48AD5A88"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Given the End User Training</w:t>
            </w:r>
          </w:p>
          <w:p w14:paraId="3D7701ED"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Interacted with the Client team in the various levels of implementation</w:t>
            </w:r>
          </w:p>
          <w:p w14:paraId="1991B7DE"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Finalized the Chart of Accounts as per the client’s requirement.</w:t>
            </w:r>
          </w:p>
          <w:p w14:paraId="0647802A"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Done the setups using the Rapid Implementation feature in TEST, CRP, and Production environments.</w:t>
            </w:r>
          </w:p>
          <w:p w14:paraId="000C8DCC"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Configured all Financial Modules as per the client’s requirement</w:t>
            </w:r>
          </w:p>
          <w:p w14:paraId="7CA889F9"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Performed the Testing as per the client’s business scenarios.</w:t>
            </w:r>
          </w:p>
          <w:p w14:paraId="68C1FE81"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Defined Ledger, Ledger sets, and Data access sets.</w:t>
            </w:r>
          </w:p>
          <w:p w14:paraId="754D9BD0"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Setting up the Auto posting journals, shorthand aliases GL Module.</w:t>
            </w:r>
          </w:p>
          <w:p w14:paraId="3D5F6B8E"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Reporting to the other Ledgers with different functional currencies.</w:t>
            </w:r>
          </w:p>
          <w:p w14:paraId="10ADFD22"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 xml:space="preserve">Setting up Using Multiple currency features, conversion types </w:t>
            </w:r>
          </w:p>
          <w:p w14:paraId="7DD4ACF5"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Foreign currency journals defined historical and period rates for translation and revaluation.</w:t>
            </w:r>
          </w:p>
          <w:p w14:paraId="62FC2844"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Involved in different issues by users and resolved the same.</w:t>
            </w:r>
          </w:p>
          <w:p w14:paraId="7EA19CE1"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 xml:space="preserve">Attended Client calls. </w:t>
            </w:r>
          </w:p>
          <w:p w14:paraId="190C5E53"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 xml:space="preserve">Period closing activity. </w:t>
            </w:r>
          </w:p>
          <w:p w14:paraId="0A8B4FED"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Responsible to solve the issues logged by the users on various financial issues.</w:t>
            </w:r>
          </w:p>
          <w:p w14:paraId="1D85EC4D" w14:textId="77777777" w:rsidR="001029FA" w:rsidRPr="00F70AB3" w:rsidRDefault="001029FA" w:rsidP="001029FA">
            <w:pPr>
              <w:pStyle w:val="TableParagraph"/>
              <w:numPr>
                <w:ilvl w:val="0"/>
                <w:numId w:val="4"/>
              </w:numPr>
              <w:tabs>
                <w:tab w:val="left" w:pos="724"/>
                <w:tab w:val="left" w:pos="726"/>
              </w:tabs>
              <w:spacing w:before="1"/>
              <w:rPr>
                <w:szCs w:val="28"/>
              </w:rPr>
            </w:pPr>
            <w:r w:rsidRPr="00F70AB3">
              <w:rPr>
                <w:szCs w:val="28"/>
              </w:rPr>
              <w:t>Continuously maintain support with super users via emails or phones to ensure their needs are understood.</w:t>
            </w:r>
          </w:p>
          <w:p w14:paraId="35C6F81A" w14:textId="77777777" w:rsidR="001029FA" w:rsidRPr="00F60B23" w:rsidRDefault="001029FA" w:rsidP="001029FA">
            <w:pPr>
              <w:pStyle w:val="TableParagraph"/>
              <w:numPr>
                <w:ilvl w:val="0"/>
                <w:numId w:val="4"/>
              </w:numPr>
              <w:tabs>
                <w:tab w:val="left" w:pos="724"/>
                <w:tab w:val="left" w:pos="726"/>
              </w:tabs>
              <w:spacing w:before="1"/>
              <w:rPr>
                <w:sz w:val="24"/>
                <w:szCs w:val="28"/>
              </w:rPr>
            </w:pPr>
            <w:r w:rsidRPr="00F70AB3">
              <w:rPr>
                <w:szCs w:val="28"/>
              </w:rPr>
              <w:t>Logging the SR, and actively participating in expediting the resolution of the SR.</w:t>
            </w:r>
          </w:p>
        </w:tc>
      </w:tr>
    </w:tbl>
    <w:p w14:paraId="46488372" w14:textId="77777777" w:rsidR="001029FA" w:rsidRDefault="001029FA">
      <w:r>
        <w:br w:type="page"/>
      </w:r>
    </w:p>
    <w:tbl>
      <w:tblPr>
        <w:tblW w:w="110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0"/>
      </w:tblGrid>
      <w:tr w:rsidR="001029FA" w14:paraId="3848E7A9" w14:textId="77777777" w:rsidTr="006219AF">
        <w:trPr>
          <w:trHeight w:val="209"/>
        </w:trPr>
        <w:tc>
          <w:tcPr>
            <w:tcW w:w="10802" w:type="dxa"/>
            <w:tcBorders>
              <w:bottom w:val="nil"/>
            </w:tcBorders>
            <w:shd w:val="clear" w:color="auto" w:fill="D9D9D9"/>
          </w:tcPr>
          <w:p w14:paraId="2731B065" w14:textId="48510F38" w:rsidR="001029FA" w:rsidRDefault="001029FA" w:rsidP="006219AF">
            <w:pPr>
              <w:pStyle w:val="TableParagraph"/>
              <w:spacing w:line="189" w:lineRule="exact"/>
              <w:ind w:left="107"/>
              <w:rPr>
                <w:b/>
                <w:sz w:val="18"/>
              </w:rPr>
            </w:pPr>
            <w:r>
              <w:rPr>
                <w:b/>
                <w:sz w:val="18"/>
              </w:rPr>
              <w:lastRenderedPageBreak/>
              <w:t>P</w:t>
            </w:r>
            <w:r>
              <w:rPr>
                <w:b/>
                <w:sz w:val="14"/>
              </w:rPr>
              <w:t xml:space="preserve">ROFESSIONAL </w:t>
            </w:r>
            <w:r>
              <w:rPr>
                <w:b/>
                <w:sz w:val="18"/>
              </w:rPr>
              <w:t>E</w:t>
            </w:r>
            <w:r>
              <w:rPr>
                <w:b/>
                <w:sz w:val="14"/>
              </w:rPr>
              <w:t xml:space="preserve">XPERIENCE </w:t>
            </w:r>
            <w:r>
              <w:rPr>
                <w:b/>
                <w:sz w:val="18"/>
              </w:rPr>
              <w:t># 3</w:t>
            </w:r>
          </w:p>
        </w:tc>
      </w:tr>
      <w:tr w:rsidR="001029FA" w:rsidRPr="00F60B23" w14:paraId="501145EF" w14:textId="77777777" w:rsidTr="005B35D1">
        <w:trPr>
          <w:trHeight w:val="6255"/>
        </w:trPr>
        <w:tc>
          <w:tcPr>
            <w:tcW w:w="10802" w:type="dxa"/>
            <w:tcBorders>
              <w:top w:val="nil"/>
            </w:tcBorders>
          </w:tcPr>
          <w:tbl>
            <w:tblPr>
              <w:tblStyle w:val="TableGrid"/>
              <w:tblW w:w="11065" w:type="dxa"/>
              <w:tblLayout w:type="fixed"/>
              <w:tblLook w:val="04A0" w:firstRow="1" w:lastRow="0" w:firstColumn="1" w:lastColumn="0" w:noHBand="0" w:noVBand="1"/>
            </w:tblPr>
            <w:tblGrid>
              <w:gridCol w:w="2665"/>
              <w:gridCol w:w="8400"/>
            </w:tblGrid>
            <w:tr w:rsidR="001029FA" w:rsidRPr="00F60B23" w14:paraId="661BBD13" w14:textId="77777777" w:rsidTr="007762FC">
              <w:trPr>
                <w:trHeight w:val="485"/>
              </w:trPr>
              <w:tc>
                <w:tcPr>
                  <w:tcW w:w="2665" w:type="dxa"/>
                </w:tcPr>
                <w:p w14:paraId="5FEC177C" w14:textId="77777777" w:rsidR="001029FA" w:rsidRPr="00F60B23" w:rsidRDefault="001029FA" w:rsidP="003959A2">
                  <w:pPr>
                    <w:pStyle w:val="TableParagraph"/>
                    <w:ind w:left="0"/>
                    <w:jc w:val="both"/>
                    <w:rPr>
                      <w:b/>
                      <w:sz w:val="24"/>
                      <w:szCs w:val="28"/>
                      <w:u w:val="single"/>
                    </w:rPr>
                  </w:pPr>
                  <w:r w:rsidRPr="00F60B23">
                    <w:rPr>
                      <w:b/>
                      <w:sz w:val="24"/>
                      <w:szCs w:val="28"/>
                    </w:rPr>
                    <w:t>Project Type</w:t>
                  </w:r>
                </w:p>
              </w:tc>
              <w:tc>
                <w:tcPr>
                  <w:tcW w:w="8400" w:type="dxa"/>
                </w:tcPr>
                <w:p w14:paraId="7F4DC8C2" w14:textId="62ED3F01" w:rsidR="001029FA" w:rsidRPr="00F60B23" w:rsidRDefault="001029FA" w:rsidP="003959A2">
                  <w:pPr>
                    <w:pStyle w:val="TableParagraph"/>
                    <w:ind w:left="0"/>
                    <w:jc w:val="both"/>
                    <w:rPr>
                      <w:bCs/>
                      <w:szCs w:val="24"/>
                      <w:u w:val="single"/>
                    </w:rPr>
                  </w:pPr>
                  <w:r w:rsidRPr="00F60B23">
                    <w:rPr>
                      <w:bCs/>
                      <w:szCs w:val="24"/>
                    </w:rPr>
                    <w:t xml:space="preserve">Fusion </w:t>
                  </w:r>
                  <w:r>
                    <w:rPr>
                      <w:bCs/>
                      <w:szCs w:val="24"/>
                    </w:rPr>
                    <w:t>Post-production Support</w:t>
                  </w:r>
                </w:p>
              </w:tc>
            </w:tr>
            <w:tr w:rsidR="001029FA" w:rsidRPr="00F60B23" w14:paraId="5BCA4160" w14:textId="77777777" w:rsidTr="007762FC">
              <w:trPr>
                <w:trHeight w:val="368"/>
              </w:trPr>
              <w:tc>
                <w:tcPr>
                  <w:tcW w:w="2665" w:type="dxa"/>
                </w:tcPr>
                <w:p w14:paraId="513172D2" w14:textId="77777777" w:rsidR="001029FA" w:rsidRPr="00F60B23" w:rsidRDefault="001029FA" w:rsidP="003959A2">
                  <w:pPr>
                    <w:pStyle w:val="TableParagraph"/>
                    <w:ind w:left="0"/>
                    <w:jc w:val="both"/>
                    <w:rPr>
                      <w:b/>
                      <w:sz w:val="24"/>
                      <w:szCs w:val="28"/>
                      <w:u w:val="single"/>
                    </w:rPr>
                  </w:pPr>
                  <w:r w:rsidRPr="00F60B23">
                    <w:rPr>
                      <w:b/>
                      <w:sz w:val="24"/>
                      <w:szCs w:val="28"/>
                    </w:rPr>
                    <w:t>Client and Industry</w:t>
                  </w:r>
                </w:p>
              </w:tc>
              <w:tc>
                <w:tcPr>
                  <w:tcW w:w="8400" w:type="dxa"/>
                </w:tcPr>
                <w:p w14:paraId="710EB1DC" w14:textId="28D3C262" w:rsidR="001029FA" w:rsidRPr="00F60B23" w:rsidRDefault="00DA5F9F" w:rsidP="003959A2">
                  <w:pPr>
                    <w:pStyle w:val="TableParagraph"/>
                    <w:ind w:left="0"/>
                    <w:jc w:val="both"/>
                    <w:rPr>
                      <w:bCs/>
                      <w:szCs w:val="24"/>
                    </w:rPr>
                  </w:pPr>
                  <w:r w:rsidRPr="00DA5F9F">
                    <w:rPr>
                      <w:bCs/>
                      <w:szCs w:val="24"/>
                    </w:rPr>
                    <w:t xml:space="preserve">Hilltop Holdings Inc. </w:t>
                  </w:r>
                  <w:r w:rsidR="001029FA" w:rsidRPr="00F60B23">
                    <w:rPr>
                      <w:bCs/>
                      <w:szCs w:val="24"/>
                    </w:rPr>
                    <w:t>(</w:t>
                  </w:r>
                  <w:r w:rsidRPr="00DA5F9F">
                    <w:rPr>
                      <w:bCs/>
                      <w:szCs w:val="24"/>
                    </w:rPr>
                    <w:t>Financial Services</w:t>
                  </w:r>
                  <w:r w:rsidR="001029FA" w:rsidRPr="00F60B23">
                    <w:rPr>
                      <w:bCs/>
                      <w:szCs w:val="24"/>
                    </w:rPr>
                    <w:t>)</w:t>
                  </w:r>
                </w:p>
              </w:tc>
            </w:tr>
            <w:tr w:rsidR="001029FA" w:rsidRPr="00F60B23" w14:paraId="69E054FA" w14:textId="77777777" w:rsidTr="007762FC">
              <w:trPr>
                <w:trHeight w:val="323"/>
              </w:trPr>
              <w:tc>
                <w:tcPr>
                  <w:tcW w:w="2665" w:type="dxa"/>
                </w:tcPr>
                <w:p w14:paraId="793AF4D6" w14:textId="77777777" w:rsidR="001029FA" w:rsidRPr="00F60B23" w:rsidRDefault="001029FA" w:rsidP="003959A2">
                  <w:pPr>
                    <w:pStyle w:val="TableParagraph"/>
                    <w:ind w:left="0"/>
                    <w:jc w:val="both"/>
                    <w:rPr>
                      <w:b/>
                      <w:sz w:val="24"/>
                      <w:szCs w:val="28"/>
                      <w:u w:val="single"/>
                    </w:rPr>
                  </w:pPr>
                  <w:r w:rsidRPr="00F60B23">
                    <w:rPr>
                      <w:b/>
                      <w:sz w:val="24"/>
                      <w:szCs w:val="28"/>
                    </w:rPr>
                    <w:t>Role</w:t>
                  </w:r>
                </w:p>
              </w:tc>
              <w:tc>
                <w:tcPr>
                  <w:tcW w:w="8400" w:type="dxa"/>
                </w:tcPr>
                <w:p w14:paraId="65CFA456" w14:textId="0A1CB558" w:rsidR="001029FA" w:rsidRPr="00F60B23" w:rsidRDefault="00596D0A" w:rsidP="003959A2">
                  <w:pPr>
                    <w:pStyle w:val="TableParagraph"/>
                    <w:ind w:left="0"/>
                    <w:jc w:val="both"/>
                    <w:rPr>
                      <w:bCs/>
                      <w:szCs w:val="24"/>
                    </w:rPr>
                  </w:pPr>
                  <w:r w:rsidRPr="00DA5F9F">
                    <w:rPr>
                      <w:bCs/>
                      <w:szCs w:val="24"/>
                    </w:rPr>
                    <w:t>Associate functional consultant</w:t>
                  </w:r>
                </w:p>
              </w:tc>
            </w:tr>
            <w:tr w:rsidR="001029FA" w:rsidRPr="00F60B23" w14:paraId="22B6838E" w14:textId="77777777" w:rsidTr="007762FC">
              <w:trPr>
                <w:trHeight w:val="278"/>
              </w:trPr>
              <w:tc>
                <w:tcPr>
                  <w:tcW w:w="2665" w:type="dxa"/>
                </w:tcPr>
                <w:p w14:paraId="5E28DD93" w14:textId="77777777" w:rsidR="001029FA" w:rsidRPr="00F60B23" w:rsidRDefault="001029FA" w:rsidP="003959A2">
                  <w:pPr>
                    <w:pStyle w:val="TableParagraph"/>
                    <w:ind w:left="0"/>
                    <w:jc w:val="both"/>
                    <w:rPr>
                      <w:b/>
                      <w:sz w:val="24"/>
                      <w:szCs w:val="28"/>
                      <w:u w:val="single"/>
                    </w:rPr>
                  </w:pPr>
                  <w:r w:rsidRPr="00F60B23">
                    <w:rPr>
                      <w:b/>
                      <w:sz w:val="24"/>
                      <w:szCs w:val="28"/>
                    </w:rPr>
                    <w:t>Duration</w:t>
                  </w:r>
                </w:p>
              </w:tc>
              <w:tc>
                <w:tcPr>
                  <w:tcW w:w="8400" w:type="dxa"/>
                </w:tcPr>
                <w:p w14:paraId="60C939AD" w14:textId="71DB8D4F" w:rsidR="001029FA" w:rsidRPr="00F60B23" w:rsidRDefault="00CB2746" w:rsidP="003959A2">
                  <w:pPr>
                    <w:pStyle w:val="TableParagraph"/>
                    <w:ind w:left="0"/>
                    <w:jc w:val="both"/>
                    <w:rPr>
                      <w:bCs/>
                      <w:szCs w:val="24"/>
                    </w:rPr>
                  </w:pPr>
                  <w:r>
                    <w:rPr>
                      <w:bCs/>
                      <w:szCs w:val="24"/>
                    </w:rPr>
                    <w:t xml:space="preserve">Jan-2020 </w:t>
                  </w:r>
                  <w:r w:rsidR="00F32DC9">
                    <w:rPr>
                      <w:bCs/>
                      <w:szCs w:val="24"/>
                    </w:rPr>
                    <w:t xml:space="preserve">to </w:t>
                  </w:r>
                  <w:r>
                    <w:rPr>
                      <w:bCs/>
                      <w:szCs w:val="24"/>
                    </w:rPr>
                    <w:t>Mar-</w:t>
                  </w:r>
                  <w:r w:rsidR="00F32DC9">
                    <w:rPr>
                      <w:bCs/>
                      <w:szCs w:val="24"/>
                    </w:rPr>
                    <w:t>2020</w:t>
                  </w:r>
                </w:p>
              </w:tc>
            </w:tr>
            <w:tr w:rsidR="001029FA" w:rsidRPr="00F60B23" w14:paraId="20BC0B55" w14:textId="77777777" w:rsidTr="007762FC">
              <w:trPr>
                <w:trHeight w:val="332"/>
              </w:trPr>
              <w:tc>
                <w:tcPr>
                  <w:tcW w:w="2665" w:type="dxa"/>
                </w:tcPr>
                <w:p w14:paraId="4EE1B308" w14:textId="77777777" w:rsidR="001029FA" w:rsidRPr="00F60B23" w:rsidRDefault="001029FA" w:rsidP="003959A2">
                  <w:pPr>
                    <w:pStyle w:val="TableParagraph"/>
                    <w:ind w:left="0"/>
                    <w:jc w:val="both"/>
                    <w:rPr>
                      <w:b/>
                      <w:sz w:val="24"/>
                      <w:szCs w:val="28"/>
                      <w:u w:val="single"/>
                    </w:rPr>
                  </w:pPr>
                  <w:r w:rsidRPr="00F60B23">
                    <w:rPr>
                      <w:b/>
                      <w:sz w:val="24"/>
                      <w:szCs w:val="28"/>
                    </w:rPr>
                    <w:t>Modules</w:t>
                  </w:r>
                </w:p>
              </w:tc>
              <w:tc>
                <w:tcPr>
                  <w:tcW w:w="8400" w:type="dxa"/>
                </w:tcPr>
                <w:p w14:paraId="439E0895" w14:textId="12B0165F" w:rsidR="001029FA" w:rsidRPr="00F60B23" w:rsidRDefault="0090047A" w:rsidP="003959A2">
                  <w:pPr>
                    <w:pStyle w:val="TableParagraph"/>
                    <w:ind w:left="0"/>
                    <w:jc w:val="both"/>
                    <w:rPr>
                      <w:bCs/>
                      <w:szCs w:val="24"/>
                    </w:rPr>
                  </w:pPr>
                  <w:r w:rsidRPr="00F60B23">
                    <w:rPr>
                      <w:bCs/>
                      <w:szCs w:val="24"/>
                    </w:rPr>
                    <w:t>GL, AP, CM</w:t>
                  </w:r>
                  <w:r>
                    <w:rPr>
                      <w:bCs/>
                      <w:szCs w:val="24"/>
                    </w:rPr>
                    <w:t>, FA, and AR</w:t>
                  </w:r>
                </w:p>
              </w:tc>
            </w:tr>
          </w:tbl>
          <w:p w14:paraId="690B6F21" w14:textId="77777777" w:rsidR="001029FA" w:rsidRDefault="001029FA" w:rsidP="006219AF">
            <w:pPr>
              <w:pStyle w:val="TableParagraph"/>
              <w:spacing w:line="207" w:lineRule="exact"/>
              <w:ind w:left="153"/>
              <w:rPr>
                <w:b/>
                <w:sz w:val="24"/>
                <w:szCs w:val="28"/>
                <w:u w:val="single"/>
              </w:rPr>
            </w:pPr>
          </w:p>
          <w:p w14:paraId="50EF9BD8" w14:textId="77777777" w:rsidR="00F70AB3" w:rsidRDefault="00F70AB3" w:rsidP="00F70AB3">
            <w:pPr>
              <w:rPr>
                <w:bCs/>
                <w:szCs w:val="24"/>
              </w:rPr>
            </w:pPr>
            <w:r w:rsidRPr="00F70AB3">
              <w:rPr>
                <w:b/>
                <w:sz w:val="24"/>
                <w:szCs w:val="28"/>
                <w:u w:val="single"/>
              </w:rPr>
              <w:t>Description:</w:t>
            </w:r>
            <w:r>
              <w:rPr>
                <w:bCs/>
                <w:szCs w:val="24"/>
              </w:rPr>
              <w:t xml:space="preserve"> </w:t>
            </w:r>
          </w:p>
          <w:p w14:paraId="38762830" w14:textId="1E9C97C9" w:rsidR="00F70AB3" w:rsidRDefault="00F70AB3" w:rsidP="00F70AB3">
            <w:pPr>
              <w:pStyle w:val="TableParagraph"/>
              <w:spacing w:line="207" w:lineRule="exact"/>
              <w:ind w:left="153"/>
              <w:rPr>
                <w:bCs/>
                <w:szCs w:val="24"/>
              </w:rPr>
            </w:pPr>
            <w:r>
              <w:rPr>
                <w:bCs/>
                <w:szCs w:val="24"/>
              </w:rPr>
              <w:t xml:space="preserve">                       </w:t>
            </w:r>
            <w:r w:rsidRPr="00F70AB3">
              <w:rPr>
                <w:szCs w:val="28"/>
              </w:rPr>
              <w:t xml:space="preserve">Hilltop Holdings is a financial holding company that provides business and consumer banking services from locations around Texas via its primary subsidiary, Plains Capital Bank. A wholly owned subsidiary of Plains Capital Bank, Prime Lending, provides mortgage lending services with offices throughout the United States. Hilltop Securities Inc. </w:t>
            </w:r>
          </w:p>
          <w:p w14:paraId="48ECA1C8" w14:textId="77777777" w:rsidR="00F70AB3" w:rsidRPr="00F60B23" w:rsidRDefault="00F70AB3" w:rsidP="00F70AB3">
            <w:pPr>
              <w:pStyle w:val="TableParagraph"/>
              <w:spacing w:line="207" w:lineRule="exact"/>
              <w:ind w:left="153"/>
              <w:rPr>
                <w:b/>
                <w:sz w:val="24"/>
                <w:szCs w:val="28"/>
                <w:u w:val="single"/>
              </w:rPr>
            </w:pPr>
          </w:p>
          <w:p w14:paraId="76B3281E" w14:textId="77777777" w:rsidR="001029FA" w:rsidRPr="00F60B23" w:rsidRDefault="001029FA" w:rsidP="006219AF">
            <w:pPr>
              <w:pStyle w:val="TableParagraph"/>
              <w:spacing w:line="207" w:lineRule="exact"/>
              <w:ind w:left="153"/>
              <w:rPr>
                <w:b/>
                <w:sz w:val="24"/>
                <w:szCs w:val="28"/>
              </w:rPr>
            </w:pPr>
            <w:r w:rsidRPr="00F60B23">
              <w:rPr>
                <w:b/>
                <w:sz w:val="24"/>
                <w:szCs w:val="28"/>
                <w:u w:val="single"/>
              </w:rPr>
              <w:t xml:space="preserve">Main </w:t>
            </w:r>
            <w:r>
              <w:rPr>
                <w:b/>
                <w:sz w:val="24"/>
                <w:szCs w:val="28"/>
                <w:u w:val="single"/>
              </w:rPr>
              <w:t xml:space="preserve">roles and </w:t>
            </w:r>
            <w:r w:rsidRPr="00F60B23">
              <w:rPr>
                <w:b/>
                <w:sz w:val="24"/>
                <w:szCs w:val="28"/>
                <w:u w:val="single"/>
              </w:rPr>
              <w:t>responsibilities</w:t>
            </w:r>
            <w:r w:rsidRPr="00F60B23">
              <w:rPr>
                <w:b/>
                <w:sz w:val="24"/>
                <w:szCs w:val="28"/>
              </w:rPr>
              <w:t>:</w:t>
            </w:r>
          </w:p>
          <w:p w14:paraId="5216ECA6" w14:textId="77777777" w:rsidR="001029FA" w:rsidRPr="00F60B23" w:rsidRDefault="001029FA" w:rsidP="006219AF">
            <w:pPr>
              <w:pStyle w:val="TableParagraph"/>
              <w:ind w:left="0"/>
              <w:rPr>
                <w:sz w:val="24"/>
                <w:szCs w:val="28"/>
              </w:rPr>
            </w:pPr>
          </w:p>
          <w:p w14:paraId="6DB00A58" w14:textId="7408086C"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Involved in the implementation of the General ledger, Account payables, Account receivables, Fixed assets, and Cash management</w:t>
            </w:r>
          </w:p>
          <w:p w14:paraId="1589C92F"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Involved end to end implementation</w:t>
            </w:r>
          </w:p>
          <w:p w14:paraId="61F7C340" w14:textId="51B8A1BB"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Created cross-validation rules using a spreadsheet</w:t>
            </w:r>
          </w:p>
          <w:p w14:paraId="790A4A69"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Configured Fusion application using Rapid Implementation</w:t>
            </w:r>
          </w:p>
          <w:p w14:paraId="1AD58805" w14:textId="451FA3C2"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 xml:space="preserve">Migrated data using the FBDI process. </w:t>
            </w:r>
          </w:p>
          <w:p w14:paraId="0CCFF49F" w14:textId="4C513D71"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Migrated Customers, Suppliers, AP Open invoices, and AR Open Invoices</w:t>
            </w:r>
          </w:p>
          <w:p w14:paraId="20E83235"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Defined Common options for Payables and Procurement and General Payable Options</w:t>
            </w:r>
          </w:p>
          <w:p w14:paraId="06DAE8CF"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Created Reference data sets</w:t>
            </w:r>
          </w:p>
          <w:p w14:paraId="1722009A" w14:textId="41EA15C0"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Created Banks, Bank Branches, and Bank Accounts using Spread Sheet</w:t>
            </w:r>
          </w:p>
          <w:p w14:paraId="0E7DDEA7"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Created Bank Transaction codes and reconciliation rules sets in cash management</w:t>
            </w:r>
          </w:p>
          <w:p w14:paraId="0DD363D2"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Defined Receivables system options and Auto accounting rules</w:t>
            </w:r>
          </w:p>
          <w:p w14:paraId="01A916C8" w14:textId="77777777" w:rsidR="00596D0A" w:rsidRPr="00F70AB3" w:rsidRDefault="00596D0A" w:rsidP="00596D0A">
            <w:pPr>
              <w:pStyle w:val="TableParagraph"/>
              <w:numPr>
                <w:ilvl w:val="0"/>
                <w:numId w:val="4"/>
              </w:numPr>
              <w:tabs>
                <w:tab w:val="left" w:pos="724"/>
                <w:tab w:val="left" w:pos="726"/>
              </w:tabs>
              <w:spacing w:before="1"/>
              <w:rPr>
                <w:szCs w:val="28"/>
              </w:rPr>
            </w:pPr>
            <w:r w:rsidRPr="00F70AB3">
              <w:rPr>
                <w:szCs w:val="28"/>
              </w:rPr>
              <w:t>Created procurement agents</w:t>
            </w:r>
          </w:p>
          <w:p w14:paraId="4265A254" w14:textId="762E6A47" w:rsidR="001029FA" w:rsidRPr="00F60B23" w:rsidRDefault="001029FA" w:rsidP="00596D0A">
            <w:pPr>
              <w:pStyle w:val="TableParagraph"/>
              <w:tabs>
                <w:tab w:val="left" w:pos="724"/>
                <w:tab w:val="left" w:pos="726"/>
              </w:tabs>
              <w:spacing w:before="1"/>
              <w:ind w:left="725"/>
              <w:rPr>
                <w:sz w:val="24"/>
                <w:szCs w:val="28"/>
              </w:rPr>
            </w:pPr>
          </w:p>
        </w:tc>
      </w:tr>
      <w:tr w:rsidR="005B35D1" w:rsidRPr="00F60B23" w14:paraId="152A5D75" w14:textId="77777777" w:rsidTr="005B35D1">
        <w:trPr>
          <w:trHeight w:val="64"/>
        </w:trPr>
        <w:tc>
          <w:tcPr>
            <w:tcW w:w="10802" w:type="dxa"/>
            <w:tcBorders>
              <w:top w:val="nil"/>
              <w:left w:val="single" w:sz="4" w:space="0" w:color="000000"/>
              <w:bottom w:val="single" w:sz="4" w:space="0" w:color="000000"/>
              <w:right w:val="single" w:sz="4" w:space="0" w:color="000000"/>
            </w:tcBorders>
          </w:tcPr>
          <w:p w14:paraId="6F771032" w14:textId="07F3736B" w:rsidR="00C57FBE" w:rsidRPr="00C57FBE" w:rsidRDefault="00C57FBE" w:rsidP="00C57FBE">
            <w:pPr>
              <w:pStyle w:val="TableParagraph"/>
              <w:shd w:val="clear" w:color="auto" w:fill="BFBFBF" w:themeFill="background1" w:themeFillShade="BF"/>
              <w:spacing w:line="189" w:lineRule="exact"/>
              <w:ind w:left="0"/>
              <w:rPr>
                <w:b/>
                <w:sz w:val="18"/>
              </w:rPr>
            </w:pPr>
            <w:r>
              <w:rPr>
                <w:b/>
                <w:sz w:val="18"/>
              </w:rPr>
              <w:t xml:space="preserve">  P</w:t>
            </w:r>
            <w:r w:rsidRPr="00C57FBE">
              <w:rPr>
                <w:b/>
                <w:sz w:val="18"/>
              </w:rPr>
              <w:t xml:space="preserve">ROFESSIONAL </w:t>
            </w:r>
            <w:r>
              <w:rPr>
                <w:b/>
                <w:sz w:val="18"/>
              </w:rPr>
              <w:t>E</w:t>
            </w:r>
            <w:r w:rsidRPr="00C57FBE">
              <w:rPr>
                <w:b/>
                <w:sz w:val="18"/>
              </w:rPr>
              <w:t xml:space="preserve">XPERIENCE </w:t>
            </w:r>
            <w:r>
              <w:rPr>
                <w:b/>
                <w:sz w:val="18"/>
              </w:rPr>
              <w:t># 4</w:t>
            </w:r>
          </w:p>
          <w:tbl>
            <w:tblPr>
              <w:tblStyle w:val="TableGrid"/>
              <w:tblW w:w="11065" w:type="dxa"/>
              <w:tblLayout w:type="fixed"/>
              <w:tblLook w:val="04A0" w:firstRow="1" w:lastRow="0" w:firstColumn="1" w:lastColumn="0" w:noHBand="0" w:noVBand="1"/>
            </w:tblPr>
            <w:tblGrid>
              <w:gridCol w:w="2665"/>
              <w:gridCol w:w="8400"/>
            </w:tblGrid>
            <w:tr w:rsidR="005B35D1" w:rsidRPr="00F60B23" w14:paraId="6EAD03DB" w14:textId="77777777" w:rsidTr="007762FC">
              <w:trPr>
                <w:trHeight w:val="64"/>
              </w:trPr>
              <w:tc>
                <w:tcPr>
                  <w:tcW w:w="2665" w:type="dxa"/>
                </w:tcPr>
                <w:bookmarkEnd w:id="2"/>
                <w:p w14:paraId="4F8B2B67" w14:textId="77777777" w:rsidR="005B35D1" w:rsidRPr="00F60B23" w:rsidRDefault="005B35D1" w:rsidP="003959A2">
                  <w:pPr>
                    <w:pStyle w:val="TableParagraph"/>
                    <w:ind w:left="0"/>
                    <w:rPr>
                      <w:b/>
                      <w:sz w:val="24"/>
                      <w:szCs w:val="28"/>
                      <w:u w:val="single"/>
                    </w:rPr>
                  </w:pPr>
                  <w:r w:rsidRPr="00F60B23">
                    <w:rPr>
                      <w:b/>
                      <w:sz w:val="24"/>
                      <w:szCs w:val="28"/>
                    </w:rPr>
                    <w:t>Project Type</w:t>
                  </w:r>
                </w:p>
              </w:tc>
              <w:tc>
                <w:tcPr>
                  <w:tcW w:w="8400" w:type="dxa"/>
                </w:tcPr>
                <w:p w14:paraId="290CE4AA" w14:textId="77777777" w:rsidR="005B35D1" w:rsidRPr="00F60B23" w:rsidRDefault="005B35D1" w:rsidP="003959A2">
                  <w:pPr>
                    <w:pStyle w:val="TableParagraph"/>
                    <w:ind w:left="0"/>
                    <w:rPr>
                      <w:bCs/>
                      <w:szCs w:val="24"/>
                      <w:u w:val="single"/>
                    </w:rPr>
                  </w:pPr>
                  <w:r w:rsidRPr="00F60B23">
                    <w:rPr>
                      <w:bCs/>
                      <w:szCs w:val="24"/>
                    </w:rPr>
                    <w:t xml:space="preserve">Fusion </w:t>
                  </w:r>
                  <w:r>
                    <w:rPr>
                      <w:bCs/>
                      <w:szCs w:val="24"/>
                    </w:rPr>
                    <w:t>Support</w:t>
                  </w:r>
                </w:p>
              </w:tc>
            </w:tr>
            <w:tr w:rsidR="005B35D1" w:rsidRPr="00F60B23" w14:paraId="706AF8D0" w14:textId="77777777" w:rsidTr="007762FC">
              <w:trPr>
                <w:trHeight w:val="368"/>
              </w:trPr>
              <w:tc>
                <w:tcPr>
                  <w:tcW w:w="2665" w:type="dxa"/>
                </w:tcPr>
                <w:p w14:paraId="7E79C7F0" w14:textId="77777777" w:rsidR="005B35D1" w:rsidRPr="00F60B23" w:rsidRDefault="005B35D1" w:rsidP="003959A2">
                  <w:pPr>
                    <w:pStyle w:val="TableParagraph"/>
                    <w:ind w:left="0"/>
                    <w:rPr>
                      <w:b/>
                      <w:sz w:val="24"/>
                      <w:szCs w:val="28"/>
                      <w:u w:val="single"/>
                    </w:rPr>
                  </w:pPr>
                  <w:r w:rsidRPr="00F60B23">
                    <w:rPr>
                      <w:b/>
                      <w:sz w:val="24"/>
                      <w:szCs w:val="28"/>
                    </w:rPr>
                    <w:t>Client and Industry</w:t>
                  </w:r>
                </w:p>
              </w:tc>
              <w:tc>
                <w:tcPr>
                  <w:tcW w:w="8400" w:type="dxa"/>
                </w:tcPr>
                <w:p w14:paraId="20F84B3C" w14:textId="77777777" w:rsidR="005B35D1" w:rsidRPr="00F60B23" w:rsidRDefault="005B35D1" w:rsidP="003959A2">
                  <w:pPr>
                    <w:pStyle w:val="TableParagraph"/>
                    <w:ind w:left="0"/>
                    <w:rPr>
                      <w:bCs/>
                      <w:szCs w:val="24"/>
                    </w:rPr>
                  </w:pPr>
                  <w:r w:rsidRPr="00DA5F9F">
                    <w:rPr>
                      <w:bCs/>
                      <w:szCs w:val="24"/>
                    </w:rPr>
                    <w:t xml:space="preserve">Envision Healthcare Corporation </w:t>
                  </w:r>
                  <w:r w:rsidRPr="00F60B23">
                    <w:rPr>
                      <w:bCs/>
                      <w:szCs w:val="24"/>
                    </w:rPr>
                    <w:t>(</w:t>
                  </w:r>
                  <w:r w:rsidRPr="00DA5F9F">
                    <w:rPr>
                      <w:bCs/>
                      <w:szCs w:val="24"/>
                    </w:rPr>
                    <w:t>Healthcare</w:t>
                  </w:r>
                  <w:r w:rsidRPr="00F60B23">
                    <w:rPr>
                      <w:bCs/>
                      <w:szCs w:val="24"/>
                    </w:rPr>
                    <w:t>)</w:t>
                  </w:r>
                </w:p>
              </w:tc>
            </w:tr>
            <w:tr w:rsidR="005B35D1" w:rsidRPr="00F60B23" w14:paraId="5DA85415" w14:textId="77777777" w:rsidTr="007762FC">
              <w:trPr>
                <w:trHeight w:val="323"/>
              </w:trPr>
              <w:tc>
                <w:tcPr>
                  <w:tcW w:w="2665" w:type="dxa"/>
                </w:tcPr>
                <w:p w14:paraId="52D8305C" w14:textId="77777777" w:rsidR="005B35D1" w:rsidRPr="00F60B23" w:rsidRDefault="005B35D1" w:rsidP="003959A2">
                  <w:pPr>
                    <w:pStyle w:val="TableParagraph"/>
                    <w:ind w:left="0"/>
                    <w:rPr>
                      <w:b/>
                      <w:sz w:val="24"/>
                      <w:szCs w:val="28"/>
                      <w:u w:val="single"/>
                    </w:rPr>
                  </w:pPr>
                  <w:r w:rsidRPr="00F60B23">
                    <w:rPr>
                      <w:b/>
                      <w:sz w:val="24"/>
                      <w:szCs w:val="28"/>
                    </w:rPr>
                    <w:t>Role</w:t>
                  </w:r>
                </w:p>
              </w:tc>
              <w:tc>
                <w:tcPr>
                  <w:tcW w:w="8400" w:type="dxa"/>
                </w:tcPr>
                <w:p w14:paraId="4AC4095F" w14:textId="77777777" w:rsidR="005B35D1" w:rsidRPr="00F60B23" w:rsidRDefault="005B35D1" w:rsidP="003959A2">
                  <w:pPr>
                    <w:pStyle w:val="TableParagraph"/>
                    <w:ind w:left="0"/>
                    <w:rPr>
                      <w:bCs/>
                      <w:szCs w:val="24"/>
                    </w:rPr>
                  </w:pPr>
                  <w:r w:rsidRPr="00DA5F9F">
                    <w:rPr>
                      <w:bCs/>
                      <w:szCs w:val="24"/>
                    </w:rPr>
                    <w:t>Associate functional consultant</w:t>
                  </w:r>
                </w:p>
              </w:tc>
            </w:tr>
            <w:tr w:rsidR="005B35D1" w:rsidRPr="00F60B23" w14:paraId="7518F0B0" w14:textId="77777777" w:rsidTr="007762FC">
              <w:trPr>
                <w:trHeight w:val="278"/>
              </w:trPr>
              <w:tc>
                <w:tcPr>
                  <w:tcW w:w="2665" w:type="dxa"/>
                </w:tcPr>
                <w:p w14:paraId="1DAE89EA" w14:textId="77777777" w:rsidR="005B35D1" w:rsidRPr="00F60B23" w:rsidRDefault="005B35D1" w:rsidP="003959A2">
                  <w:pPr>
                    <w:pStyle w:val="TableParagraph"/>
                    <w:ind w:left="0"/>
                    <w:rPr>
                      <w:b/>
                      <w:sz w:val="24"/>
                      <w:szCs w:val="28"/>
                      <w:u w:val="single"/>
                    </w:rPr>
                  </w:pPr>
                  <w:r w:rsidRPr="00F60B23">
                    <w:rPr>
                      <w:b/>
                      <w:sz w:val="24"/>
                      <w:szCs w:val="28"/>
                    </w:rPr>
                    <w:t>Duration</w:t>
                  </w:r>
                </w:p>
              </w:tc>
              <w:tc>
                <w:tcPr>
                  <w:tcW w:w="8400" w:type="dxa"/>
                </w:tcPr>
                <w:p w14:paraId="4BED9925" w14:textId="77777777" w:rsidR="005B35D1" w:rsidRPr="00F60B23" w:rsidRDefault="005B35D1" w:rsidP="003959A2">
                  <w:pPr>
                    <w:pStyle w:val="TableParagraph"/>
                    <w:ind w:left="0"/>
                    <w:rPr>
                      <w:bCs/>
                      <w:szCs w:val="24"/>
                    </w:rPr>
                  </w:pPr>
                  <w:r>
                    <w:rPr>
                      <w:bCs/>
                      <w:szCs w:val="24"/>
                    </w:rPr>
                    <w:t>Jun-2018 to Dec-2019</w:t>
                  </w:r>
                </w:p>
              </w:tc>
            </w:tr>
            <w:tr w:rsidR="005B35D1" w:rsidRPr="00F60B23" w14:paraId="266804CC" w14:textId="77777777" w:rsidTr="007762FC">
              <w:trPr>
                <w:trHeight w:val="64"/>
              </w:trPr>
              <w:tc>
                <w:tcPr>
                  <w:tcW w:w="2665" w:type="dxa"/>
                </w:tcPr>
                <w:p w14:paraId="58D67E61" w14:textId="77777777" w:rsidR="005B35D1" w:rsidRPr="00F60B23" w:rsidRDefault="005B35D1" w:rsidP="003959A2">
                  <w:pPr>
                    <w:pStyle w:val="TableParagraph"/>
                    <w:ind w:left="0"/>
                    <w:rPr>
                      <w:b/>
                      <w:sz w:val="24"/>
                      <w:szCs w:val="28"/>
                      <w:u w:val="single"/>
                    </w:rPr>
                  </w:pPr>
                  <w:r w:rsidRPr="00F60B23">
                    <w:rPr>
                      <w:b/>
                      <w:sz w:val="24"/>
                      <w:szCs w:val="28"/>
                    </w:rPr>
                    <w:t>Modules</w:t>
                  </w:r>
                </w:p>
              </w:tc>
              <w:tc>
                <w:tcPr>
                  <w:tcW w:w="8400" w:type="dxa"/>
                </w:tcPr>
                <w:p w14:paraId="37BB458D" w14:textId="77777777" w:rsidR="005B35D1" w:rsidRPr="00F60B23" w:rsidRDefault="005B35D1" w:rsidP="003959A2">
                  <w:pPr>
                    <w:pStyle w:val="TableParagraph"/>
                    <w:ind w:left="0"/>
                    <w:rPr>
                      <w:bCs/>
                      <w:szCs w:val="24"/>
                    </w:rPr>
                  </w:pPr>
                  <w:r w:rsidRPr="00F60B23">
                    <w:rPr>
                      <w:bCs/>
                      <w:szCs w:val="24"/>
                    </w:rPr>
                    <w:t>GL, AP, CM</w:t>
                  </w:r>
                  <w:r>
                    <w:rPr>
                      <w:bCs/>
                      <w:szCs w:val="24"/>
                    </w:rPr>
                    <w:t>, FA, and AR</w:t>
                  </w:r>
                </w:p>
              </w:tc>
            </w:tr>
          </w:tbl>
          <w:p w14:paraId="7F8CC007" w14:textId="77777777" w:rsidR="005B35D1" w:rsidRDefault="005B35D1" w:rsidP="00954E4D">
            <w:pPr>
              <w:pStyle w:val="TableParagraph"/>
              <w:spacing w:line="207" w:lineRule="exact"/>
              <w:ind w:left="153"/>
              <w:rPr>
                <w:b/>
                <w:sz w:val="24"/>
                <w:szCs w:val="28"/>
                <w:u w:val="single"/>
              </w:rPr>
            </w:pPr>
          </w:p>
          <w:p w14:paraId="4172EEE8" w14:textId="77777777" w:rsidR="00F70AB3" w:rsidRPr="00F70AB3" w:rsidRDefault="00F70AB3" w:rsidP="00F70AB3">
            <w:pPr>
              <w:ind w:left="105"/>
              <w:rPr>
                <w:b/>
                <w:sz w:val="24"/>
                <w:szCs w:val="28"/>
                <w:u w:val="single"/>
              </w:rPr>
            </w:pPr>
            <w:r w:rsidRPr="00F70AB3">
              <w:rPr>
                <w:b/>
                <w:sz w:val="24"/>
                <w:szCs w:val="28"/>
                <w:u w:val="single"/>
              </w:rPr>
              <w:t>Description:</w:t>
            </w:r>
          </w:p>
          <w:p w14:paraId="39075E08" w14:textId="2378651A" w:rsidR="00F70AB3" w:rsidRPr="00F70AB3" w:rsidRDefault="00F70AB3" w:rsidP="00F70AB3">
            <w:pPr>
              <w:pStyle w:val="TableParagraph"/>
              <w:spacing w:line="207" w:lineRule="exact"/>
              <w:ind w:left="153"/>
              <w:rPr>
                <w:rFonts w:asciiTheme="majorHAnsi" w:hAnsiTheme="majorHAnsi"/>
                <w:sz w:val="24"/>
              </w:rPr>
            </w:pPr>
            <w:r>
              <w:rPr>
                <w:b/>
                <w:bCs/>
                <w:szCs w:val="24"/>
              </w:rPr>
              <w:t xml:space="preserve">                      </w:t>
            </w:r>
            <w:r w:rsidRPr="00F70AB3">
              <w:rPr>
                <w:szCs w:val="28"/>
              </w:rPr>
              <w:t>As a leading national medical group, our clinicians work in collaboration with healthcare partners, payers, policymakers and others who impact the patient journey to create a better healthcare ecosystem one that makes care more affordable and accessible to patients, champions the wellness and empowerment of clinicians and improves the health of communities of all shapes and sizes.</w:t>
            </w:r>
          </w:p>
          <w:p w14:paraId="5B2F41A8" w14:textId="77777777" w:rsidR="00F70AB3" w:rsidRPr="00F60B23" w:rsidRDefault="00F70AB3" w:rsidP="00F70AB3">
            <w:pPr>
              <w:pStyle w:val="TableParagraph"/>
              <w:spacing w:line="207" w:lineRule="exact"/>
              <w:ind w:left="153"/>
              <w:rPr>
                <w:b/>
                <w:sz w:val="24"/>
                <w:szCs w:val="28"/>
                <w:u w:val="single"/>
              </w:rPr>
            </w:pPr>
          </w:p>
          <w:p w14:paraId="55AFB60A" w14:textId="77777777" w:rsidR="005B35D1" w:rsidRPr="00F60B23" w:rsidRDefault="005B35D1" w:rsidP="00954E4D">
            <w:pPr>
              <w:pStyle w:val="TableParagraph"/>
              <w:spacing w:line="207" w:lineRule="exact"/>
              <w:ind w:left="153"/>
              <w:rPr>
                <w:b/>
                <w:sz w:val="24"/>
                <w:szCs w:val="28"/>
              </w:rPr>
            </w:pPr>
            <w:r w:rsidRPr="00F60B23">
              <w:rPr>
                <w:b/>
                <w:sz w:val="24"/>
                <w:szCs w:val="28"/>
                <w:u w:val="single"/>
              </w:rPr>
              <w:t xml:space="preserve">Main </w:t>
            </w:r>
            <w:r>
              <w:rPr>
                <w:b/>
                <w:sz w:val="24"/>
                <w:szCs w:val="28"/>
                <w:u w:val="single"/>
              </w:rPr>
              <w:t xml:space="preserve">roles and </w:t>
            </w:r>
            <w:r w:rsidRPr="00F60B23">
              <w:rPr>
                <w:b/>
                <w:sz w:val="24"/>
                <w:szCs w:val="28"/>
                <w:u w:val="single"/>
              </w:rPr>
              <w:t>responsibilities</w:t>
            </w:r>
            <w:r w:rsidRPr="00F60B23">
              <w:rPr>
                <w:b/>
                <w:sz w:val="24"/>
                <w:szCs w:val="28"/>
              </w:rPr>
              <w:t>:</w:t>
            </w:r>
          </w:p>
          <w:p w14:paraId="50E7943E" w14:textId="77777777" w:rsidR="005B35D1" w:rsidRPr="00F60B23" w:rsidRDefault="005B35D1" w:rsidP="00954E4D">
            <w:pPr>
              <w:pStyle w:val="TableParagraph"/>
              <w:ind w:left="0"/>
              <w:rPr>
                <w:sz w:val="24"/>
                <w:szCs w:val="28"/>
              </w:rPr>
            </w:pPr>
          </w:p>
          <w:p w14:paraId="5F2EFCF7"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 xml:space="preserve">Handling the tickets and resolving the issues on day to day basis on priority. </w:t>
            </w:r>
          </w:p>
          <w:p w14:paraId="28AB85E5"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 xml:space="preserve">Undertaking all steps necessary to satisfactorily close the tickets raised by clients. </w:t>
            </w:r>
          </w:p>
          <w:p w14:paraId="573C66D3"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Prepared CR Documents for any changes in the Production Instance</w:t>
            </w:r>
          </w:p>
          <w:p w14:paraId="4341952D"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Interacting with the Project manager on a daily and weekly basis and submitting</w:t>
            </w:r>
          </w:p>
          <w:p w14:paraId="4604C819"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On the specific request Training imparted to process champions on Mass Addition Process and P2P Cycle.</w:t>
            </w:r>
          </w:p>
          <w:p w14:paraId="407D3E60"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Acted as a key member to raise tickets on a criticality basis for client issues and gave instant resolution to priority problems.</w:t>
            </w:r>
          </w:p>
          <w:p w14:paraId="1FCEB3CE"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 xml:space="preserve">Coordinating between various teams involved in the total support cycle.       </w:t>
            </w:r>
          </w:p>
          <w:p w14:paraId="57D4B1E3"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Support functional issues and prepare status reports daily and weekly.</w:t>
            </w:r>
          </w:p>
          <w:p w14:paraId="15B93952" w14:textId="77777777" w:rsidR="005B35D1" w:rsidRPr="00F70AB3" w:rsidRDefault="005B35D1" w:rsidP="005B35D1">
            <w:pPr>
              <w:pStyle w:val="TableParagraph"/>
              <w:numPr>
                <w:ilvl w:val="0"/>
                <w:numId w:val="4"/>
              </w:numPr>
              <w:tabs>
                <w:tab w:val="left" w:pos="724"/>
                <w:tab w:val="left" w:pos="726"/>
              </w:tabs>
              <w:spacing w:before="1"/>
              <w:rPr>
                <w:szCs w:val="28"/>
              </w:rPr>
            </w:pPr>
            <w:r w:rsidRPr="00F70AB3">
              <w:rPr>
                <w:szCs w:val="28"/>
              </w:rPr>
              <w:t>Involved in the preparation of User Manuals.</w:t>
            </w:r>
          </w:p>
          <w:p w14:paraId="7DD8A8D2" w14:textId="77777777" w:rsidR="005B35D1" w:rsidRPr="00F70AB3" w:rsidRDefault="005B35D1" w:rsidP="005B35D1">
            <w:pPr>
              <w:pStyle w:val="TableParagraph"/>
              <w:numPr>
                <w:ilvl w:val="0"/>
                <w:numId w:val="4"/>
              </w:numPr>
              <w:tabs>
                <w:tab w:val="left" w:pos="724"/>
                <w:tab w:val="left" w:pos="726"/>
              </w:tabs>
              <w:spacing w:before="1"/>
              <w:rPr>
                <w:sz w:val="28"/>
                <w:szCs w:val="28"/>
              </w:rPr>
            </w:pPr>
            <w:r w:rsidRPr="00F70AB3">
              <w:rPr>
                <w:szCs w:val="28"/>
              </w:rPr>
              <w:t>Involved in functional issues and setup issues as per client-specific requirements.</w:t>
            </w:r>
          </w:p>
          <w:p w14:paraId="2EA89A0B" w14:textId="33C8DBA2" w:rsidR="005B35D1" w:rsidRPr="00F60B23" w:rsidRDefault="005B35D1" w:rsidP="00F70AB3">
            <w:pPr>
              <w:pStyle w:val="TableParagraph"/>
              <w:numPr>
                <w:ilvl w:val="0"/>
                <w:numId w:val="4"/>
              </w:numPr>
              <w:tabs>
                <w:tab w:val="left" w:pos="724"/>
                <w:tab w:val="left" w:pos="726"/>
              </w:tabs>
              <w:spacing w:before="1"/>
              <w:rPr>
                <w:sz w:val="24"/>
                <w:szCs w:val="28"/>
              </w:rPr>
            </w:pPr>
            <w:r w:rsidRPr="00F70AB3">
              <w:rPr>
                <w:szCs w:val="28"/>
              </w:rPr>
              <w:t>Involved in the Close check process in AP.</w:t>
            </w:r>
          </w:p>
        </w:tc>
      </w:tr>
    </w:tbl>
    <w:p w14:paraId="1AEDC504" w14:textId="4C97AD96" w:rsidR="001029FA" w:rsidRDefault="001029FA"/>
    <w:sectPr w:rsidR="001029FA">
      <w:pgSz w:w="12240" w:h="15840"/>
      <w:pgMar w:top="540" w:right="56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hybridMultilevel"/>
    <w:tmpl w:val="B7C207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CF64883"/>
    <w:multiLevelType w:val="hybridMultilevel"/>
    <w:tmpl w:val="3CA60E34"/>
    <w:lvl w:ilvl="0" w:tplc="289EA7D6">
      <w:numFmt w:val="bullet"/>
      <w:lvlText w:val=""/>
      <w:lvlJc w:val="left"/>
      <w:pPr>
        <w:ind w:left="729" w:hanging="361"/>
      </w:pPr>
      <w:rPr>
        <w:rFonts w:hint="default"/>
        <w:w w:val="100"/>
        <w:lang w:val="en-US" w:eastAsia="en-US" w:bidi="ar-SA"/>
      </w:rPr>
    </w:lvl>
    <w:lvl w:ilvl="1" w:tplc="689A79C2">
      <w:numFmt w:val="bullet"/>
      <w:lvlText w:val="•"/>
      <w:lvlJc w:val="left"/>
      <w:pPr>
        <w:ind w:left="1725" w:hanging="361"/>
      </w:pPr>
      <w:rPr>
        <w:rFonts w:hint="default"/>
        <w:lang w:val="en-US" w:eastAsia="en-US" w:bidi="ar-SA"/>
      </w:rPr>
    </w:lvl>
    <w:lvl w:ilvl="2" w:tplc="9BBCF6F8">
      <w:numFmt w:val="bullet"/>
      <w:lvlText w:val="•"/>
      <w:lvlJc w:val="left"/>
      <w:pPr>
        <w:ind w:left="2731" w:hanging="361"/>
      </w:pPr>
      <w:rPr>
        <w:rFonts w:hint="default"/>
        <w:lang w:val="en-US" w:eastAsia="en-US" w:bidi="ar-SA"/>
      </w:rPr>
    </w:lvl>
    <w:lvl w:ilvl="3" w:tplc="092AFB24">
      <w:numFmt w:val="bullet"/>
      <w:lvlText w:val="•"/>
      <w:lvlJc w:val="left"/>
      <w:pPr>
        <w:ind w:left="3736" w:hanging="361"/>
      </w:pPr>
      <w:rPr>
        <w:rFonts w:hint="default"/>
        <w:lang w:val="en-US" w:eastAsia="en-US" w:bidi="ar-SA"/>
      </w:rPr>
    </w:lvl>
    <w:lvl w:ilvl="4" w:tplc="225C70E8">
      <w:numFmt w:val="bullet"/>
      <w:lvlText w:val="•"/>
      <w:lvlJc w:val="left"/>
      <w:pPr>
        <w:ind w:left="4742" w:hanging="361"/>
      </w:pPr>
      <w:rPr>
        <w:rFonts w:hint="default"/>
        <w:lang w:val="en-US" w:eastAsia="en-US" w:bidi="ar-SA"/>
      </w:rPr>
    </w:lvl>
    <w:lvl w:ilvl="5" w:tplc="EFAC27D2">
      <w:numFmt w:val="bullet"/>
      <w:lvlText w:val="•"/>
      <w:lvlJc w:val="left"/>
      <w:pPr>
        <w:ind w:left="5747" w:hanging="361"/>
      </w:pPr>
      <w:rPr>
        <w:rFonts w:hint="default"/>
        <w:lang w:val="en-US" w:eastAsia="en-US" w:bidi="ar-SA"/>
      </w:rPr>
    </w:lvl>
    <w:lvl w:ilvl="6" w:tplc="F81CE28A">
      <w:numFmt w:val="bullet"/>
      <w:lvlText w:val="•"/>
      <w:lvlJc w:val="left"/>
      <w:pPr>
        <w:ind w:left="6753" w:hanging="361"/>
      </w:pPr>
      <w:rPr>
        <w:rFonts w:hint="default"/>
        <w:lang w:val="en-US" w:eastAsia="en-US" w:bidi="ar-SA"/>
      </w:rPr>
    </w:lvl>
    <w:lvl w:ilvl="7" w:tplc="4DEA9682">
      <w:numFmt w:val="bullet"/>
      <w:lvlText w:val="•"/>
      <w:lvlJc w:val="left"/>
      <w:pPr>
        <w:ind w:left="7758" w:hanging="361"/>
      </w:pPr>
      <w:rPr>
        <w:rFonts w:hint="default"/>
        <w:lang w:val="en-US" w:eastAsia="en-US" w:bidi="ar-SA"/>
      </w:rPr>
    </w:lvl>
    <w:lvl w:ilvl="8" w:tplc="8EB42068">
      <w:numFmt w:val="bullet"/>
      <w:lvlText w:val="•"/>
      <w:lvlJc w:val="left"/>
      <w:pPr>
        <w:ind w:left="8764" w:hanging="361"/>
      </w:pPr>
      <w:rPr>
        <w:rFonts w:hint="default"/>
        <w:lang w:val="en-US" w:eastAsia="en-US" w:bidi="ar-SA"/>
      </w:rPr>
    </w:lvl>
  </w:abstractNum>
  <w:abstractNum w:abstractNumId="2">
    <w:nsid w:val="237574BA"/>
    <w:multiLevelType w:val="hybridMultilevel"/>
    <w:tmpl w:val="84180DA6"/>
    <w:lvl w:ilvl="0" w:tplc="D93ECD2C">
      <w:numFmt w:val="bullet"/>
      <w:lvlText w:val=""/>
      <w:lvlJc w:val="left"/>
      <w:pPr>
        <w:ind w:left="725" w:hanging="361"/>
      </w:pPr>
      <w:rPr>
        <w:rFonts w:ascii="Symbol" w:eastAsia="Symbol" w:hAnsi="Symbol" w:cs="Symbol" w:hint="default"/>
        <w:w w:val="100"/>
        <w:sz w:val="22"/>
        <w:szCs w:val="22"/>
        <w:lang w:val="en-US" w:eastAsia="en-US" w:bidi="ar-SA"/>
      </w:rPr>
    </w:lvl>
    <w:lvl w:ilvl="1" w:tplc="A88C71C2">
      <w:start w:val="1"/>
      <w:numFmt w:val="decimal"/>
      <w:lvlText w:val="%2."/>
      <w:lvlJc w:val="left"/>
      <w:pPr>
        <w:ind w:left="974" w:hanging="269"/>
      </w:pPr>
      <w:rPr>
        <w:rFonts w:ascii="Times New Roman" w:eastAsia="Times New Roman" w:hAnsi="Times New Roman" w:cs="Times New Roman" w:hint="default"/>
        <w:w w:val="100"/>
        <w:sz w:val="22"/>
        <w:szCs w:val="22"/>
        <w:lang w:val="en-US" w:eastAsia="en-US" w:bidi="ar-SA"/>
      </w:rPr>
    </w:lvl>
    <w:lvl w:ilvl="2" w:tplc="7F463B54">
      <w:numFmt w:val="bullet"/>
      <w:lvlText w:val="•"/>
      <w:lvlJc w:val="left"/>
      <w:pPr>
        <w:ind w:left="1000" w:hanging="269"/>
      </w:pPr>
      <w:rPr>
        <w:rFonts w:hint="default"/>
        <w:lang w:val="en-US" w:eastAsia="en-US" w:bidi="ar-SA"/>
      </w:rPr>
    </w:lvl>
    <w:lvl w:ilvl="3" w:tplc="5EC873D8">
      <w:numFmt w:val="bullet"/>
      <w:lvlText w:val="•"/>
      <w:lvlJc w:val="left"/>
      <w:pPr>
        <w:ind w:left="2224" w:hanging="269"/>
      </w:pPr>
      <w:rPr>
        <w:rFonts w:hint="default"/>
        <w:lang w:val="en-US" w:eastAsia="en-US" w:bidi="ar-SA"/>
      </w:rPr>
    </w:lvl>
    <w:lvl w:ilvl="4" w:tplc="91EEC95E">
      <w:numFmt w:val="bullet"/>
      <w:lvlText w:val="•"/>
      <w:lvlJc w:val="left"/>
      <w:pPr>
        <w:ind w:left="3448" w:hanging="269"/>
      </w:pPr>
      <w:rPr>
        <w:rFonts w:hint="default"/>
        <w:lang w:val="en-US" w:eastAsia="en-US" w:bidi="ar-SA"/>
      </w:rPr>
    </w:lvl>
    <w:lvl w:ilvl="5" w:tplc="A130403E">
      <w:numFmt w:val="bullet"/>
      <w:lvlText w:val="•"/>
      <w:lvlJc w:val="left"/>
      <w:pPr>
        <w:ind w:left="4672" w:hanging="269"/>
      </w:pPr>
      <w:rPr>
        <w:rFonts w:hint="default"/>
        <w:lang w:val="en-US" w:eastAsia="en-US" w:bidi="ar-SA"/>
      </w:rPr>
    </w:lvl>
    <w:lvl w:ilvl="6" w:tplc="1A1033BA">
      <w:numFmt w:val="bullet"/>
      <w:lvlText w:val="•"/>
      <w:lvlJc w:val="left"/>
      <w:pPr>
        <w:ind w:left="5896" w:hanging="269"/>
      </w:pPr>
      <w:rPr>
        <w:rFonts w:hint="default"/>
        <w:lang w:val="en-US" w:eastAsia="en-US" w:bidi="ar-SA"/>
      </w:rPr>
    </w:lvl>
    <w:lvl w:ilvl="7" w:tplc="B50C3FE6">
      <w:numFmt w:val="bullet"/>
      <w:lvlText w:val="•"/>
      <w:lvlJc w:val="left"/>
      <w:pPr>
        <w:ind w:left="7120" w:hanging="269"/>
      </w:pPr>
      <w:rPr>
        <w:rFonts w:hint="default"/>
        <w:lang w:val="en-US" w:eastAsia="en-US" w:bidi="ar-SA"/>
      </w:rPr>
    </w:lvl>
    <w:lvl w:ilvl="8" w:tplc="ED567F06">
      <w:numFmt w:val="bullet"/>
      <w:lvlText w:val="•"/>
      <w:lvlJc w:val="left"/>
      <w:pPr>
        <w:ind w:left="8344" w:hanging="269"/>
      </w:pPr>
      <w:rPr>
        <w:rFonts w:hint="default"/>
        <w:lang w:val="en-US" w:eastAsia="en-US" w:bidi="ar-SA"/>
      </w:rPr>
    </w:lvl>
  </w:abstractNum>
  <w:abstractNum w:abstractNumId="3">
    <w:nsid w:val="4AA13925"/>
    <w:multiLevelType w:val="hybridMultilevel"/>
    <w:tmpl w:val="E30E43CE"/>
    <w:lvl w:ilvl="0" w:tplc="C7CA4484">
      <w:numFmt w:val="bullet"/>
      <w:lvlText w:val=""/>
      <w:lvlJc w:val="left"/>
      <w:pPr>
        <w:ind w:left="729" w:hanging="361"/>
      </w:pPr>
      <w:rPr>
        <w:rFonts w:hint="default"/>
        <w:w w:val="100"/>
        <w:lang w:val="en-US" w:eastAsia="en-US" w:bidi="ar-SA"/>
      </w:rPr>
    </w:lvl>
    <w:lvl w:ilvl="1" w:tplc="EBA4AA02">
      <w:numFmt w:val="bullet"/>
      <w:lvlText w:val="•"/>
      <w:lvlJc w:val="left"/>
      <w:pPr>
        <w:ind w:left="1725" w:hanging="361"/>
      </w:pPr>
      <w:rPr>
        <w:rFonts w:hint="default"/>
        <w:lang w:val="en-US" w:eastAsia="en-US" w:bidi="ar-SA"/>
      </w:rPr>
    </w:lvl>
    <w:lvl w:ilvl="2" w:tplc="C2CA6AB0">
      <w:numFmt w:val="bullet"/>
      <w:lvlText w:val="•"/>
      <w:lvlJc w:val="left"/>
      <w:pPr>
        <w:ind w:left="2731" w:hanging="361"/>
      </w:pPr>
      <w:rPr>
        <w:rFonts w:hint="default"/>
        <w:lang w:val="en-US" w:eastAsia="en-US" w:bidi="ar-SA"/>
      </w:rPr>
    </w:lvl>
    <w:lvl w:ilvl="3" w:tplc="51DE1258">
      <w:numFmt w:val="bullet"/>
      <w:lvlText w:val="•"/>
      <w:lvlJc w:val="left"/>
      <w:pPr>
        <w:ind w:left="3736" w:hanging="361"/>
      </w:pPr>
      <w:rPr>
        <w:rFonts w:hint="default"/>
        <w:lang w:val="en-US" w:eastAsia="en-US" w:bidi="ar-SA"/>
      </w:rPr>
    </w:lvl>
    <w:lvl w:ilvl="4" w:tplc="1D20CBC4">
      <w:numFmt w:val="bullet"/>
      <w:lvlText w:val="•"/>
      <w:lvlJc w:val="left"/>
      <w:pPr>
        <w:ind w:left="4742" w:hanging="361"/>
      </w:pPr>
      <w:rPr>
        <w:rFonts w:hint="default"/>
        <w:lang w:val="en-US" w:eastAsia="en-US" w:bidi="ar-SA"/>
      </w:rPr>
    </w:lvl>
    <w:lvl w:ilvl="5" w:tplc="945647B2">
      <w:numFmt w:val="bullet"/>
      <w:lvlText w:val="•"/>
      <w:lvlJc w:val="left"/>
      <w:pPr>
        <w:ind w:left="5747" w:hanging="361"/>
      </w:pPr>
      <w:rPr>
        <w:rFonts w:hint="default"/>
        <w:lang w:val="en-US" w:eastAsia="en-US" w:bidi="ar-SA"/>
      </w:rPr>
    </w:lvl>
    <w:lvl w:ilvl="6" w:tplc="0ACED734">
      <w:numFmt w:val="bullet"/>
      <w:lvlText w:val="•"/>
      <w:lvlJc w:val="left"/>
      <w:pPr>
        <w:ind w:left="6753" w:hanging="361"/>
      </w:pPr>
      <w:rPr>
        <w:rFonts w:hint="default"/>
        <w:lang w:val="en-US" w:eastAsia="en-US" w:bidi="ar-SA"/>
      </w:rPr>
    </w:lvl>
    <w:lvl w:ilvl="7" w:tplc="69601528">
      <w:numFmt w:val="bullet"/>
      <w:lvlText w:val="•"/>
      <w:lvlJc w:val="left"/>
      <w:pPr>
        <w:ind w:left="7758" w:hanging="361"/>
      </w:pPr>
      <w:rPr>
        <w:rFonts w:hint="default"/>
        <w:lang w:val="en-US" w:eastAsia="en-US" w:bidi="ar-SA"/>
      </w:rPr>
    </w:lvl>
    <w:lvl w:ilvl="8" w:tplc="F5B850E8">
      <w:numFmt w:val="bullet"/>
      <w:lvlText w:val="•"/>
      <w:lvlJc w:val="left"/>
      <w:pPr>
        <w:ind w:left="8764" w:hanging="361"/>
      </w:pPr>
      <w:rPr>
        <w:rFonts w:hint="default"/>
        <w:lang w:val="en-US" w:eastAsia="en-US" w:bidi="ar-SA"/>
      </w:rPr>
    </w:lvl>
  </w:abstractNum>
  <w:abstractNum w:abstractNumId="4">
    <w:nsid w:val="526534D1"/>
    <w:multiLevelType w:val="hybridMultilevel"/>
    <w:tmpl w:val="0674CD4E"/>
    <w:lvl w:ilvl="0" w:tplc="A2926844">
      <w:numFmt w:val="bullet"/>
      <w:lvlText w:val=""/>
      <w:lvlJc w:val="left"/>
      <w:pPr>
        <w:ind w:left="729" w:hanging="361"/>
      </w:pPr>
      <w:rPr>
        <w:rFonts w:hint="default"/>
        <w:w w:val="100"/>
        <w:lang w:val="en-US" w:eastAsia="en-US" w:bidi="ar-SA"/>
      </w:rPr>
    </w:lvl>
    <w:lvl w:ilvl="1" w:tplc="75640D72">
      <w:numFmt w:val="bullet"/>
      <w:lvlText w:val="•"/>
      <w:lvlJc w:val="left"/>
      <w:pPr>
        <w:ind w:left="1725" w:hanging="361"/>
      </w:pPr>
      <w:rPr>
        <w:rFonts w:hint="default"/>
        <w:lang w:val="en-US" w:eastAsia="en-US" w:bidi="ar-SA"/>
      </w:rPr>
    </w:lvl>
    <w:lvl w:ilvl="2" w:tplc="289672C4">
      <w:numFmt w:val="bullet"/>
      <w:lvlText w:val="•"/>
      <w:lvlJc w:val="left"/>
      <w:pPr>
        <w:ind w:left="2731" w:hanging="361"/>
      </w:pPr>
      <w:rPr>
        <w:rFonts w:hint="default"/>
        <w:lang w:val="en-US" w:eastAsia="en-US" w:bidi="ar-SA"/>
      </w:rPr>
    </w:lvl>
    <w:lvl w:ilvl="3" w:tplc="69765D7C">
      <w:numFmt w:val="bullet"/>
      <w:lvlText w:val="•"/>
      <w:lvlJc w:val="left"/>
      <w:pPr>
        <w:ind w:left="3736" w:hanging="361"/>
      </w:pPr>
      <w:rPr>
        <w:rFonts w:hint="default"/>
        <w:lang w:val="en-US" w:eastAsia="en-US" w:bidi="ar-SA"/>
      </w:rPr>
    </w:lvl>
    <w:lvl w:ilvl="4" w:tplc="C6C2802C">
      <w:numFmt w:val="bullet"/>
      <w:lvlText w:val="•"/>
      <w:lvlJc w:val="left"/>
      <w:pPr>
        <w:ind w:left="4742" w:hanging="361"/>
      </w:pPr>
      <w:rPr>
        <w:rFonts w:hint="default"/>
        <w:lang w:val="en-US" w:eastAsia="en-US" w:bidi="ar-SA"/>
      </w:rPr>
    </w:lvl>
    <w:lvl w:ilvl="5" w:tplc="BE0EBC38">
      <w:numFmt w:val="bullet"/>
      <w:lvlText w:val="•"/>
      <w:lvlJc w:val="left"/>
      <w:pPr>
        <w:ind w:left="5747" w:hanging="361"/>
      </w:pPr>
      <w:rPr>
        <w:rFonts w:hint="default"/>
        <w:lang w:val="en-US" w:eastAsia="en-US" w:bidi="ar-SA"/>
      </w:rPr>
    </w:lvl>
    <w:lvl w:ilvl="6" w:tplc="5FAA9940">
      <w:numFmt w:val="bullet"/>
      <w:lvlText w:val="•"/>
      <w:lvlJc w:val="left"/>
      <w:pPr>
        <w:ind w:left="6753" w:hanging="361"/>
      </w:pPr>
      <w:rPr>
        <w:rFonts w:hint="default"/>
        <w:lang w:val="en-US" w:eastAsia="en-US" w:bidi="ar-SA"/>
      </w:rPr>
    </w:lvl>
    <w:lvl w:ilvl="7" w:tplc="9D20590E">
      <w:numFmt w:val="bullet"/>
      <w:lvlText w:val="•"/>
      <w:lvlJc w:val="left"/>
      <w:pPr>
        <w:ind w:left="7758" w:hanging="361"/>
      </w:pPr>
      <w:rPr>
        <w:rFonts w:hint="default"/>
        <w:lang w:val="en-US" w:eastAsia="en-US" w:bidi="ar-SA"/>
      </w:rPr>
    </w:lvl>
    <w:lvl w:ilvl="8" w:tplc="EC24CD54">
      <w:numFmt w:val="bullet"/>
      <w:lvlText w:val="•"/>
      <w:lvlJc w:val="left"/>
      <w:pPr>
        <w:ind w:left="8764" w:hanging="361"/>
      </w:pPr>
      <w:rPr>
        <w:rFonts w:hint="default"/>
        <w:lang w:val="en-US" w:eastAsia="en-US" w:bidi="ar-SA"/>
      </w:rPr>
    </w:lvl>
  </w:abstractNum>
  <w:abstractNum w:abstractNumId="5">
    <w:nsid w:val="79C2590D"/>
    <w:multiLevelType w:val="hybridMultilevel"/>
    <w:tmpl w:val="260ABD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0B"/>
    <w:rsid w:val="00004815"/>
    <w:rsid w:val="00004CCB"/>
    <w:rsid w:val="00054779"/>
    <w:rsid w:val="000A6817"/>
    <w:rsid w:val="000B097D"/>
    <w:rsid w:val="000C64CC"/>
    <w:rsid w:val="001001CF"/>
    <w:rsid w:val="001029FA"/>
    <w:rsid w:val="0011052A"/>
    <w:rsid w:val="00121CDE"/>
    <w:rsid w:val="001A507A"/>
    <w:rsid w:val="001D77BF"/>
    <w:rsid w:val="00204C80"/>
    <w:rsid w:val="00217233"/>
    <w:rsid w:val="0024532E"/>
    <w:rsid w:val="002830B8"/>
    <w:rsid w:val="002A3673"/>
    <w:rsid w:val="002C0EAF"/>
    <w:rsid w:val="002F5C29"/>
    <w:rsid w:val="00320F27"/>
    <w:rsid w:val="003378A3"/>
    <w:rsid w:val="00366C98"/>
    <w:rsid w:val="003959A2"/>
    <w:rsid w:val="003C08DD"/>
    <w:rsid w:val="003E45C0"/>
    <w:rsid w:val="00433334"/>
    <w:rsid w:val="00463691"/>
    <w:rsid w:val="004B1D11"/>
    <w:rsid w:val="004B1E22"/>
    <w:rsid w:val="0051534D"/>
    <w:rsid w:val="00596D0A"/>
    <w:rsid w:val="005B35D1"/>
    <w:rsid w:val="005F2609"/>
    <w:rsid w:val="00637666"/>
    <w:rsid w:val="00644C74"/>
    <w:rsid w:val="00675E40"/>
    <w:rsid w:val="006B2E20"/>
    <w:rsid w:val="00741908"/>
    <w:rsid w:val="00747771"/>
    <w:rsid w:val="007762FC"/>
    <w:rsid w:val="0079737F"/>
    <w:rsid w:val="007A2E81"/>
    <w:rsid w:val="007D0250"/>
    <w:rsid w:val="007D4420"/>
    <w:rsid w:val="00892693"/>
    <w:rsid w:val="008A36C8"/>
    <w:rsid w:val="008B7667"/>
    <w:rsid w:val="008E517D"/>
    <w:rsid w:val="0090047A"/>
    <w:rsid w:val="0095671A"/>
    <w:rsid w:val="00981377"/>
    <w:rsid w:val="009D71F8"/>
    <w:rsid w:val="009E066E"/>
    <w:rsid w:val="009E75D5"/>
    <w:rsid w:val="00A127DD"/>
    <w:rsid w:val="00A34432"/>
    <w:rsid w:val="00A81348"/>
    <w:rsid w:val="00A91B93"/>
    <w:rsid w:val="00B066E7"/>
    <w:rsid w:val="00B23E87"/>
    <w:rsid w:val="00B957DD"/>
    <w:rsid w:val="00C21476"/>
    <w:rsid w:val="00C50562"/>
    <w:rsid w:val="00C57FBE"/>
    <w:rsid w:val="00C8070B"/>
    <w:rsid w:val="00CB2746"/>
    <w:rsid w:val="00CB65BF"/>
    <w:rsid w:val="00CD07B4"/>
    <w:rsid w:val="00CE04B8"/>
    <w:rsid w:val="00CF6144"/>
    <w:rsid w:val="00D33C09"/>
    <w:rsid w:val="00D40970"/>
    <w:rsid w:val="00D4564D"/>
    <w:rsid w:val="00D46470"/>
    <w:rsid w:val="00D52904"/>
    <w:rsid w:val="00D6078C"/>
    <w:rsid w:val="00DA5F9F"/>
    <w:rsid w:val="00DC1705"/>
    <w:rsid w:val="00E83F9E"/>
    <w:rsid w:val="00E9173A"/>
    <w:rsid w:val="00E93558"/>
    <w:rsid w:val="00EC5BC3"/>
    <w:rsid w:val="00ED01B5"/>
    <w:rsid w:val="00F12701"/>
    <w:rsid w:val="00F32DC9"/>
    <w:rsid w:val="00F60B23"/>
    <w:rsid w:val="00F70AB3"/>
    <w:rsid w:val="00F8739C"/>
    <w:rsid w:val="00F91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65E3"/>
  <w15:docId w15:val="{B29721C3-4789-4AED-8821-BD26B65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5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8"/>
      <w:szCs w:val="18"/>
    </w:rPr>
  </w:style>
  <w:style w:type="paragraph" w:styleId="Title">
    <w:name w:val="Title"/>
    <w:basedOn w:val="Normal"/>
    <w:uiPriority w:val="10"/>
    <w:qFormat/>
    <w:pPr>
      <w:spacing w:before="141"/>
      <w:ind w:left="111"/>
    </w:pPr>
    <w:rPr>
      <w:b/>
      <w:bCs/>
      <w:sz w:val="30"/>
      <w:szCs w:val="30"/>
    </w:rPr>
  </w:style>
  <w:style w:type="paragraph" w:styleId="ListParagraph">
    <w:name w:val="List Paragraph"/>
    <w:basedOn w:val="Normal"/>
    <w:qFormat/>
  </w:style>
  <w:style w:type="paragraph" w:customStyle="1" w:styleId="TableParagraph">
    <w:name w:val="Table Paragraph"/>
    <w:basedOn w:val="Normal"/>
    <w:uiPriority w:val="1"/>
    <w:qFormat/>
    <w:pPr>
      <w:ind w:left="112"/>
    </w:pPr>
  </w:style>
  <w:style w:type="character" w:styleId="Hyperlink">
    <w:name w:val="Hyperlink"/>
    <w:basedOn w:val="DefaultParagraphFont"/>
    <w:uiPriority w:val="99"/>
    <w:unhideWhenUsed/>
    <w:rsid w:val="00F12701"/>
    <w:rPr>
      <w:color w:val="0000FF" w:themeColor="hyperlink"/>
      <w:u w:val="single"/>
    </w:rPr>
  </w:style>
  <w:style w:type="character" w:customStyle="1" w:styleId="UnresolvedMention">
    <w:name w:val="Unresolved Mention"/>
    <w:basedOn w:val="DefaultParagraphFont"/>
    <w:uiPriority w:val="99"/>
    <w:semiHidden/>
    <w:unhideWhenUsed/>
    <w:rsid w:val="00F12701"/>
    <w:rPr>
      <w:color w:val="605E5C"/>
      <w:shd w:val="clear" w:color="auto" w:fill="E1DFDD"/>
    </w:rPr>
  </w:style>
  <w:style w:type="paragraph" w:styleId="BodyText3">
    <w:name w:val="Body Text 3"/>
    <w:basedOn w:val="Normal"/>
    <w:link w:val="BodyText3Char"/>
    <w:uiPriority w:val="99"/>
    <w:semiHidden/>
    <w:unhideWhenUsed/>
    <w:rsid w:val="00004CCB"/>
    <w:pPr>
      <w:spacing w:after="120"/>
    </w:pPr>
    <w:rPr>
      <w:sz w:val="16"/>
      <w:szCs w:val="16"/>
    </w:rPr>
  </w:style>
  <w:style w:type="character" w:customStyle="1" w:styleId="BodyText3Char">
    <w:name w:val="Body Text 3 Char"/>
    <w:basedOn w:val="DefaultParagraphFont"/>
    <w:link w:val="BodyText3"/>
    <w:uiPriority w:val="99"/>
    <w:semiHidden/>
    <w:rsid w:val="00004CCB"/>
    <w:rPr>
      <w:rFonts w:ascii="Times New Roman" w:eastAsia="Times New Roman" w:hAnsi="Times New Roman" w:cs="Times New Roman"/>
      <w:sz w:val="16"/>
      <w:szCs w:val="16"/>
    </w:rPr>
  </w:style>
  <w:style w:type="character" w:customStyle="1" w:styleId="QuickFormat1">
    <w:name w:val="QuickFormat1"/>
    <w:uiPriority w:val="99"/>
    <w:rsid w:val="00004CCB"/>
    <w:rPr>
      <w:rFonts w:ascii="Garamond" w:hAnsi="Garamond" w:cs="Garamond"/>
      <w:color w:val="000000"/>
      <w:sz w:val="22"/>
      <w:szCs w:val="22"/>
    </w:rPr>
  </w:style>
  <w:style w:type="table" w:styleId="TableGrid">
    <w:name w:val="Table Grid"/>
    <w:basedOn w:val="TableNormal"/>
    <w:uiPriority w:val="39"/>
    <w:rsid w:val="00004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F70AB3"/>
    <w:pPr>
      <w:widowControl/>
      <w:autoSpaceDE/>
      <w:autoSpaceDN/>
      <w:spacing w:after="120" w:line="276" w:lineRule="auto"/>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F70AB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6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10432</TotalTime>
  <Pages>4</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15</cp:revision>
  <cp:lastPrinted>2023-01-23T10:41:00Z</cp:lastPrinted>
  <dcterms:created xsi:type="dcterms:W3CDTF">2023-01-23T08:14:00Z</dcterms:created>
  <dcterms:modified xsi:type="dcterms:W3CDTF">2023-02-23T08:46:00Z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Microsoft® Word 2019</vt:lpwstr>
  </property>
  <property fmtid="{D5CDD505-2E9C-101B-9397-08002B2CF9AE}" pid="4" name="LastSaved">
    <vt:filetime>2023-01-18T00:00:00Z</vt:filetime>
  </property>
  <property fmtid="{D5CDD505-2E9C-101B-9397-08002B2CF9AE}" pid="5" name="GrammarlyDocumentId">
    <vt:lpwstr>2910192df8f264209ab8f5c0610b559a6bf68411c19b6a9482f4e7bbb2ce55f4</vt:lpwstr>
  </property>
</Properties>
</file>