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="276" w:lineRule="auto"/>
        <w:rPr>
          <w:rFonts w:ascii="Arial" w:cs="Arial" w:eastAsia="Arial" w:hAnsi="Arial"/>
          <w:i w:val="1"/>
          <w:color w:val="000000"/>
          <w:sz w:val="34"/>
          <w:szCs w:val="34"/>
        </w:rPr>
      </w:pPr>
      <w:bookmarkStart w:colFirst="0" w:colLast="0" w:name="_is2ad2mstcs9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🎮 게임 기획서: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34"/>
          <w:szCs w:val="34"/>
          <w:rtl w:val="0"/>
        </w:rPr>
        <w:t xml:space="preserve">Six Bullets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“6개의 총알로 선택과 생존, 감정을 그리는 시네마틱 액션 어드벤처”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ts19uot6gzb5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📌 기본 개요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장르: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3인칭 액션 어드벤처 / 느와르 / 선택형 스토리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특징: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제한된 총알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솔루션 전투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몰입형 스토리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멀티 엔딩 구조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 핵심: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6개의 총알을 누구에게, 무엇에, 언제 사용할지를 선택하며 스토리를 전개</w:t>
        <w:br w:type="textWrapping"/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vg8rcvqk3xpk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🎭 시나리오 개요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일반인 주인공이 우연히 총알을 주우며 생기는 일 선택의 기로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8fxhn1tsjlyi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🔫 게임 시스템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4kiv4vd0oqfg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🔹 총기 &amp; 탄환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총알은 6발 한정 (게임 전반에 걸쳐 매우 희소)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총알의 다양한 용도: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살상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 고장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협박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조명 파괴 등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여부에 따라 스토리 경로 및 엔딩 변화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mddjond9j6ys" w:id="5"/>
      <w:bookmarkEnd w:id="5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🔹 근접 전투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비살상 제압: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주먹, 잡기, 카운터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은신 제압, 회피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활용 (벽, 유리창 등)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스태미너 기반: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연속 전투 제한 → 리스크/보상 전략 요구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276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ycny32mysf91" w:id="6"/>
      <w:bookmarkEnd w:id="6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🔹 전투 전략 다양성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사용: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빠르고 치명적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격투: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은밀하고 조용, 자원 절약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 활용: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조명, 기계 등 창의적 해결 방식</w:t>
        <w:br w:type="textWrapping"/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i w:val="1"/>
          <w:color w:val="000000"/>
          <w:sz w:val="26"/>
          <w:szCs w:val="26"/>
        </w:rPr>
      </w:pPr>
      <w:bookmarkStart w:colFirst="0" w:colLast="0" w:name="_to1xz9zhwhbl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🚇 대표 시퀀스: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000000"/>
          <w:sz w:val="26"/>
          <w:szCs w:val="26"/>
          <w:rtl w:val="0"/>
        </w:rPr>
        <w:t xml:space="preserve">지하철 탈출 미션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적의 포위망 속, 지하철 터널에 도망침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선택지 예시: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천장 전원 장치를 총으로 쏘아 조명 차단 → 혼란 속 은신 탈출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정면 돌파 → 총격전, 탄약 소모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총알을 살상보다 ‘환경 조작’에 활용 → 선택의 무게 강조</w:t>
        <w:br w:type="textWrapping"/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flvo9ka8yq9k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⭐ 핵심 재미 요소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총알 = 선택의 무게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 솔루션 플레이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감정 중심의 서사와 몰입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비선형 스토리 &amp; 멀티 엔딩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느와르 미장센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(어두운 배경, 재즈 음악, 침묵과 총성의 대비)</w:t>
        <w:br w:type="textWrapping"/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kffsjleic53e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🧠 철학 &amp; 발상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메시지: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“모든 총알은 선택이었다. 그리고 그 선택은 나를 바꿨다.”</w:t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발상 계기 영상:</w:t>
      </w: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YouTube 링크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질문에서 출발:</w:t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일상 속에 갑자기 총알 6발이 주어진다면, 당신은 어떤 선택을 할 것인가?</w:t>
        <w:br w:type="textWrapping"/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총으로 할 수 있는 일: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사람을 죽이거나 상처 입히는 것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표적 제거, 기계 고장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위협 또는 소리로 교란</w:t>
        <w:br w:type="textWrapping"/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yk33wgxndpwh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👥 주요 인물 6인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주인공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조력자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배신자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음모자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추격자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게임을 플레이 하고 있는 당신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5.7827476038337"/>
        <w:gridCol w:w="1854.0575079872203"/>
        <w:gridCol w:w="5470.159744408946"/>
        <w:tblGridChange w:id="0">
          <w:tblGrid>
            <w:gridCol w:w="1315.7827476038337"/>
            <w:gridCol w:w="1854.0575079872203"/>
            <w:gridCol w:w="5470.15974440894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플레이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프롤로그~1장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사이드뷰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플랫포머식 이동, 조력자 따라가기, 첫 총성 테스트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사이드뷰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플랫포머식 도망 + 총알 사용 선택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사이드뷰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추격전, 조력자 리타이어, 극단적 도망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4장 (광장씬)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탑다운 전환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광장/대합실에서 음모자 찾기 → 허공 총성 → 대면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5장~6장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(유연하게 선택 가능)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다시 사이드뷰로 돌리거나, 중요한 대화는 클로즈업 형태로 구성 가능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OWMe_iEZN0" TargetMode="External"/><Relationship Id="rId7" Type="http://schemas.openxmlformats.org/officeDocument/2006/relationships/hyperlink" Target="https://www.youtube.com/watch?v=WOWMe_iEZ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