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Y="345"/>
        <w:tblW w:w="10064" w:type="dxa"/>
        <w:tblLayout w:type="fixed"/>
        <w:tblCellMar>
          <w:left w:w="10" w:type="dxa"/>
          <w:right w:w="10" w:type="dxa"/>
        </w:tblCellMar>
        <w:tblLook w:val="0000" w:firstRow="0" w:lastRow="0" w:firstColumn="0" w:lastColumn="0" w:noHBand="0" w:noVBand="0"/>
      </w:tblPr>
      <w:tblGrid>
        <w:gridCol w:w="1741"/>
        <w:gridCol w:w="8323"/>
      </w:tblGrid>
      <w:tr w:rsidR="00E34A79" w14:paraId="5EA04205" w14:textId="77777777" w:rsidTr="008D2EF0">
        <w:tc>
          <w:tcPr>
            <w:tcW w:w="10064"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62B8528" w14:textId="68B1823A" w:rsidR="00E34A79" w:rsidRDefault="00DB6D0B" w:rsidP="008D2EF0">
            <w:pPr>
              <w:pStyle w:val="CoverTitleBlack"/>
              <w:rPr>
                <w:rFonts w:hint="eastAsia"/>
              </w:rPr>
            </w:pPr>
            <w:r>
              <w:rPr>
                <w:noProof/>
              </w:rPr>
              <w:drawing>
                <wp:anchor distT="0" distB="0" distL="114300" distR="114300" simplePos="0" relativeHeight="18" behindDoc="0" locked="0" layoutInCell="1" allowOverlap="1" wp14:anchorId="33D358B2" wp14:editId="64CAD23F">
                  <wp:simplePos x="0" y="0"/>
                  <wp:positionH relativeFrom="column">
                    <wp:posOffset>-1270</wp:posOffset>
                  </wp:positionH>
                  <wp:positionV relativeFrom="page">
                    <wp:posOffset>0</wp:posOffset>
                  </wp:positionV>
                  <wp:extent cx="1447800" cy="952500"/>
                  <wp:effectExtent l="0" t="0" r="0" b="0"/>
                  <wp:wrapSquare wrapText="bothSides"/>
                  <wp:docPr id="7" name="PearsonLogo_Primary_Blk_RG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478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F8A">
              <w:rPr>
                <w:noProof/>
              </w:rPr>
              <w:drawing>
                <wp:anchor distT="0" distB="0" distL="114300" distR="114300" simplePos="0" relativeHeight="19" behindDoc="0" locked="0" layoutInCell="1" allowOverlap="1" wp14:anchorId="34B5AA27" wp14:editId="161AAB79">
                  <wp:simplePos x="0" y="0"/>
                  <wp:positionH relativeFrom="column">
                    <wp:posOffset>-64771</wp:posOffset>
                  </wp:positionH>
                  <wp:positionV relativeFrom="page">
                    <wp:posOffset>0</wp:posOffset>
                  </wp:positionV>
                  <wp:extent cx="7491927" cy="1066800"/>
                  <wp:effectExtent l="0" t="0" r="0" b="0"/>
                  <wp:wrapSquare wrapText="bothSides"/>
                  <wp:docPr id="8"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494488" cy="106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437">
              <w:rPr>
                <w:noProof/>
              </w:rPr>
              <w:drawing>
                <wp:anchor distT="0" distB="0" distL="114300" distR="114300" simplePos="0" relativeHeight="251658240" behindDoc="0" locked="0" layoutInCell="1" allowOverlap="1" wp14:anchorId="64614FD4" wp14:editId="044067F6">
                  <wp:simplePos x="0" y="0"/>
                  <wp:positionH relativeFrom="column">
                    <wp:posOffset>0</wp:posOffset>
                  </wp:positionH>
                  <wp:positionV relativeFrom="page">
                    <wp:posOffset>0</wp:posOffset>
                  </wp:positionV>
                  <wp:extent cx="762839" cy="867599"/>
                  <wp:effectExtent l="0" t="0" r="0" b="8701"/>
                  <wp:wrapSquare wrapText="bothSides"/>
                  <wp:docPr id="5" name="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762839" cy="867599"/>
                          </a:xfrm>
                          <a:prstGeom prst="rect">
                            <a:avLst/>
                          </a:prstGeom>
                          <a:noFill/>
                          <a:ln>
                            <a:noFill/>
                          </a:ln>
                        </pic:spPr>
                      </pic:pic>
                    </a:graphicData>
                  </a:graphic>
                </wp:anchor>
              </w:drawing>
            </w:r>
            <w:r w:rsidR="008B1437">
              <w:rPr>
                <w:noProof/>
              </w:rPr>
              <w:drawing>
                <wp:anchor distT="0" distB="0" distL="114300" distR="114300" simplePos="0" relativeHeight="17" behindDoc="0" locked="0" layoutInCell="1" allowOverlap="1" wp14:anchorId="35E10A15" wp14:editId="068FC33D">
                  <wp:simplePos x="0" y="0"/>
                  <wp:positionH relativeFrom="column">
                    <wp:posOffset>0</wp:posOffset>
                  </wp:positionH>
                  <wp:positionV relativeFrom="page">
                    <wp:posOffset>0</wp:posOffset>
                  </wp:positionV>
                  <wp:extent cx="1599840" cy="525960"/>
                  <wp:effectExtent l="0" t="0" r="360" b="7440"/>
                  <wp:wrapSquare wrapText="bothSides"/>
                  <wp:docPr id="6"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1599840" cy="525960"/>
                          </a:xfrm>
                          <a:prstGeom prst="rect">
                            <a:avLst/>
                          </a:prstGeom>
                          <a:noFill/>
                          <a:ln>
                            <a:noFill/>
                          </a:ln>
                        </pic:spPr>
                      </pic:pic>
                    </a:graphicData>
                  </a:graphic>
                </wp:anchor>
              </w:drawing>
            </w:r>
            <w:proofErr w:type="spellStart"/>
            <w:r w:rsidR="008B1437">
              <w:t>Higher</w:t>
            </w:r>
            <w:proofErr w:type="spellEnd"/>
            <w:r w:rsidR="008B1437">
              <w:t xml:space="preserve"> Nationals </w:t>
            </w:r>
            <w:proofErr w:type="spellStart"/>
            <w:r w:rsidR="008B1437">
              <w:t>Certificate</w:t>
            </w:r>
            <w:proofErr w:type="spellEnd"/>
            <w:r w:rsidR="008B1437">
              <w:t xml:space="preserve"> in</w:t>
            </w:r>
            <w:r>
              <w:t xml:space="preserve"> </w:t>
            </w:r>
          </w:p>
        </w:tc>
      </w:tr>
      <w:tr w:rsidR="00E34A79" w14:paraId="517F417E" w14:textId="77777777" w:rsidTr="008D2EF0">
        <w:trPr>
          <w:trHeight w:val="606"/>
        </w:trPr>
        <w:tc>
          <w:tcPr>
            <w:tcW w:w="10064"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511A8A3" w14:textId="77777777" w:rsidR="00E34A79" w:rsidRDefault="008B1437" w:rsidP="008D2EF0">
            <w:pPr>
              <w:pStyle w:val="CoverTitleBlue"/>
              <w:rPr>
                <w:rFonts w:hint="eastAsia"/>
                <w:color w:val="0000FF"/>
              </w:rPr>
            </w:pPr>
            <w:proofErr w:type="spellStart"/>
            <w:r>
              <w:rPr>
                <w:color w:val="0000FF"/>
              </w:rPr>
              <w:t>Computing</w:t>
            </w:r>
            <w:proofErr w:type="spellEnd"/>
          </w:p>
        </w:tc>
      </w:tr>
      <w:tr w:rsidR="00E34A79" w14:paraId="19D016A9" w14:textId="77777777" w:rsidTr="008D2EF0">
        <w:trPr>
          <w:trHeight w:val="340"/>
        </w:trPr>
        <w:tc>
          <w:tcPr>
            <w:tcW w:w="10064"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00552B" w14:textId="77777777" w:rsidR="00E34A79" w:rsidRDefault="008B1437" w:rsidP="008D2EF0">
            <w:pPr>
              <w:pStyle w:val="SAMs"/>
              <w:rPr>
                <w:rFonts w:hint="eastAsia"/>
              </w:rPr>
            </w:pPr>
            <w:r>
              <w:t>ASSIGNMENT BRIEF</w:t>
            </w:r>
          </w:p>
        </w:tc>
      </w:tr>
      <w:tr w:rsidR="00E34A79" w14:paraId="677D1EE6" w14:textId="77777777" w:rsidTr="008D2EF0">
        <w:trPr>
          <w:trHeight w:val="465"/>
        </w:trPr>
        <w:tc>
          <w:tcPr>
            <w:tcW w:w="17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02022C" w14:textId="77777777" w:rsidR="00E34A79" w:rsidRDefault="008B1437" w:rsidP="008D2EF0">
            <w:pPr>
              <w:pStyle w:val="SAMs"/>
              <w:rPr>
                <w:rFonts w:hint="eastAsia"/>
              </w:rPr>
            </w:pPr>
            <w:proofErr w:type="gramStart"/>
            <w:r>
              <w:t>Unit:</w:t>
            </w:r>
            <w:proofErr w:type="gramEnd"/>
          </w:p>
        </w:tc>
        <w:tc>
          <w:tcPr>
            <w:tcW w:w="83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B1A3556" w14:textId="2277BF9A" w:rsidR="00E34A79" w:rsidRPr="0029228C" w:rsidRDefault="0029228C" w:rsidP="0029228C">
            <w:pPr>
              <w:widowControl/>
              <w:suppressAutoHyphens w:val="0"/>
              <w:autoSpaceDE w:val="0"/>
              <w:adjustRightInd w:val="0"/>
              <w:textAlignment w:val="auto"/>
              <w:rPr>
                <w:rFonts w:hint="eastAsia"/>
                <w:i/>
              </w:rPr>
            </w:pPr>
            <w:r>
              <w:rPr>
                <w:i/>
              </w:rPr>
              <w:t>7</w:t>
            </w:r>
            <w:r w:rsidR="008B1437">
              <w:rPr>
                <w:i/>
              </w:rPr>
              <w:t xml:space="preserve"> </w:t>
            </w:r>
            <w:r w:rsidRPr="0029228C">
              <w:rPr>
                <w:i/>
              </w:rPr>
              <w:t xml:space="preserve">Software </w:t>
            </w:r>
            <w:proofErr w:type="spellStart"/>
            <w:r w:rsidRPr="0029228C">
              <w:rPr>
                <w:i/>
              </w:rPr>
              <w:t>Development</w:t>
            </w:r>
            <w:proofErr w:type="spellEnd"/>
            <w:r>
              <w:rPr>
                <w:i/>
              </w:rPr>
              <w:t xml:space="preserve"> </w:t>
            </w:r>
            <w:proofErr w:type="spellStart"/>
            <w:r w:rsidRPr="0029228C">
              <w:rPr>
                <w:i/>
              </w:rPr>
              <w:t>Lifecycles</w:t>
            </w:r>
            <w:proofErr w:type="spellEnd"/>
          </w:p>
        </w:tc>
      </w:tr>
      <w:tr w:rsidR="00E34A79" w14:paraId="05B49859" w14:textId="77777777" w:rsidTr="008D2EF0">
        <w:trPr>
          <w:trHeight w:val="463"/>
        </w:trPr>
        <w:tc>
          <w:tcPr>
            <w:tcW w:w="10064"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1744BB" w14:textId="77777777" w:rsidR="00E34A79" w:rsidRDefault="008B1437" w:rsidP="008D2EF0">
            <w:pPr>
              <w:pStyle w:val="Standard"/>
              <w:rPr>
                <w:rFonts w:hint="eastAsia"/>
                <w:b/>
                <w:bCs/>
                <w:i/>
                <w:iCs/>
              </w:rPr>
            </w:pPr>
            <w:r>
              <w:rPr>
                <w:b/>
                <w:bCs/>
                <w:i/>
                <w:iCs/>
              </w:rPr>
              <w:t xml:space="preserve">HNC </w:t>
            </w:r>
            <w:proofErr w:type="spellStart"/>
            <w:r>
              <w:rPr>
                <w:b/>
                <w:bCs/>
                <w:i/>
                <w:iCs/>
              </w:rPr>
              <w:t>Level</w:t>
            </w:r>
            <w:proofErr w:type="spellEnd"/>
            <w:r>
              <w:rPr>
                <w:b/>
                <w:bCs/>
                <w:i/>
                <w:iCs/>
              </w:rPr>
              <w:t xml:space="preserve"> 5 </w:t>
            </w:r>
            <w:proofErr w:type="spellStart"/>
            <w:r>
              <w:rPr>
                <w:b/>
                <w:bCs/>
                <w:i/>
                <w:iCs/>
              </w:rPr>
              <w:t>Computing</w:t>
            </w:r>
            <w:proofErr w:type="spellEnd"/>
          </w:p>
        </w:tc>
      </w:tr>
      <w:tr w:rsidR="00E34A79" w14:paraId="0736FCAB" w14:textId="77777777" w:rsidTr="008D2EF0">
        <w:trPr>
          <w:trHeight w:val="452"/>
        </w:trPr>
        <w:tc>
          <w:tcPr>
            <w:tcW w:w="10064"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453CB6" w14:textId="7C2D0BF9" w:rsidR="00E34A79" w:rsidRDefault="008B1437" w:rsidP="008D2EF0">
            <w:pPr>
              <w:pStyle w:val="Standard"/>
              <w:tabs>
                <w:tab w:val="left" w:pos="2950"/>
              </w:tabs>
              <w:rPr>
                <w:rFonts w:hint="eastAsia"/>
              </w:rPr>
            </w:pPr>
            <w:r>
              <w:t xml:space="preserve">Lieu de l’enseignement : </w:t>
            </w:r>
            <w:r>
              <w:rPr>
                <w:b/>
                <w:bCs/>
              </w:rPr>
              <w:t>École</w:t>
            </w:r>
            <w:r>
              <w:t xml:space="preserve"> </w:t>
            </w:r>
            <w:r>
              <w:rPr>
                <w:b/>
                <w:bCs/>
              </w:rPr>
              <w:t>Schulz</w:t>
            </w:r>
            <w:r>
              <w:t>, 31-Décembre 8, 1207 Gen</w:t>
            </w:r>
            <w:r w:rsidR="00EA130A">
              <w:t>è</w:t>
            </w:r>
            <w:r>
              <w:t>ve, Suisse</w:t>
            </w:r>
          </w:p>
        </w:tc>
      </w:tr>
      <w:tr w:rsidR="00E34A79" w14:paraId="704EAE98" w14:textId="77777777" w:rsidTr="008D2EF0">
        <w:trPr>
          <w:trHeight w:val="452"/>
        </w:trPr>
        <w:tc>
          <w:tcPr>
            <w:tcW w:w="10064"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87EAFC" w14:textId="3FC26200" w:rsidR="00E34A79" w:rsidRDefault="008B1437" w:rsidP="008D2EF0">
            <w:pPr>
              <w:pStyle w:val="Standard"/>
              <w:rPr>
                <w:rFonts w:hint="eastAsia"/>
              </w:rPr>
            </w:pPr>
            <w:r>
              <w:t>Début de l’enseignement : Septembre 202</w:t>
            </w:r>
            <w:r w:rsidR="0029228C">
              <w:t>2</w:t>
            </w:r>
          </w:p>
        </w:tc>
      </w:tr>
    </w:tbl>
    <w:p w14:paraId="158CF063" w14:textId="77777777" w:rsidR="00E34A79" w:rsidRDefault="00E34A79">
      <w:pPr>
        <w:pStyle w:val="Standard"/>
        <w:rPr>
          <w:rFonts w:hint="eastAsia"/>
        </w:rPr>
      </w:pPr>
    </w:p>
    <w:p w14:paraId="5AEEC07C" w14:textId="77777777" w:rsidR="00E34A79" w:rsidRDefault="00E34A79">
      <w:pPr>
        <w:pStyle w:val="Standard"/>
        <w:rPr>
          <w:rFonts w:hint="eastAsia"/>
        </w:rPr>
      </w:pPr>
    </w:p>
    <w:tbl>
      <w:tblPr>
        <w:tblW w:w="10680" w:type="dxa"/>
        <w:jc w:val="center"/>
        <w:tblLayout w:type="fixed"/>
        <w:tblCellMar>
          <w:left w:w="10" w:type="dxa"/>
          <w:right w:w="10" w:type="dxa"/>
        </w:tblCellMar>
        <w:tblLook w:val="0000" w:firstRow="0" w:lastRow="0" w:firstColumn="0" w:lastColumn="0" w:noHBand="0" w:noVBand="0"/>
      </w:tblPr>
      <w:tblGrid>
        <w:gridCol w:w="562"/>
        <w:gridCol w:w="3320"/>
        <w:gridCol w:w="6745"/>
        <w:gridCol w:w="53"/>
      </w:tblGrid>
      <w:tr w:rsidR="00E34A79" w14:paraId="77DF95DD"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145B2992" w14:textId="77777777" w:rsidR="00E34A79" w:rsidRDefault="008B1437">
            <w:pPr>
              <w:pStyle w:val="Standard"/>
              <w:rPr>
                <w:rFonts w:hint="eastAsia"/>
                <w:b/>
                <w:sz w:val="28"/>
                <w:szCs w:val="28"/>
              </w:rPr>
            </w:pPr>
            <w:r>
              <w:rPr>
                <w:b/>
                <w:sz w:val="28"/>
                <w:szCs w:val="28"/>
              </w:rPr>
              <w:t>Nom et Prénom Étudiant</w:t>
            </w: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08567553" w14:textId="77777777" w:rsidR="00E34A79" w:rsidRDefault="00E34A79">
            <w:pPr>
              <w:pStyle w:val="Standard"/>
              <w:rPr>
                <w:rFonts w:hint="eastAsia"/>
              </w:rPr>
            </w:pPr>
          </w:p>
        </w:tc>
      </w:tr>
      <w:tr w:rsidR="00E34A79" w14:paraId="27566DB1"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57853FA3" w14:textId="77777777" w:rsidR="00E34A79" w:rsidRDefault="008B1437">
            <w:pPr>
              <w:pStyle w:val="Standard"/>
              <w:rPr>
                <w:rFonts w:hint="eastAsia"/>
                <w:b/>
                <w:sz w:val="28"/>
                <w:szCs w:val="28"/>
              </w:rPr>
            </w:pPr>
            <w:r>
              <w:rPr>
                <w:b/>
                <w:sz w:val="28"/>
                <w:szCs w:val="28"/>
              </w:rPr>
              <w:t>No Unité et Titre</w:t>
            </w: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28682AC1" w14:textId="77777777" w:rsidR="0029228C" w:rsidRDefault="0029228C" w:rsidP="0029228C">
            <w:pPr>
              <w:pStyle w:val="Standard"/>
              <w:rPr>
                <w:rFonts w:hint="eastAsia"/>
              </w:rPr>
            </w:pPr>
          </w:p>
          <w:p w14:paraId="57160C09" w14:textId="6950E1F8" w:rsidR="0029228C" w:rsidRDefault="0029228C" w:rsidP="0029228C">
            <w:pPr>
              <w:pStyle w:val="Standard"/>
              <w:rPr>
                <w:rFonts w:hint="eastAsia"/>
              </w:rPr>
            </w:pPr>
            <w:r w:rsidRPr="0029228C">
              <w:t>LO</w:t>
            </w:r>
            <w:r w:rsidR="007D446E">
              <w:t>3</w:t>
            </w:r>
            <w:r w:rsidRPr="0029228C">
              <w:t xml:space="preserve"> </w:t>
            </w:r>
            <w:r w:rsidR="007D446E" w:rsidRPr="007D446E">
              <w:t xml:space="preserve">Undertake a software development lifecycle </w:t>
            </w:r>
          </w:p>
          <w:p w14:paraId="5EF9CE58" w14:textId="77777777" w:rsidR="007D446E" w:rsidRDefault="007D446E" w:rsidP="0029228C">
            <w:pPr>
              <w:pStyle w:val="Standard"/>
              <w:rPr>
                <w:rFonts w:hint="eastAsia"/>
              </w:rPr>
            </w:pPr>
          </w:p>
          <w:p w14:paraId="09505170" w14:textId="77777777" w:rsidR="007D446E" w:rsidRDefault="0029228C" w:rsidP="007D446E">
            <w:pPr>
              <w:widowControl/>
              <w:suppressAutoHyphens w:val="0"/>
              <w:autoSpaceDE w:val="0"/>
              <w:adjustRightInd w:val="0"/>
              <w:textAlignment w:val="auto"/>
              <w:rPr>
                <w:rFonts w:hint="eastAsia"/>
                <w:color w:val="000000"/>
              </w:rPr>
            </w:pPr>
            <w:r w:rsidRPr="007D446E">
              <w:rPr>
                <w:color w:val="000000"/>
              </w:rPr>
              <w:t>LO</w:t>
            </w:r>
            <w:r w:rsidR="007D446E" w:rsidRPr="007D446E">
              <w:rPr>
                <w:color w:val="000000"/>
              </w:rPr>
              <w:t>4</w:t>
            </w:r>
            <w:r w:rsidRPr="007D446E">
              <w:rPr>
                <w:color w:val="000000"/>
              </w:rPr>
              <w:t xml:space="preserve"> </w:t>
            </w:r>
            <w:proofErr w:type="spellStart"/>
            <w:r w:rsidR="007D446E" w:rsidRPr="007D446E">
              <w:rPr>
                <w:color w:val="000000"/>
              </w:rPr>
              <w:t>Discuss</w:t>
            </w:r>
            <w:proofErr w:type="spellEnd"/>
            <w:r w:rsidR="007D446E" w:rsidRPr="007D446E">
              <w:rPr>
                <w:color w:val="000000"/>
              </w:rPr>
              <w:t xml:space="preserve"> the </w:t>
            </w:r>
            <w:proofErr w:type="spellStart"/>
            <w:r w:rsidR="007D446E" w:rsidRPr="007D446E">
              <w:rPr>
                <w:color w:val="000000"/>
              </w:rPr>
              <w:t>suitability</w:t>
            </w:r>
            <w:proofErr w:type="spellEnd"/>
            <w:r w:rsidR="007D446E" w:rsidRPr="007D446E">
              <w:rPr>
                <w:color w:val="000000"/>
              </w:rPr>
              <w:t xml:space="preserve"> of software </w:t>
            </w:r>
            <w:proofErr w:type="spellStart"/>
            <w:r w:rsidR="007D446E" w:rsidRPr="007D446E">
              <w:rPr>
                <w:color w:val="000000"/>
              </w:rPr>
              <w:t>behavioural</w:t>
            </w:r>
            <w:proofErr w:type="spellEnd"/>
            <w:r w:rsidR="007D446E">
              <w:rPr>
                <w:color w:val="000000"/>
              </w:rPr>
              <w:t xml:space="preserve"> </w:t>
            </w:r>
            <w:r w:rsidR="007D446E" w:rsidRPr="007D446E">
              <w:rPr>
                <w:color w:val="000000"/>
              </w:rPr>
              <w:t xml:space="preserve">design </w:t>
            </w:r>
          </w:p>
          <w:p w14:paraId="0862A122" w14:textId="7288E89A" w:rsidR="0029228C" w:rsidRDefault="007D446E" w:rsidP="007D446E">
            <w:pPr>
              <w:widowControl/>
              <w:suppressAutoHyphens w:val="0"/>
              <w:autoSpaceDE w:val="0"/>
              <w:adjustRightInd w:val="0"/>
              <w:textAlignment w:val="auto"/>
              <w:rPr>
                <w:rFonts w:hint="eastAsia"/>
              </w:rPr>
            </w:pPr>
            <w:proofErr w:type="gramStart"/>
            <w:r>
              <w:rPr>
                <w:color w:val="000000"/>
              </w:rPr>
              <w:t>t</w:t>
            </w:r>
            <w:r w:rsidRPr="007D446E">
              <w:rPr>
                <w:color w:val="000000"/>
              </w:rPr>
              <w:t>echniques</w:t>
            </w:r>
            <w:proofErr w:type="gramEnd"/>
          </w:p>
          <w:p w14:paraId="192562AC" w14:textId="77777777" w:rsidR="00E34A79" w:rsidRDefault="00E34A79">
            <w:pPr>
              <w:pStyle w:val="Standard"/>
              <w:rPr>
                <w:rFonts w:hint="eastAsia"/>
              </w:rPr>
            </w:pPr>
          </w:p>
          <w:p w14:paraId="4A472B56" w14:textId="77777777" w:rsidR="00E34A79" w:rsidRDefault="008B1437">
            <w:pPr>
              <w:pStyle w:val="Standard"/>
              <w:rPr>
                <w:rFonts w:hint="eastAsia"/>
              </w:rPr>
            </w:pPr>
            <w:r>
              <w:t xml:space="preserve"> </w:t>
            </w:r>
          </w:p>
        </w:tc>
      </w:tr>
      <w:tr w:rsidR="00E34A79" w14:paraId="7B2A0FA8"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39BAE4E9" w14:textId="77777777" w:rsidR="00E34A79" w:rsidRDefault="008B1437">
            <w:pPr>
              <w:pStyle w:val="Standard"/>
              <w:rPr>
                <w:rFonts w:hint="eastAsia"/>
                <w:b/>
                <w:sz w:val="28"/>
                <w:szCs w:val="28"/>
              </w:rPr>
            </w:pPr>
            <w:r>
              <w:rPr>
                <w:b/>
                <w:sz w:val="28"/>
                <w:szCs w:val="28"/>
              </w:rPr>
              <w:t>Année académique</w:t>
            </w: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51EC8EAB" w14:textId="5D2B45C3" w:rsidR="00E34A79" w:rsidRDefault="008B1437">
            <w:pPr>
              <w:pStyle w:val="Standard"/>
              <w:rPr>
                <w:rFonts w:hint="eastAsia"/>
              </w:rPr>
            </w:pPr>
            <w:r>
              <w:t>202</w:t>
            </w:r>
            <w:r w:rsidR="0029228C">
              <w:t>2</w:t>
            </w:r>
            <w:r>
              <w:t>-202</w:t>
            </w:r>
            <w:r w:rsidR="0029228C">
              <w:t>3</w:t>
            </w:r>
          </w:p>
        </w:tc>
      </w:tr>
      <w:tr w:rsidR="00E34A79" w14:paraId="3D0E3A56"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17A7A28F" w14:textId="77777777" w:rsidR="00E34A79" w:rsidRDefault="008B1437">
            <w:pPr>
              <w:pStyle w:val="Standard"/>
              <w:rPr>
                <w:rFonts w:hint="eastAsia"/>
                <w:b/>
                <w:sz w:val="28"/>
                <w:szCs w:val="28"/>
              </w:rPr>
            </w:pPr>
            <w:r>
              <w:rPr>
                <w:b/>
                <w:sz w:val="28"/>
                <w:szCs w:val="28"/>
              </w:rPr>
              <w:t>Tuteur de l’unité</w:t>
            </w: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15140B9D" w14:textId="77777777" w:rsidR="00E34A79" w:rsidRDefault="008B1437">
            <w:pPr>
              <w:pStyle w:val="Standard"/>
              <w:rPr>
                <w:rFonts w:hint="eastAsia"/>
              </w:rPr>
            </w:pPr>
            <w:r>
              <w:t>Salvatore De Simone</w:t>
            </w:r>
          </w:p>
        </w:tc>
      </w:tr>
      <w:tr w:rsidR="00E34A79" w14:paraId="53A32563"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65E0C6D6" w14:textId="77777777" w:rsidR="00E34A79" w:rsidRDefault="008B1437">
            <w:pPr>
              <w:pStyle w:val="Standard"/>
              <w:rPr>
                <w:rFonts w:hint="eastAsia"/>
                <w:b/>
                <w:sz w:val="28"/>
                <w:szCs w:val="28"/>
              </w:rPr>
            </w:pPr>
            <w:r>
              <w:rPr>
                <w:b/>
                <w:sz w:val="28"/>
                <w:szCs w:val="28"/>
              </w:rPr>
              <w:t>Titre de l’évaluation</w:t>
            </w: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7B38F886" w14:textId="3B47EDA9" w:rsidR="00E34A79" w:rsidRDefault="00DB6D0B">
            <w:pPr>
              <w:pStyle w:val="Standard"/>
              <w:rPr>
                <w:rFonts w:hint="eastAsia"/>
              </w:rPr>
            </w:pPr>
            <w:r w:rsidRPr="00DB6D0B">
              <w:rPr>
                <w:rFonts w:hint="eastAsia"/>
              </w:rPr>
              <w:t>Analyste d</w:t>
            </w:r>
            <w:r>
              <w:t>é</w:t>
            </w:r>
            <w:r w:rsidRPr="00DB6D0B">
              <w:rPr>
                <w:rFonts w:hint="eastAsia"/>
              </w:rPr>
              <w:t>veloppeur</w:t>
            </w:r>
            <w:r>
              <w:t xml:space="preserve"> </w:t>
            </w:r>
            <w:proofErr w:type="gramStart"/>
            <w:r>
              <w:t>chez  DS</w:t>
            </w:r>
            <w:proofErr w:type="gramEnd"/>
            <w:r>
              <w:t xml:space="preserve"> WEB</w:t>
            </w:r>
          </w:p>
        </w:tc>
      </w:tr>
      <w:tr w:rsidR="00A75F8A" w14:paraId="13D58C0D"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05E4EA9E" w14:textId="77777777" w:rsidR="00A75F8A" w:rsidRDefault="00A75F8A">
            <w:pPr>
              <w:pStyle w:val="Standard"/>
              <w:rPr>
                <w:rFonts w:hint="eastAsia"/>
                <w:b/>
                <w:sz w:val="28"/>
                <w:szCs w:val="28"/>
              </w:rPr>
            </w:pP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3A095A2F" w14:textId="77777777" w:rsidR="00A75F8A" w:rsidRDefault="00A75F8A">
            <w:pPr>
              <w:pStyle w:val="Standard"/>
              <w:rPr>
                <w:rFonts w:hint="eastAsia"/>
              </w:rPr>
            </w:pPr>
          </w:p>
        </w:tc>
      </w:tr>
      <w:tr w:rsidR="00E34A79" w14:paraId="2E2AC1A1"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34DE38C8" w14:textId="77777777" w:rsidR="00E34A79" w:rsidRDefault="008B1437">
            <w:pPr>
              <w:pStyle w:val="Standard"/>
              <w:rPr>
                <w:rFonts w:hint="eastAsia"/>
                <w:b/>
                <w:sz w:val="28"/>
                <w:szCs w:val="28"/>
              </w:rPr>
            </w:pPr>
            <w:r>
              <w:rPr>
                <w:b/>
                <w:sz w:val="28"/>
                <w:szCs w:val="28"/>
              </w:rPr>
              <w:t>Numéro de l’évaluation</w:t>
            </w: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4C352720" w14:textId="635B48CE" w:rsidR="00E34A79" w:rsidRDefault="00DB6D0B">
            <w:pPr>
              <w:pStyle w:val="Standard"/>
              <w:rPr>
                <w:rFonts w:hint="eastAsia"/>
              </w:rPr>
            </w:pPr>
            <w:r>
              <w:t>2</w:t>
            </w:r>
          </w:p>
        </w:tc>
      </w:tr>
      <w:tr w:rsidR="00E34A79" w14:paraId="08EF3DC8"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39531082" w14:textId="77777777" w:rsidR="00E34A79" w:rsidRDefault="008B1437">
            <w:pPr>
              <w:pStyle w:val="Standard"/>
              <w:rPr>
                <w:rFonts w:hint="eastAsia"/>
                <w:b/>
                <w:sz w:val="28"/>
                <w:szCs w:val="28"/>
              </w:rPr>
            </w:pPr>
            <w:r>
              <w:rPr>
                <w:b/>
                <w:sz w:val="28"/>
                <w:szCs w:val="28"/>
              </w:rPr>
              <w:t>Date de remise</w:t>
            </w: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42AD2EF5" w14:textId="4004E82B" w:rsidR="00E34A79" w:rsidRDefault="00E34A79">
            <w:pPr>
              <w:pStyle w:val="Standard"/>
              <w:rPr>
                <w:rFonts w:hint="eastAsia"/>
              </w:rPr>
            </w:pPr>
          </w:p>
        </w:tc>
      </w:tr>
      <w:tr w:rsidR="00E34A79" w14:paraId="67287548" w14:textId="77777777" w:rsidTr="00DB6D0B">
        <w:trPr>
          <w:gridBefore w:val="1"/>
          <w:gridAfter w:val="1"/>
          <w:wBefore w:w="562" w:type="dxa"/>
          <w:wAfter w:w="53" w:type="dxa"/>
          <w:trHeight w:val="454"/>
          <w:jc w:val="center"/>
        </w:trPr>
        <w:tc>
          <w:tcPr>
            <w:tcW w:w="3320"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5D21CDCA" w14:textId="77777777" w:rsidR="00E34A79" w:rsidRDefault="008B1437">
            <w:pPr>
              <w:pStyle w:val="Standard"/>
              <w:rPr>
                <w:rFonts w:hint="eastAsia"/>
                <w:b/>
                <w:sz w:val="28"/>
                <w:szCs w:val="28"/>
              </w:rPr>
            </w:pPr>
            <w:r>
              <w:rPr>
                <w:b/>
                <w:sz w:val="28"/>
                <w:szCs w:val="28"/>
              </w:rPr>
              <w:t>Date d’échéance</w:t>
            </w:r>
          </w:p>
        </w:tc>
        <w:tc>
          <w:tcPr>
            <w:tcW w:w="674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74E097B2" w14:textId="17E9F954" w:rsidR="00E34A79" w:rsidRDefault="00E34A79">
            <w:pPr>
              <w:pStyle w:val="Standard"/>
              <w:rPr>
                <w:rFonts w:hint="eastAsia"/>
              </w:rPr>
            </w:pPr>
          </w:p>
        </w:tc>
      </w:tr>
      <w:tr w:rsidR="00E34A79" w14:paraId="3EB0FFFE" w14:textId="77777777" w:rsidTr="00DB6D0B">
        <w:tblPrEx>
          <w:jc w:val="left"/>
        </w:tblPrEx>
        <w:trPr>
          <w:trHeight w:val="157"/>
        </w:trPr>
        <w:tc>
          <w:tcPr>
            <w:tcW w:w="10680" w:type="dxa"/>
            <w:gridSpan w:val="4"/>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1318EFB7" w14:textId="77777777" w:rsidR="00E34A79" w:rsidRDefault="008B1437">
            <w:pPr>
              <w:pStyle w:val="Standard"/>
              <w:rPr>
                <w:rFonts w:cs="Open Sans" w:hint="eastAsia"/>
                <w:b/>
                <w:szCs w:val="22"/>
              </w:rPr>
            </w:pPr>
            <w:r>
              <w:rPr>
                <w:rFonts w:cs="Open Sans"/>
                <w:b/>
                <w:szCs w:val="22"/>
              </w:rPr>
              <w:lastRenderedPageBreak/>
              <w:t>Format à rendre</w:t>
            </w:r>
          </w:p>
        </w:tc>
      </w:tr>
      <w:tr w:rsidR="00E34A79" w14:paraId="33C92937" w14:textId="77777777" w:rsidTr="00DB6D0B">
        <w:tblPrEx>
          <w:jc w:val="left"/>
        </w:tblPrEx>
        <w:trPr>
          <w:trHeight w:val="585"/>
        </w:trPr>
        <w:tc>
          <w:tcPr>
            <w:tcW w:w="10680"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27599C2D" w14:textId="77777777" w:rsidR="00E34A79" w:rsidRDefault="008B1437">
            <w:pPr>
              <w:pStyle w:val="Standard"/>
              <w:spacing w:after="240"/>
              <w:rPr>
                <w:rFonts w:hint="eastAsia"/>
              </w:rPr>
            </w:pPr>
            <w:proofErr w:type="gramStart"/>
            <w:r>
              <w:rPr>
                <w:i/>
                <w:lang w:val="fr-FR"/>
              </w:rPr>
              <w:t>Fichier  .</w:t>
            </w:r>
            <w:proofErr w:type="gramEnd"/>
            <w:r>
              <w:rPr>
                <w:i/>
                <w:lang w:val="fr-FR"/>
              </w:rPr>
              <w:t>docx  .c .java .pptx .</w:t>
            </w:r>
            <w:proofErr w:type="spellStart"/>
            <w:r>
              <w:rPr>
                <w:i/>
                <w:lang w:val="fr-FR"/>
              </w:rPr>
              <w:t>ppt</w:t>
            </w:r>
            <w:proofErr w:type="spellEnd"/>
            <w:r>
              <w:rPr>
                <w:i/>
                <w:lang w:val="fr-FR"/>
              </w:rPr>
              <w:t xml:space="preserve"> .</w:t>
            </w:r>
            <w:proofErr w:type="spellStart"/>
            <w:r>
              <w:rPr>
                <w:i/>
                <w:lang w:val="fr-FR"/>
              </w:rPr>
              <w:t>pdf</w:t>
            </w:r>
            <w:proofErr w:type="spellEnd"/>
            <w:r>
              <w:rPr>
                <w:i/>
                <w:lang w:val="fr-FR"/>
              </w:rPr>
              <w:t xml:space="preserve">  </w:t>
            </w:r>
            <w:proofErr w:type="spellStart"/>
            <w:r>
              <w:rPr>
                <w:i/>
              </w:rPr>
              <w:t>etc</w:t>
            </w:r>
            <w:proofErr w:type="spellEnd"/>
          </w:p>
        </w:tc>
      </w:tr>
    </w:tbl>
    <w:p w14:paraId="473EE5AB" w14:textId="77777777" w:rsidR="00E34A79" w:rsidRDefault="00E34A79">
      <w:pPr>
        <w:pStyle w:val="Standard"/>
        <w:rPr>
          <w:rFonts w:hint="eastAsia"/>
          <w:lang w:val="fr-FR"/>
        </w:rPr>
      </w:pPr>
    </w:p>
    <w:tbl>
      <w:tblPr>
        <w:tblW w:w="10615" w:type="dxa"/>
        <w:tblInd w:w="-431" w:type="dxa"/>
        <w:tblLayout w:type="fixed"/>
        <w:tblCellMar>
          <w:left w:w="10" w:type="dxa"/>
          <w:right w:w="10" w:type="dxa"/>
        </w:tblCellMar>
        <w:tblLook w:val="0000" w:firstRow="0" w:lastRow="0" w:firstColumn="0" w:lastColumn="0" w:noHBand="0" w:noVBand="0"/>
      </w:tblPr>
      <w:tblGrid>
        <w:gridCol w:w="10615"/>
      </w:tblGrid>
      <w:tr w:rsidR="00E34A79" w14:paraId="66A0478A" w14:textId="77777777" w:rsidTr="00EF2D27">
        <w:trPr>
          <w:trHeight w:val="270"/>
        </w:trPr>
        <w:tc>
          <w:tcPr>
            <w:tcW w:w="1061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52FD9DEC" w14:textId="77777777" w:rsidR="00E34A79" w:rsidRDefault="008B1437">
            <w:pPr>
              <w:pStyle w:val="Standard"/>
              <w:rPr>
                <w:rFonts w:hint="eastAsia"/>
              </w:rPr>
            </w:pPr>
            <w:r>
              <w:t xml:space="preserve">Résultat d’apprentissage de l’unité (Unit Learning </w:t>
            </w:r>
            <w:proofErr w:type="spellStart"/>
            <w:r>
              <w:t>Outcomes</w:t>
            </w:r>
            <w:proofErr w:type="spellEnd"/>
            <w:r>
              <w:t>)</w:t>
            </w:r>
          </w:p>
        </w:tc>
      </w:tr>
      <w:tr w:rsidR="00E34A79" w14:paraId="1333FF66" w14:textId="77777777" w:rsidTr="00EF2D27">
        <w:trPr>
          <w:trHeight w:val="2594"/>
        </w:trPr>
        <w:tc>
          <w:tcPr>
            <w:tcW w:w="106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3E1BA4" w14:textId="77777777" w:rsidR="00D57407" w:rsidRDefault="00D57407">
            <w:pPr>
              <w:pStyle w:val="Standard"/>
              <w:rPr>
                <w:rFonts w:ascii="Calibri" w:eastAsia="Lucida Sans Unicode" w:hAnsi="Calibri" w:cs="Calibri"/>
                <w:color w:val="202124"/>
                <w:lang w:val="it-IT"/>
              </w:rPr>
            </w:pPr>
          </w:p>
          <w:p w14:paraId="1EA66B3C" w14:textId="28FB114F" w:rsidR="007D446E" w:rsidRDefault="007D446E" w:rsidP="007D446E">
            <w:pPr>
              <w:widowControl/>
              <w:suppressAutoHyphens w:val="0"/>
              <w:autoSpaceDE w:val="0"/>
              <w:adjustRightInd w:val="0"/>
              <w:textAlignment w:val="auto"/>
              <w:rPr>
                <w:rFonts w:ascii="Calibri" w:hAnsi="Calibri" w:cs="Calibri"/>
                <w:color w:val="000000"/>
                <w:lang w:val="it-IT"/>
              </w:rPr>
            </w:pPr>
            <w:r w:rsidRPr="007D446E">
              <w:rPr>
                <w:rFonts w:ascii="Calibri" w:hAnsi="Calibri" w:cs="Calibri"/>
                <w:color w:val="000000"/>
                <w:lang w:val="it-IT"/>
              </w:rPr>
              <w:t xml:space="preserve">LO3 Undertake a software development lifecycle </w:t>
            </w:r>
          </w:p>
          <w:p w14:paraId="42D3BC92" w14:textId="7293457A" w:rsidR="00043B50" w:rsidRPr="007D446E" w:rsidRDefault="00043B50" w:rsidP="007D446E">
            <w:pPr>
              <w:widowControl/>
              <w:suppressAutoHyphens w:val="0"/>
              <w:autoSpaceDE w:val="0"/>
              <w:adjustRightInd w:val="0"/>
              <w:textAlignment w:val="auto"/>
              <w:rPr>
                <w:rFonts w:ascii="Calibri" w:hAnsi="Calibri" w:cs="Calibri"/>
                <w:color w:val="000000"/>
                <w:lang w:val="it-IT"/>
              </w:rPr>
            </w:pPr>
            <w:r>
              <w:rPr>
                <w:rFonts w:ascii="Calibri" w:hAnsi="Calibri" w:cs="Calibri"/>
                <w:color w:val="000000"/>
                <w:lang w:val="it-IT"/>
              </w:rPr>
              <w:t xml:space="preserve">LO3 </w:t>
            </w:r>
            <w:r w:rsidRPr="00043B50">
              <w:rPr>
                <w:rFonts w:ascii="Calibri" w:hAnsi="Calibri" w:cs="Calibri" w:hint="eastAsia"/>
                <w:color w:val="000000"/>
                <w:lang w:val="it-IT"/>
              </w:rPr>
              <w:t>Effectuer un cycle de vie de d</w:t>
            </w:r>
            <w:r w:rsidRPr="00043B50">
              <w:rPr>
                <w:rFonts w:ascii="Calibri" w:hAnsi="Calibri" w:cs="Calibri" w:hint="eastAsia"/>
                <w:color w:val="000000"/>
                <w:lang w:val="it-IT"/>
              </w:rPr>
              <w:t>é</w:t>
            </w:r>
            <w:r w:rsidRPr="00043B50">
              <w:rPr>
                <w:rFonts w:ascii="Calibri" w:hAnsi="Calibri" w:cs="Calibri" w:hint="eastAsia"/>
                <w:color w:val="000000"/>
                <w:lang w:val="it-IT"/>
              </w:rPr>
              <w:t>veloppement logiciel</w:t>
            </w:r>
          </w:p>
          <w:p w14:paraId="716CAB3E" w14:textId="77777777" w:rsidR="007D446E" w:rsidRPr="007D446E" w:rsidRDefault="007D446E" w:rsidP="007D446E">
            <w:pPr>
              <w:widowControl/>
              <w:suppressAutoHyphens w:val="0"/>
              <w:autoSpaceDE w:val="0"/>
              <w:adjustRightInd w:val="0"/>
              <w:textAlignment w:val="auto"/>
              <w:rPr>
                <w:rFonts w:ascii="Calibri" w:hAnsi="Calibri" w:cs="Calibri"/>
                <w:color w:val="000000"/>
                <w:lang w:val="it-IT"/>
              </w:rPr>
            </w:pPr>
          </w:p>
          <w:p w14:paraId="1FD46AA0" w14:textId="700A65A6" w:rsidR="007D446E" w:rsidRDefault="007D446E" w:rsidP="007D446E">
            <w:pPr>
              <w:widowControl/>
              <w:suppressAutoHyphens w:val="0"/>
              <w:autoSpaceDE w:val="0"/>
              <w:adjustRightInd w:val="0"/>
              <w:textAlignment w:val="auto"/>
              <w:rPr>
                <w:rFonts w:ascii="Calibri" w:hAnsi="Calibri" w:cs="Calibri"/>
                <w:color w:val="000000"/>
                <w:lang w:val="it-IT"/>
              </w:rPr>
            </w:pPr>
            <w:r w:rsidRPr="007D446E">
              <w:rPr>
                <w:rFonts w:ascii="Calibri" w:hAnsi="Calibri" w:cs="Calibri"/>
                <w:color w:val="000000"/>
                <w:lang w:val="it-IT"/>
              </w:rPr>
              <w:t>LO4 Discuss the suitability of software behavioural design techniques</w:t>
            </w:r>
          </w:p>
          <w:p w14:paraId="59EA9268" w14:textId="2FE6164E" w:rsidR="00043B50" w:rsidRPr="007D446E" w:rsidRDefault="00043B50" w:rsidP="007D446E">
            <w:pPr>
              <w:widowControl/>
              <w:suppressAutoHyphens w:val="0"/>
              <w:autoSpaceDE w:val="0"/>
              <w:adjustRightInd w:val="0"/>
              <w:textAlignment w:val="auto"/>
              <w:rPr>
                <w:rFonts w:ascii="Calibri" w:hAnsi="Calibri" w:cs="Calibri"/>
                <w:color w:val="000000"/>
                <w:lang w:val="it-IT"/>
              </w:rPr>
            </w:pPr>
            <w:r>
              <w:rPr>
                <w:rFonts w:ascii="Calibri" w:hAnsi="Calibri" w:cs="Calibri"/>
                <w:color w:val="000000"/>
                <w:lang w:val="it-IT"/>
              </w:rPr>
              <w:t xml:space="preserve">LO4 </w:t>
            </w:r>
            <w:r w:rsidRPr="00043B50">
              <w:rPr>
                <w:rFonts w:ascii="Calibri" w:hAnsi="Calibri" w:cs="Calibri" w:hint="eastAsia"/>
                <w:color w:val="000000"/>
                <w:lang w:val="it-IT"/>
              </w:rPr>
              <w:t>Discuter de l'ad</w:t>
            </w:r>
            <w:r w:rsidRPr="00043B50">
              <w:rPr>
                <w:rFonts w:ascii="Calibri" w:hAnsi="Calibri" w:cs="Calibri" w:hint="eastAsia"/>
                <w:color w:val="000000"/>
                <w:lang w:val="it-IT"/>
              </w:rPr>
              <w:t>é</w:t>
            </w:r>
            <w:r w:rsidRPr="00043B50">
              <w:rPr>
                <w:rFonts w:ascii="Calibri" w:hAnsi="Calibri" w:cs="Calibri" w:hint="eastAsia"/>
                <w:color w:val="000000"/>
                <w:lang w:val="it-IT"/>
              </w:rPr>
              <w:t>quation des techniques de conception comportementale des logiciels</w:t>
            </w:r>
          </w:p>
          <w:p w14:paraId="14B99928" w14:textId="77777777" w:rsidR="00D57407" w:rsidRDefault="00D57407" w:rsidP="00D57407">
            <w:pPr>
              <w:widowControl/>
              <w:suppressAutoHyphens w:val="0"/>
              <w:autoSpaceDE w:val="0"/>
              <w:adjustRightInd w:val="0"/>
              <w:textAlignment w:val="auto"/>
              <w:rPr>
                <w:rFonts w:ascii="Calibri" w:hAnsi="Calibri" w:cs="Calibri"/>
                <w:color w:val="000000"/>
                <w:lang w:val="it-IT"/>
              </w:rPr>
            </w:pPr>
          </w:p>
          <w:p w14:paraId="6F726906" w14:textId="77777777" w:rsidR="00E34A79" w:rsidRDefault="00E34A79" w:rsidP="00043B50">
            <w:pPr>
              <w:pStyle w:val="Standard"/>
              <w:rPr>
                <w:rFonts w:ascii="Calibri" w:hAnsi="Calibri" w:cs="Calibri"/>
                <w:lang w:val="it-IT"/>
              </w:rPr>
            </w:pPr>
          </w:p>
        </w:tc>
      </w:tr>
      <w:tr w:rsidR="00E34A79" w14:paraId="5237882F" w14:textId="77777777" w:rsidTr="00EF2D27">
        <w:trPr>
          <w:trHeight w:val="270"/>
        </w:trPr>
        <w:tc>
          <w:tcPr>
            <w:tcW w:w="10615" w:type="dxa"/>
            <w:tcBorders>
              <w:top w:val="single" w:sz="4" w:space="0" w:color="00000A"/>
              <w:left w:val="single" w:sz="4" w:space="0" w:color="00000A"/>
              <w:bottom w:val="single" w:sz="4" w:space="0" w:color="00000A"/>
              <w:right w:val="single" w:sz="4" w:space="0" w:color="00000A"/>
            </w:tcBorders>
            <w:shd w:val="clear" w:color="auto" w:fill="DEEAF6"/>
            <w:tcMar>
              <w:top w:w="0" w:type="dxa"/>
              <w:left w:w="10" w:type="dxa"/>
              <w:bottom w:w="0" w:type="dxa"/>
              <w:right w:w="10" w:type="dxa"/>
            </w:tcMar>
          </w:tcPr>
          <w:p w14:paraId="4CD9950A" w14:textId="77777777" w:rsidR="00E34A79" w:rsidRDefault="008B1437">
            <w:pPr>
              <w:pStyle w:val="Standard"/>
              <w:rPr>
                <w:rFonts w:cs="Open Sans" w:hint="eastAsia"/>
                <w:b/>
              </w:rPr>
            </w:pPr>
            <w:r>
              <w:rPr>
                <w:rFonts w:cs="Open Sans"/>
                <w:b/>
              </w:rPr>
              <w:t>Travail à effectuer</w:t>
            </w:r>
          </w:p>
        </w:tc>
      </w:tr>
      <w:tr w:rsidR="00E34A79" w14:paraId="245B4DF7" w14:textId="77777777" w:rsidTr="00EF2D27">
        <w:trPr>
          <w:trHeight w:val="302"/>
        </w:trPr>
        <w:tc>
          <w:tcPr>
            <w:tcW w:w="1061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37704DF7" w14:textId="1432C2D6" w:rsidR="00E34A79" w:rsidRDefault="008B1437">
            <w:pPr>
              <w:pStyle w:val="Textbody"/>
              <w:spacing w:line="360" w:lineRule="auto"/>
              <w:rPr>
                <w:rFonts w:ascii="Calibri, sans-serif" w:hAnsi="Calibri, sans-serif" w:cs="Calibri" w:hint="eastAsia"/>
                <w:b/>
                <w:bCs/>
                <w:lang w:val="fr-FR"/>
              </w:rPr>
            </w:pPr>
            <w:r>
              <w:rPr>
                <w:rFonts w:ascii="Calibri, sans-serif" w:hAnsi="Calibri, sans-serif" w:cs="Calibri"/>
                <w:b/>
                <w:bCs/>
                <w:lang w:val="fr-FR"/>
              </w:rPr>
              <w:t>Présentation du contexte :</w:t>
            </w:r>
          </w:p>
          <w:p w14:paraId="2AA61544" w14:textId="41B0F607" w:rsidR="00744278" w:rsidRDefault="00744278" w:rsidP="00744278">
            <w:pPr>
              <w:pStyle w:val="Textbody"/>
              <w:spacing w:line="360" w:lineRule="auto"/>
              <w:jc w:val="center"/>
              <w:rPr>
                <w:rFonts w:ascii="Calibri, sans-serif" w:hAnsi="Calibri, sans-serif" w:cs="Calibri" w:hint="eastAsia"/>
                <w:b/>
                <w:bCs/>
                <w:lang w:val="fr-FR"/>
              </w:rPr>
            </w:pPr>
            <w:r>
              <w:rPr>
                <w:rFonts w:ascii="Calibri, sans-serif" w:hAnsi="Calibri, sans-serif" w:cs="Calibri"/>
                <w:b/>
                <w:bCs/>
                <w:lang w:val="fr-FR"/>
              </w:rPr>
              <w:t>Partie 1</w:t>
            </w:r>
          </w:p>
          <w:p w14:paraId="2F358C03" w14:textId="6F2953B4" w:rsidR="00043B50" w:rsidRDefault="00043B50" w:rsidP="00043B50">
            <w:pPr>
              <w:pStyle w:val="Standard"/>
              <w:spacing w:line="360" w:lineRule="auto"/>
              <w:rPr>
                <w:rFonts w:ascii="Calibri" w:hAnsi="Calibri" w:cs="Calibri"/>
              </w:rPr>
            </w:pPr>
            <w:r>
              <w:rPr>
                <w:rFonts w:ascii="Calibri" w:hAnsi="Calibri" w:cs="Calibri"/>
              </w:rPr>
              <w:t>DS Web a été chargé de créer un logiciel pour gérer un journal en ligne.</w:t>
            </w:r>
          </w:p>
          <w:p w14:paraId="34490F3B" w14:textId="77777777" w:rsidR="00043B50" w:rsidRDefault="00043B50" w:rsidP="00043B50">
            <w:pPr>
              <w:pStyle w:val="Standard"/>
              <w:spacing w:line="360" w:lineRule="auto"/>
              <w:rPr>
                <w:rFonts w:ascii="Calibri" w:hAnsi="Calibri" w:cs="Calibri"/>
              </w:rPr>
            </w:pPr>
            <w:r>
              <w:rPr>
                <w:rFonts w:ascii="Calibri" w:hAnsi="Calibri" w:cs="Calibri"/>
              </w:rPr>
              <w:t>En particulier, il est nécessaire de gérer les utilisateurs qui peuvent être :</w:t>
            </w:r>
          </w:p>
          <w:p w14:paraId="71DA107D" w14:textId="77777777" w:rsidR="00043B50" w:rsidRDefault="00043B50" w:rsidP="00043B50">
            <w:pPr>
              <w:pStyle w:val="Standard"/>
              <w:spacing w:line="360" w:lineRule="auto"/>
              <w:rPr>
                <w:rFonts w:ascii="Calibri" w:hAnsi="Calibri" w:cs="Calibri"/>
              </w:rPr>
            </w:pPr>
            <w:proofErr w:type="gramStart"/>
            <w:r>
              <w:rPr>
                <w:rFonts w:ascii="Calibri" w:hAnsi="Calibri" w:cs="Calibri"/>
                <w:i/>
                <w:iCs/>
              </w:rPr>
              <w:t>invités</w:t>
            </w:r>
            <w:proofErr w:type="gramEnd"/>
            <w:r>
              <w:rPr>
                <w:rFonts w:ascii="Calibri" w:hAnsi="Calibri" w:cs="Calibri"/>
              </w:rPr>
              <w:t xml:space="preserve"> autorisés à lire uniquement certaines pages gratuites,</w:t>
            </w:r>
          </w:p>
          <w:p w14:paraId="55B7853E" w14:textId="77777777" w:rsidR="00043B50" w:rsidRDefault="00043B50" w:rsidP="00043B50">
            <w:pPr>
              <w:pStyle w:val="Standard"/>
              <w:spacing w:line="360" w:lineRule="auto"/>
              <w:rPr>
                <w:rFonts w:ascii="Calibri" w:hAnsi="Calibri" w:cs="Calibri"/>
              </w:rPr>
            </w:pPr>
            <w:proofErr w:type="gramStart"/>
            <w:r>
              <w:rPr>
                <w:rFonts w:ascii="Calibri" w:hAnsi="Calibri" w:cs="Calibri"/>
                <w:i/>
                <w:iCs/>
              </w:rPr>
              <w:t>inscrits</w:t>
            </w:r>
            <w:proofErr w:type="gramEnd"/>
            <w:r>
              <w:rPr>
                <w:rFonts w:ascii="Calibri" w:hAnsi="Calibri" w:cs="Calibri"/>
              </w:rPr>
              <w:t>, dont l'email est connu, qui peuvent accéder à l'ensemble du site avec de la publicité,</w:t>
            </w:r>
          </w:p>
          <w:p w14:paraId="7C7F82D9" w14:textId="77777777" w:rsidR="00043B50" w:rsidRDefault="00043B50" w:rsidP="00043B50">
            <w:pPr>
              <w:pStyle w:val="Standard"/>
              <w:spacing w:line="360" w:lineRule="auto"/>
              <w:rPr>
                <w:rFonts w:ascii="Calibri" w:hAnsi="Calibri" w:cs="Calibri"/>
              </w:rPr>
            </w:pPr>
            <w:proofErr w:type="gramStart"/>
            <w:r>
              <w:rPr>
                <w:rFonts w:ascii="Calibri" w:hAnsi="Calibri" w:cs="Calibri"/>
              </w:rPr>
              <w:t>et</w:t>
            </w:r>
            <w:proofErr w:type="gramEnd"/>
            <w:r>
              <w:rPr>
                <w:rFonts w:ascii="Calibri" w:hAnsi="Calibri" w:cs="Calibri"/>
              </w:rPr>
              <w:t xml:space="preserve"> </w:t>
            </w:r>
            <w:r>
              <w:rPr>
                <w:rFonts w:ascii="Calibri" w:hAnsi="Calibri" w:cs="Calibri"/>
                <w:i/>
                <w:iCs/>
              </w:rPr>
              <w:t>abonnés</w:t>
            </w:r>
            <w:r>
              <w:rPr>
                <w:rFonts w:ascii="Calibri" w:hAnsi="Calibri" w:cs="Calibri"/>
              </w:rPr>
              <w:t xml:space="preserve"> dont les données personnelles sont connues, qui en payant une cotisation accèdent aux pages sans publicité et peuvent commenter les articles. Toute personne, qu'elle soit abonnée ou non, en fournissant ses données personnelles, peut s'inscrire au programme "parrainer un ami" et recevoir un pourcentage de chaque abonnement qu'elle apporte au journal.</w:t>
            </w:r>
          </w:p>
          <w:p w14:paraId="42CBAB2E" w14:textId="77777777" w:rsidR="00043B50" w:rsidRDefault="00043B50" w:rsidP="00043B50">
            <w:pPr>
              <w:pStyle w:val="Standard"/>
              <w:spacing w:line="360" w:lineRule="auto"/>
              <w:rPr>
                <w:rFonts w:ascii="Calibri" w:hAnsi="Calibri" w:cs="Calibri"/>
              </w:rPr>
            </w:pPr>
            <w:r>
              <w:rPr>
                <w:rFonts w:ascii="Calibri" w:hAnsi="Calibri" w:cs="Calibri"/>
              </w:rPr>
              <w:t>En outre, il faut gérer la base de données des articles avec leurs commentaires, les rédacteurs en chef qui affectent et valident les articles des rédacteurs avant de les mettre en ligne.</w:t>
            </w:r>
          </w:p>
          <w:p w14:paraId="4AD99657" w14:textId="00FA3157" w:rsidR="00714259" w:rsidRDefault="00E91E9F" w:rsidP="00E91E9F">
            <w:pPr>
              <w:pStyle w:val="Textbody"/>
              <w:spacing w:line="360" w:lineRule="auto"/>
              <w:rPr>
                <w:rFonts w:ascii="Calibri, sans-serif" w:hAnsi="Calibri, sans-serif" w:hint="eastAsia"/>
              </w:rPr>
            </w:pPr>
            <w:r w:rsidRPr="00E91E9F">
              <w:rPr>
                <w:rFonts w:ascii="Calibri, sans-serif" w:hAnsi="Calibri, sans-serif" w:hint="eastAsia"/>
              </w:rPr>
              <w:t>Votre tâche</w:t>
            </w:r>
            <w:r>
              <w:rPr>
                <w:rFonts w:ascii="Calibri, sans-serif" w:hAnsi="Calibri, sans-serif"/>
              </w:rPr>
              <w:t xml:space="preserve"> </w:t>
            </w:r>
            <w:r w:rsidRPr="00E91E9F">
              <w:rPr>
                <w:rFonts w:ascii="Calibri, sans-serif" w:hAnsi="Calibri, sans-serif" w:hint="eastAsia"/>
              </w:rPr>
              <w:t>en tant qu'analyste</w:t>
            </w:r>
            <w:r w:rsidRPr="00E91E9F">
              <w:rPr>
                <w:rFonts w:ascii="Calibri, sans-serif" w:hAnsi="Calibri, sans-serif"/>
              </w:rPr>
              <w:t xml:space="preserve"> </w:t>
            </w:r>
            <w:r w:rsidRPr="00E91E9F">
              <w:rPr>
                <w:rFonts w:ascii="Calibri" w:hAnsi="Calibri" w:cs="Calibri" w:hint="eastAsia"/>
              </w:rPr>
              <w:t>d</w:t>
            </w:r>
            <w:r w:rsidRPr="00E91E9F">
              <w:rPr>
                <w:rFonts w:ascii="Calibri" w:hAnsi="Calibri" w:cs="Calibri"/>
              </w:rPr>
              <w:t>é</w:t>
            </w:r>
            <w:r w:rsidRPr="00E91E9F">
              <w:rPr>
                <w:rFonts w:ascii="Calibri" w:hAnsi="Calibri" w:cs="Calibri" w:hint="eastAsia"/>
              </w:rPr>
              <w:t>veloppeur</w:t>
            </w:r>
            <w:r w:rsidRPr="00E91E9F">
              <w:rPr>
                <w:rFonts w:ascii="Calibri" w:hAnsi="Calibri" w:cs="Calibri"/>
              </w:rPr>
              <w:t xml:space="preserve"> chez DS WEB</w:t>
            </w:r>
            <w:r w:rsidRPr="00E91E9F">
              <w:rPr>
                <w:rFonts w:ascii="Calibri" w:hAnsi="Calibri" w:cs="Calibri" w:hint="eastAsia"/>
              </w:rPr>
              <w:t xml:space="preserve"> consiste </w:t>
            </w:r>
            <w:r w:rsidRPr="00E91E9F">
              <w:rPr>
                <w:rFonts w:ascii="Calibri" w:hAnsi="Calibri" w:cs="Calibri"/>
              </w:rPr>
              <w:t xml:space="preserve">maintenant </w:t>
            </w:r>
            <w:r>
              <w:rPr>
                <w:rFonts w:ascii="Calibri" w:hAnsi="Calibri" w:cs="Calibri"/>
              </w:rPr>
              <w:t>à</w:t>
            </w:r>
            <w:r w:rsidRPr="00E91E9F">
              <w:rPr>
                <w:rFonts w:ascii="Calibri" w:hAnsi="Calibri" w:cs="Calibri" w:hint="eastAsia"/>
              </w:rPr>
              <w:t xml:space="preserve"> produire les requis pour </w:t>
            </w:r>
            <w:r>
              <w:rPr>
                <w:rFonts w:ascii="Calibri" w:hAnsi="Calibri" w:cs="Calibri"/>
              </w:rPr>
              <w:t>le logiciel</w:t>
            </w:r>
            <w:r w:rsidRPr="00E91E9F">
              <w:rPr>
                <w:rFonts w:ascii="Calibri" w:hAnsi="Calibri" w:cs="Calibri" w:hint="eastAsia"/>
              </w:rPr>
              <w:t xml:space="preserve">. Vous </w:t>
            </w:r>
            <w:r w:rsidRPr="00E91E9F">
              <w:rPr>
                <w:rFonts w:ascii="Calibri" w:hAnsi="Calibri" w:cs="Calibri"/>
              </w:rPr>
              <w:t xml:space="preserve">devez </w:t>
            </w:r>
            <w:r>
              <w:rPr>
                <w:rFonts w:ascii="Calibri" w:hAnsi="Calibri" w:cs="Calibri"/>
              </w:rPr>
              <w:t>également</w:t>
            </w:r>
            <w:r w:rsidRPr="00E91E9F">
              <w:rPr>
                <w:rFonts w:ascii="Calibri" w:hAnsi="Calibri" w:cs="Calibri" w:hint="eastAsia"/>
              </w:rPr>
              <w:t xml:space="preserve"> pr</w:t>
            </w:r>
            <w:r>
              <w:rPr>
                <w:rFonts w:ascii="Calibri" w:hAnsi="Calibri" w:cs="Calibri"/>
              </w:rPr>
              <w:t>é</w:t>
            </w:r>
            <w:r w:rsidRPr="00E91E9F">
              <w:rPr>
                <w:rFonts w:ascii="Calibri" w:hAnsi="Calibri" w:cs="Calibri" w:hint="eastAsia"/>
              </w:rPr>
              <w:t>ciser les</w:t>
            </w:r>
            <w:r>
              <w:rPr>
                <w:rFonts w:ascii="Calibri" w:hAnsi="Calibri" w:cs="Calibri"/>
              </w:rPr>
              <w:t xml:space="preserve"> </w:t>
            </w:r>
            <w:r w:rsidRPr="00E91E9F">
              <w:rPr>
                <w:rFonts w:ascii="Calibri, sans-serif" w:hAnsi="Calibri, sans-serif" w:hint="eastAsia"/>
              </w:rPr>
              <w:t xml:space="preserve">techniques ou processus que vous avez </w:t>
            </w:r>
            <w:r w:rsidRPr="00E91E9F">
              <w:rPr>
                <w:rFonts w:ascii="Calibri, sans-serif" w:hAnsi="Calibri, sans-serif"/>
              </w:rPr>
              <w:t>utilis</w:t>
            </w:r>
            <w:r>
              <w:rPr>
                <w:rFonts w:ascii="Calibri" w:hAnsi="Calibri" w:cs="Calibri"/>
              </w:rPr>
              <w:t>é</w:t>
            </w:r>
            <w:r w:rsidRPr="00E91E9F">
              <w:rPr>
                <w:rFonts w:ascii="Calibri, sans-serif" w:hAnsi="Calibri, sans-serif" w:hint="eastAsia"/>
              </w:rPr>
              <w:t xml:space="preserve">s afin d'obtenir ces </w:t>
            </w:r>
            <w:r>
              <w:rPr>
                <w:rFonts w:ascii="Calibri, sans-serif" w:hAnsi="Calibri, sans-serif"/>
              </w:rPr>
              <w:t>requis</w:t>
            </w:r>
            <w:r w:rsidRPr="00E91E9F">
              <w:rPr>
                <w:rFonts w:ascii="Calibri, sans-serif" w:hAnsi="Calibri, sans-serif" w:hint="eastAsia"/>
              </w:rPr>
              <w:t>.</w:t>
            </w:r>
          </w:p>
          <w:p w14:paraId="6E82E763" w14:textId="51026309" w:rsidR="00885090" w:rsidRDefault="00E91E9F" w:rsidP="00885090">
            <w:pPr>
              <w:pStyle w:val="Textbody"/>
              <w:spacing w:line="360" w:lineRule="auto"/>
              <w:rPr>
                <w:rFonts w:ascii="Calibri, sans-serif" w:hAnsi="Calibri, sans-serif" w:hint="eastAsia"/>
              </w:rPr>
            </w:pPr>
            <w:r w:rsidRPr="00E91E9F">
              <w:rPr>
                <w:rFonts w:ascii="Calibri, sans-serif" w:hAnsi="Calibri, sans-serif" w:hint="eastAsia"/>
              </w:rPr>
              <w:lastRenderedPageBreak/>
              <w:t xml:space="preserve">Sur la base des </w:t>
            </w:r>
            <w:r>
              <w:rPr>
                <w:rFonts w:ascii="Calibri, sans-serif" w:hAnsi="Calibri, sans-serif"/>
              </w:rPr>
              <w:t>requis é</w:t>
            </w:r>
            <w:r w:rsidRPr="00E91E9F">
              <w:rPr>
                <w:rFonts w:ascii="Calibri, sans-serif" w:hAnsi="Calibri, sans-serif" w:hint="eastAsia"/>
              </w:rPr>
              <w:t>tablies fournissez les diagrammes : Cas d'utilisation, ERD</w:t>
            </w:r>
            <w:r>
              <w:rPr>
                <w:rFonts w:ascii="Calibri, sans-serif" w:hAnsi="Calibri, sans-serif"/>
              </w:rPr>
              <w:t xml:space="preserve"> </w:t>
            </w:r>
            <w:r w:rsidRPr="00E91E9F">
              <w:rPr>
                <w:rFonts w:ascii="Calibri, sans-serif" w:hAnsi="Calibri, sans-serif" w:hint="eastAsia"/>
              </w:rPr>
              <w:t>... qui peuvent aider</w:t>
            </w:r>
            <w:r>
              <w:rPr>
                <w:rFonts w:ascii="Calibri, sans-serif" w:hAnsi="Calibri, sans-serif"/>
              </w:rPr>
              <w:t xml:space="preserve"> à</w:t>
            </w:r>
            <w:r w:rsidRPr="00E91E9F">
              <w:rPr>
                <w:rFonts w:ascii="Calibri, sans-serif" w:hAnsi="Calibri, sans-serif" w:hint="eastAsia"/>
              </w:rPr>
              <w:t xml:space="preserve"> identifier plus clairement le </w:t>
            </w:r>
            <w:r w:rsidRPr="00E91E9F">
              <w:rPr>
                <w:rFonts w:ascii="Calibri, sans-serif" w:hAnsi="Calibri, sans-serif"/>
              </w:rPr>
              <w:t>sys</w:t>
            </w:r>
            <w:r>
              <w:rPr>
                <w:rFonts w:ascii="Calibri, sans-serif" w:hAnsi="Calibri, sans-serif"/>
              </w:rPr>
              <w:t>tè</w:t>
            </w:r>
            <w:r w:rsidRPr="00E91E9F">
              <w:rPr>
                <w:rFonts w:ascii="Calibri, sans-serif" w:hAnsi="Calibri, sans-serif"/>
              </w:rPr>
              <w:t>me</w:t>
            </w:r>
            <w:r w:rsidRPr="00E91E9F">
              <w:rPr>
                <w:rFonts w:ascii="Calibri, sans-serif" w:hAnsi="Calibri, sans-serif" w:hint="eastAsia"/>
              </w:rPr>
              <w:t xml:space="preserve"> que vous allez mettre en </w:t>
            </w:r>
            <w:r w:rsidRPr="00E91E9F">
              <w:rPr>
                <w:rFonts w:ascii="Calibri, sans-serif" w:hAnsi="Calibri, sans-serif"/>
              </w:rPr>
              <w:t>œuvr</w:t>
            </w:r>
            <w:r w:rsidRPr="00E91E9F">
              <w:rPr>
                <w:rFonts w:ascii="Calibri, sans-serif" w:hAnsi="Calibri, sans-serif" w:hint="eastAsia"/>
              </w:rPr>
              <w:t>e</w:t>
            </w:r>
            <w:r>
              <w:rPr>
                <w:rFonts w:ascii="Calibri, sans-serif" w:hAnsi="Calibri, sans-serif"/>
              </w:rPr>
              <w:t xml:space="preserve"> et </w:t>
            </w:r>
            <w:r w:rsidRPr="00E91E9F">
              <w:rPr>
                <w:rFonts w:ascii="Calibri, sans-serif" w:hAnsi="Calibri, sans-serif" w:hint="eastAsia"/>
              </w:rPr>
              <w:t xml:space="preserve">montrez comment </w:t>
            </w:r>
            <w:r>
              <w:rPr>
                <w:rFonts w:ascii="Calibri, sans-serif" w:hAnsi="Calibri, sans-serif"/>
              </w:rPr>
              <w:t>l</w:t>
            </w:r>
            <w:r w:rsidRPr="00E91E9F">
              <w:rPr>
                <w:rFonts w:ascii="Calibri, sans-serif" w:hAnsi="Calibri, sans-serif" w:hint="eastAsia"/>
              </w:rPr>
              <w:t xml:space="preserve">es </w:t>
            </w:r>
            <w:r>
              <w:rPr>
                <w:rFonts w:ascii="Calibri, sans-serif" w:hAnsi="Calibri, sans-serif"/>
              </w:rPr>
              <w:t>requis</w:t>
            </w:r>
            <w:r w:rsidRPr="00E91E9F">
              <w:rPr>
                <w:rFonts w:ascii="Calibri, sans-serif" w:hAnsi="Calibri, sans-serif" w:hint="eastAsia"/>
              </w:rPr>
              <w:t xml:space="preserve"> peuvent </w:t>
            </w:r>
            <w:r>
              <w:rPr>
                <w:rFonts w:ascii="Calibri, sans-serif" w:hAnsi="Calibri, sans-serif"/>
              </w:rPr>
              <w:t>ê</w:t>
            </w:r>
            <w:r w:rsidRPr="00E91E9F">
              <w:rPr>
                <w:rFonts w:ascii="Calibri, sans-serif" w:hAnsi="Calibri, sans-serif"/>
              </w:rPr>
              <w:t>tre</w:t>
            </w:r>
            <w:r w:rsidRPr="00E91E9F">
              <w:rPr>
                <w:rFonts w:ascii="Calibri, sans-serif" w:hAnsi="Calibri, sans-serif" w:hint="eastAsia"/>
              </w:rPr>
              <w:t xml:space="preserve"> satisfaites. </w:t>
            </w:r>
            <w:r w:rsidR="00885090" w:rsidRPr="00885090">
              <w:rPr>
                <w:rFonts w:ascii="Calibri, sans-serif" w:hAnsi="Calibri, sans-serif" w:hint="eastAsia"/>
              </w:rPr>
              <w:t>Votre client souhaite am</w:t>
            </w:r>
            <w:r w:rsidR="00885090">
              <w:rPr>
                <w:rFonts w:ascii="Calibri, sans-serif" w:hAnsi="Calibri, sans-serif"/>
              </w:rPr>
              <w:t>é</w:t>
            </w:r>
            <w:r w:rsidR="00885090" w:rsidRPr="00885090">
              <w:rPr>
                <w:rFonts w:ascii="Calibri, sans-serif" w:hAnsi="Calibri, sans-serif" w:hint="eastAsia"/>
              </w:rPr>
              <w:t>liorer la qualit</w:t>
            </w:r>
            <w:r w:rsidR="00885090">
              <w:rPr>
                <w:rFonts w:ascii="Calibri, sans-serif" w:hAnsi="Calibri, sans-serif"/>
              </w:rPr>
              <w:t>é</w:t>
            </w:r>
            <w:r w:rsidR="00885090" w:rsidRPr="00885090">
              <w:rPr>
                <w:rFonts w:ascii="Calibri, sans-serif" w:hAnsi="Calibri, sans-serif" w:hint="eastAsia"/>
              </w:rPr>
              <w:t xml:space="preserve"> </w:t>
            </w:r>
            <w:r w:rsidR="00885090" w:rsidRPr="00885090">
              <w:rPr>
                <w:rFonts w:ascii="Calibri, sans-serif" w:hAnsi="Calibri, sans-serif"/>
              </w:rPr>
              <w:t>d</w:t>
            </w:r>
            <w:r w:rsidR="00885090">
              <w:rPr>
                <w:rFonts w:ascii="Calibri, sans-serif" w:hAnsi="Calibri, sans-serif"/>
              </w:rPr>
              <w:t>u</w:t>
            </w:r>
            <w:r w:rsidR="00885090" w:rsidRPr="00885090">
              <w:rPr>
                <w:rFonts w:ascii="Calibri, sans-serif" w:hAnsi="Calibri, sans-serif"/>
              </w:rPr>
              <w:t xml:space="preserve"> logiciel</w:t>
            </w:r>
            <w:r w:rsidR="00885090" w:rsidRPr="00885090">
              <w:rPr>
                <w:rFonts w:ascii="Calibri, sans-serif" w:hAnsi="Calibri, sans-serif" w:hint="eastAsia"/>
              </w:rPr>
              <w:t xml:space="preserve">. </w:t>
            </w:r>
            <w:r w:rsidR="00885090">
              <w:rPr>
                <w:rFonts w:ascii="Calibri, sans-serif" w:hAnsi="Calibri, sans-serif"/>
              </w:rPr>
              <w:t>Rédigez</w:t>
            </w:r>
            <w:r w:rsidR="00885090" w:rsidRPr="00885090">
              <w:rPr>
                <w:rFonts w:ascii="Calibri, sans-serif" w:hAnsi="Calibri, sans-serif" w:hint="eastAsia"/>
              </w:rPr>
              <w:t xml:space="preserve"> un rapport qui montre comment la qualit</w:t>
            </w:r>
            <w:r w:rsidR="00885090">
              <w:rPr>
                <w:rFonts w:ascii="Calibri, sans-serif" w:hAnsi="Calibri, sans-serif"/>
              </w:rPr>
              <w:t>é</w:t>
            </w:r>
            <w:r w:rsidR="00885090" w:rsidRPr="00885090">
              <w:rPr>
                <w:rFonts w:ascii="Calibri, sans-serif" w:hAnsi="Calibri, sans-serif" w:hint="eastAsia"/>
              </w:rPr>
              <w:t xml:space="preserve"> du logiciel pourrait</w:t>
            </w:r>
            <w:r w:rsidR="00885090">
              <w:rPr>
                <w:rFonts w:ascii="Calibri, sans-serif" w:hAnsi="Calibri, sans-serif"/>
              </w:rPr>
              <w:t xml:space="preserve"> </w:t>
            </w:r>
            <w:r w:rsidR="00885090" w:rsidRPr="00885090">
              <w:rPr>
                <w:rFonts w:ascii="Calibri, sans-serif" w:hAnsi="Calibri, sans-serif" w:hint="eastAsia"/>
              </w:rPr>
              <w:t>am</w:t>
            </w:r>
            <w:r w:rsidR="00885090">
              <w:rPr>
                <w:rFonts w:ascii="Calibri, sans-serif" w:hAnsi="Calibri, sans-serif"/>
              </w:rPr>
              <w:t>é</w:t>
            </w:r>
            <w:r w:rsidR="00885090" w:rsidRPr="00885090">
              <w:rPr>
                <w:rFonts w:ascii="Calibri, sans-serif" w:hAnsi="Calibri, sans-serif" w:hint="eastAsia"/>
              </w:rPr>
              <w:t>liorer</w:t>
            </w:r>
            <w:r w:rsidR="00885090">
              <w:rPr>
                <w:rFonts w:ascii="Calibri, sans-serif" w:hAnsi="Calibri, sans-serif"/>
              </w:rPr>
              <w:t xml:space="preserve"> à</w:t>
            </w:r>
            <w:r w:rsidR="00885090" w:rsidRPr="00885090">
              <w:rPr>
                <w:rFonts w:ascii="Calibri, sans-serif" w:hAnsi="Calibri, sans-serif" w:hint="eastAsia"/>
              </w:rPr>
              <w:t xml:space="preserve"> partir du traçage des </w:t>
            </w:r>
            <w:r w:rsidR="00885090">
              <w:rPr>
                <w:rFonts w:ascii="Calibri, sans-serif" w:hAnsi="Calibri, sans-serif"/>
              </w:rPr>
              <w:t>requis</w:t>
            </w:r>
            <w:r w:rsidR="00885090" w:rsidRPr="00885090">
              <w:rPr>
                <w:rFonts w:ascii="Calibri, sans-serif" w:hAnsi="Calibri, sans-serif" w:hint="eastAsia"/>
              </w:rPr>
              <w:t xml:space="preserve"> et de la conception du </w:t>
            </w:r>
            <w:r w:rsidR="00885090">
              <w:rPr>
                <w:rFonts w:ascii="Calibri, sans-serif" w:hAnsi="Calibri, sans-serif"/>
              </w:rPr>
              <w:t>logiciel (d</w:t>
            </w:r>
            <w:r w:rsidR="00885090" w:rsidRPr="00885090">
              <w:rPr>
                <w:rFonts w:ascii="Calibri, sans-serif" w:hAnsi="Calibri, sans-serif" w:hint="eastAsia"/>
              </w:rPr>
              <w:t xml:space="preserve">iscutez de deux approches </w:t>
            </w:r>
            <w:r w:rsidR="00885090">
              <w:rPr>
                <w:rFonts w:ascii="Calibri, sans-serif" w:hAnsi="Calibri, sans-serif"/>
              </w:rPr>
              <w:t>possibles).</w:t>
            </w:r>
          </w:p>
          <w:p w14:paraId="639E2DDA" w14:textId="77777777" w:rsidR="007320FA" w:rsidRPr="007320FA" w:rsidRDefault="007320FA" w:rsidP="00885090">
            <w:pPr>
              <w:pStyle w:val="Textbody"/>
              <w:spacing w:line="360" w:lineRule="auto"/>
              <w:rPr>
                <w:rFonts w:ascii="Calibri, sans-serif" w:hAnsi="Calibri, sans-serif" w:hint="eastAsia"/>
              </w:rPr>
            </w:pPr>
          </w:p>
          <w:p w14:paraId="57879A78" w14:textId="347CF330" w:rsidR="00744278" w:rsidRDefault="00744278" w:rsidP="00E91E9F">
            <w:pPr>
              <w:pStyle w:val="Textbody"/>
              <w:spacing w:line="360" w:lineRule="auto"/>
              <w:jc w:val="center"/>
              <w:rPr>
                <w:rFonts w:ascii="Calibri, sans-serif" w:hAnsi="Calibri, sans-serif" w:cs="Calibri" w:hint="eastAsia"/>
                <w:b/>
                <w:bCs/>
                <w:lang w:val="fr-FR"/>
              </w:rPr>
            </w:pPr>
            <w:r>
              <w:rPr>
                <w:rFonts w:ascii="Calibri, sans-serif" w:hAnsi="Calibri, sans-serif" w:cs="Calibri"/>
                <w:b/>
                <w:bCs/>
                <w:lang w:val="fr-FR"/>
              </w:rPr>
              <w:t>Partie 2</w:t>
            </w:r>
          </w:p>
          <w:p w14:paraId="34777999" w14:textId="770C70DD" w:rsidR="003D7DC2" w:rsidRDefault="00744278">
            <w:pPr>
              <w:pStyle w:val="Standard"/>
              <w:spacing w:line="360" w:lineRule="auto"/>
              <w:rPr>
                <w:rFonts w:ascii="Calibri, sans-serif" w:hAnsi="Calibri, sans-serif" w:hint="eastAsia"/>
              </w:rPr>
            </w:pPr>
            <w:r>
              <w:rPr>
                <w:rFonts w:ascii="Calibri, sans-serif" w:hAnsi="Calibri, sans-serif"/>
              </w:rPr>
              <w:t>Ré</w:t>
            </w:r>
            <w:r w:rsidRPr="00744278">
              <w:rPr>
                <w:rFonts w:ascii="Calibri, sans-serif" w:hAnsi="Calibri, sans-serif" w:hint="eastAsia"/>
              </w:rPr>
              <w:t>digez un article, qui sera publ</w:t>
            </w:r>
            <w:r>
              <w:rPr>
                <w:rFonts w:ascii="Calibri, sans-serif" w:hAnsi="Calibri, sans-serif"/>
              </w:rPr>
              <w:t>ié</w:t>
            </w:r>
            <w:r w:rsidRPr="00744278">
              <w:rPr>
                <w:rFonts w:ascii="Calibri, sans-serif" w:hAnsi="Calibri, sans-serif" w:hint="eastAsia"/>
              </w:rPr>
              <w:t xml:space="preserve"> dans un magazine informatique, </w:t>
            </w:r>
            <w:r w:rsidR="003D7DC2">
              <w:rPr>
                <w:rFonts w:ascii="Calibri, sans-serif" w:hAnsi="Calibri, sans-serif"/>
              </w:rPr>
              <w:t xml:space="preserve">pour </w:t>
            </w:r>
            <w:r w:rsidR="003D7DC2" w:rsidRPr="003D7DC2">
              <w:rPr>
                <w:rFonts w:ascii="Calibri, sans-serif" w:hAnsi="Calibri, sans-serif" w:hint="eastAsia"/>
              </w:rPr>
              <w:t xml:space="preserve">expliquer </w:t>
            </w:r>
            <w:r w:rsidR="007320FA" w:rsidRPr="007320FA">
              <w:rPr>
                <w:rFonts w:ascii="Calibri, sans-serif" w:hAnsi="Calibri, sans-serif" w:hint="eastAsia"/>
              </w:rPr>
              <w:t>l'a</w:t>
            </w:r>
            <w:r w:rsidR="007320FA">
              <w:rPr>
                <w:rFonts w:ascii="Calibri, sans-serif" w:hAnsi="Calibri, sans-serif"/>
              </w:rPr>
              <w:t>dé</w:t>
            </w:r>
            <w:r w:rsidR="007320FA" w:rsidRPr="007320FA">
              <w:rPr>
                <w:rFonts w:ascii="Calibri, sans-serif" w:hAnsi="Calibri, sans-serif" w:hint="eastAsia"/>
              </w:rPr>
              <w:t xml:space="preserve">quation des techniques </w:t>
            </w:r>
            <w:r w:rsidR="007320FA" w:rsidRPr="007320FA">
              <w:rPr>
                <w:rFonts w:ascii="Calibri" w:hAnsi="Calibri" w:cs="Calibri" w:hint="eastAsia"/>
              </w:rPr>
              <w:t>comportementale</w:t>
            </w:r>
            <w:r w:rsidR="007320FA">
              <w:rPr>
                <w:rFonts w:ascii="Calibri" w:hAnsi="Calibri" w:cs="Calibri"/>
              </w:rPr>
              <w:t xml:space="preserve">s </w:t>
            </w:r>
            <w:r w:rsidR="007320FA" w:rsidRPr="007320FA">
              <w:rPr>
                <w:rFonts w:ascii="Calibri" w:hAnsi="Calibri" w:cs="Calibri" w:hint="eastAsia"/>
              </w:rPr>
              <w:t xml:space="preserve"> </w:t>
            </w:r>
            <w:r w:rsidR="007320FA">
              <w:rPr>
                <w:rFonts w:ascii="Calibri" w:hAnsi="Calibri" w:cs="Calibri"/>
              </w:rPr>
              <w:t>(</w:t>
            </w:r>
            <w:r w:rsidR="007320FA" w:rsidRPr="007320FA">
              <w:rPr>
                <w:rFonts w:ascii="Calibri" w:hAnsi="Calibri" w:cs="Calibri" w:hint="eastAsia"/>
              </w:rPr>
              <w:t>c'est</w:t>
            </w:r>
            <w:r w:rsidR="007320FA">
              <w:rPr>
                <w:rFonts w:ascii="Calibri" w:hAnsi="Calibri" w:cs="Calibri"/>
              </w:rPr>
              <w:t>-à</w:t>
            </w:r>
            <w:r w:rsidR="007320FA" w:rsidRPr="007320FA">
              <w:rPr>
                <w:rFonts w:ascii="Calibri" w:hAnsi="Calibri" w:cs="Calibri" w:hint="eastAsia"/>
              </w:rPr>
              <w:t xml:space="preserve">-dire </w:t>
            </w:r>
            <w:r w:rsidR="007320FA">
              <w:rPr>
                <w:rFonts w:ascii="Calibri" w:hAnsi="Calibri" w:cs="Calibri"/>
              </w:rPr>
              <w:t xml:space="preserve">les </w:t>
            </w:r>
            <w:r w:rsidR="007320FA" w:rsidRPr="007320FA">
              <w:rPr>
                <w:rFonts w:ascii="Calibri, sans-serif" w:hAnsi="Calibri, sans-serif" w:hint="eastAsia"/>
              </w:rPr>
              <w:t xml:space="preserve">techniques </w:t>
            </w:r>
            <w:r w:rsidR="007320FA" w:rsidRPr="007320FA">
              <w:rPr>
                <w:rFonts w:ascii="Calibri" w:hAnsi="Calibri" w:cs="Calibri" w:hint="eastAsia"/>
              </w:rPr>
              <w:t>pour comprendre le comportement des utilisateurs</w:t>
            </w:r>
            <w:r w:rsidR="007320FA">
              <w:rPr>
                <w:rFonts w:ascii="Calibri" w:hAnsi="Calibri" w:cs="Calibri"/>
              </w:rPr>
              <w:t xml:space="preserve"> du logiciel)</w:t>
            </w:r>
            <w:r w:rsidR="007320FA" w:rsidRPr="007320FA">
              <w:rPr>
                <w:rFonts w:ascii="Calibri, sans-serif" w:hAnsi="Calibri, sans-serif" w:hint="eastAsia"/>
              </w:rPr>
              <w:t xml:space="preserve"> </w:t>
            </w:r>
            <w:r w:rsidRPr="00744278">
              <w:rPr>
                <w:rFonts w:ascii="Calibri, sans-serif" w:hAnsi="Calibri, sans-serif" w:hint="eastAsia"/>
              </w:rPr>
              <w:t>ba</w:t>
            </w:r>
            <w:r>
              <w:rPr>
                <w:rFonts w:ascii="Calibri, sans-serif" w:hAnsi="Calibri, sans-serif"/>
              </w:rPr>
              <w:t>sé</w:t>
            </w:r>
            <w:r w:rsidRPr="00744278">
              <w:rPr>
                <w:rFonts w:ascii="Calibri, sans-serif" w:hAnsi="Calibri, sans-serif" w:hint="eastAsia"/>
              </w:rPr>
              <w:t xml:space="preserve"> sur les aspects c</w:t>
            </w:r>
            <w:r>
              <w:rPr>
                <w:rFonts w:ascii="Calibri, sans-serif" w:hAnsi="Calibri, sans-serif"/>
              </w:rPr>
              <w:t>lé</w:t>
            </w:r>
            <w:r w:rsidRPr="00744278">
              <w:rPr>
                <w:rFonts w:ascii="Calibri, sans-serif" w:hAnsi="Calibri, sans-serif" w:hint="eastAsia"/>
              </w:rPr>
              <w:t>s suivants :</w:t>
            </w:r>
          </w:p>
          <w:p w14:paraId="0C8E796A" w14:textId="77777777" w:rsidR="00C512AD" w:rsidRPr="00C512AD" w:rsidRDefault="00C512AD">
            <w:pPr>
              <w:pStyle w:val="Standard"/>
              <w:spacing w:line="360" w:lineRule="auto"/>
              <w:rPr>
                <w:rFonts w:ascii="Calibri, sans-serif" w:hAnsi="Calibri, sans-serif" w:hint="eastAsia"/>
              </w:rPr>
            </w:pPr>
          </w:p>
          <w:p w14:paraId="1C30159E" w14:textId="35A0A1B9" w:rsidR="007320FA" w:rsidRDefault="007320FA" w:rsidP="007320FA">
            <w:pPr>
              <w:pStyle w:val="Standard"/>
              <w:numPr>
                <w:ilvl w:val="0"/>
                <w:numId w:val="14"/>
              </w:numPr>
              <w:spacing w:line="360" w:lineRule="auto"/>
              <w:rPr>
                <w:rFonts w:ascii="Calibri" w:hAnsi="Calibri" w:cs="Calibri"/>
              </w:rPr>
            </w:pPr>
            <w:r>
              <w:rPr>
                <w:rFonts w:ascii="Calibri" w:hAnsi="Calibri" w:cs="Calibri"/>
              </w:rPr>
              <w:t>P</w:t>
            </w:r>
            <w:r w:rsidRPr="007320FA">
              <w:rPr>
                <w:rFonts w:ascii="Calibri" w:hAnsi="Calibri" w:cs="Calibri" w:hint="eastAsia"/>
              </w:rPr>
              <w:t>ertinence des techniques comportementale</w:t>
            </w:r>
            <w:r>
              <w:rPr>
                <w:rFonts w:ascii="Calibri" w:hAnsi="Calibri" w:cs="Calibri"/>
              </w:rPr>
              <w:t>s</w:t>
            </w:r>
            <w:r w:rsidRPr="007320FA">
              <w:rPr>
                <w:rFonts w:ascii="Calibri" w:hAnsi="Calibri" w:cs="Calibri" w:hint="eastAsia"/>
              </w:rPr>
              <w:t xml:space="preserve"> des logiciels</w:t>
            </w:r>
            <w:r w:rsidR="00531A34">
              <w:rPr>
                <w:rFonts w:ascii="Calibri" w:hAnsi="Calibri" w:cs="Calibri"/>
              </w:rPr>
              <w:t xml:space="preserve"> (avec exemples)</w:t>
            </w:r>
          </w:p>
          <w:p w14:paraId="69F741C7" w14:textId="20B2D819" w:rsidR="007320FA" w:rsidRPr="007320FA" w:rsidRDefault="007320FA" w:rsidP="007320FA">
            <w:pPr>
              <w:pStyle w:val="Standard"/>
              <w:numPr>
                <w:ilvl w:val="0"/>
                <w:numId w:val="14"/>
              </w:numPr>
              <w:spacing w:line="360" w:lineRule="auto"/>
              <w:rPr>
                <w:rFonts w:ascii="Calibri" w:hAnsi="Calibri" w:cs="Calibri"/>
              </w:rPr>
            </w:pPr>
            <w:r>
              <w:rPr>
                <w:rFonts w:ascii="Calibri" w:hAnsi="Calibri" w:cs="Calibri"/>
              </w:rPr>
              <w:t>O</w:t>
            </w:r>
            <w:r w:rsidRPr="007320FA">
              <w:rPr>
                <w:rFonts w:ascii="Calibri" w:hAnsi="Calibri" w:cs="Calibri" w:hint="eastAsia"/>
              </w:rPr>
              <w:t xml:space="preserve">utils et techniques </w:t>
            </w:r>
            <w:r w:rsidR="00531A34" w:rsidRPr="007320FA">
              <w:rPr>
                <w:rFonts w:ascii="Calibri" w:hAnsi="Calibri" w:cs="Calibri" w:hint="eastAsia"/>
              </w:rPr>
              <w:t>comportementale</w:t>
            </w:r>
            <w:r w:rsidR="00531A34">
              <w:rPr>
                <w:rFonts w:ascii="Calibri" w:hAnsi="Calibri" w:cs="Calibri"/>
              </w:rPr>
              <w:t>s</w:t>
            </w:r>
          </w:p>
          <w:p w14:paraId="13D88206" w14:textId="120070A9" w:rsidR="003D7DC2" w:rsidRPr="007320FA" w:rsidRDefault="007320FA" w:rsidP="007320FA">
            <w:pPr>
              <w:pStyle w:val="Standard"/>
              <w:numPr>
                <w:ilvl w:val="0"/>
                <w:numId w:val="14"/>
              </w:numPr>
              <w:spacing w:line="360" w:lineRule="auto"/>
              <w:rPr>
                <w:rFonts w:ascii="Calibri" w:hAnsi="Calibri" w:cs="Calibri"/>
                <w:b/>
                <w:bCs/>
              </w:rPr>
            </w:pPr>
            <w:r>
              <w:rPr>
                <w:rFonts w:ascii="Calibri" w:hAnsi="Calibri" w:cs="Calibri"/>
              </w:rPr>
              <w:t>D</w:t>
            </w:r>
            <w:r w:rsidRPr="007320FA">
              <w:rPr>
                <w:rFonts w:ascii="Calibri" w:hAnsi="Calibri" w:cs="Calibri" w:hint="eastAsia"/>
              </w:rPr>
              <w:t>if</w:t>
            </w:r>
            <w:r>
              <w:rPr>
                <w:rFonts w:ascii="Calibri" w:hAnsi="Calibri" w:cs="Calibri"/>
              </w:rPr>
              <w:t>fé</w:t>
            </w:r>
            <w:r w:rsidRPr="007320FA">
              <w:rPr>
                <w:rFonts w:ascii="Calibri" w:hAnsi="Calibri" w:cs="Calibri" w:hint="eastAsia"/>
              </w:rPr>
              <w:t xml:space="preserve">rence entre une machine </w:t>
            </w:r>
            <w:r>
              <w:rPr>
                <w:rFonts w:ascii="Calibri" w:hAnsi="Calibri" w:cs="Calibri"/>
              </w:rPr>
              <w:t>à é</w:t>
            </w:r>
            <w:r w:rsidRPr="007320FA">
              <w:rPr>
                <w:rFonts w:ascii="Calibri" w:hAnsi="Calibri" w:cs="Calibri" w:hint="eastAsia"/>
              </w:rPr>
              <w:t>tats finis (FSM) et un FSM</w:t>
            </w:r>
            <w:r>
              <w:rPr>
                <w:rFonts w:ascii="Calibri" w:hAnsi="Calibri" w:cs="Calibri"/>
              </w:rPr>
              <w:t xml:space="preserve"> é</w:t>
            </w:r>
            <w:r w:rsidRPr="007320FA">
              <w:rPr>
                <w:rFonts w:ascii="Calibri" w:hAnsi="Calibri" w:cs="Calibri" w:hint="eastAsia"/>
              </w:rPr>
              <w:t>tendu</w:t>
            </w:r>
            <w:r>
              <w:rPr>
                <w:rFonts w:ascii="Calibri" w:hAnsi="Calibri" w:cs="Calibri"/>
              </w:rPr>
              <w:t xml:space="preserve"> (</w:t>
            </w:r>
            <w:r w:rsidRPr="007320FA">
              <w:rPr>
                <w:rFonts w:ascii="Calibri" w:hAnsi="Calibri" w:cs="Calibri" w:hint="eastAsia"/>
              </w:rPr>
              <w:t>fournissant une application d'utilisation pour les deux</w:t>
            </w:r>
            <w:r>
              <w:rPr>
                <w:rFonts w:ascii="Calibri" w:hAnsi="Calibri" w:cs="Calibri"/>
              </w:rPr>
              <w:t>)</w:t>
            </w:r>
            <w:r w:rsidRPr="007320FA">
              <w:rPr>
                <w:rFonts w:ascii="Calibri" w:hAnsi="Calibri" w:cs="Calibri" w:hint="eastAsia"/>
              </w:rPr>
              <w:t xml:space="preserve">. </w:t>
            </w:r>
          </w:p>
          <w:p w14:paraId="22AAF205" w14:textId="54862A1A" w:rsidR="007320FA" w:rsidRPr="00531A34" w:rsidRDefault="00531A34" w:rsidP="00531A34">
            <w:pPr>
              <w:pStyle w:val="Standard"/>
              <w:numPr>
                <w:ilvl w:val="0"/>
                <w:numId w:val="14"/>
              </w:numPr>
              <w:spacing w:line="360" w:lineRule="auto"/>
              <w:rPr>
                <w:rFonts w:ascii="Calibri" w:hAnsi="Calibri" w:cs="Calibri"/>
              </w:rPr>
            </w:pPr>
            <w:r>
              <w:rPr>
                <w:rFonts w:ascii="Calibri" w:hAnsi="Calibri" w:cs="Calibri"/>
              </w:rPr>
              <w:t>M</w:t>
            </w:r>
            <w:r w:rsidRPr="00531A34">
              <w:rPr>
                <w:rFonts w:ascii="Calibri" w:hAnsi="Calibri" w:cs="Calibri" w:hint="eastAsia"/>
              </w:rPr>
              <w:t xml:space="preserve">ontrer comment la technique </w:t>
            </w:r>
            <w:r>
              <w:rPr>
                <w:rFonts w:ascii="Calibri" w:hAnsi="Calibri" w:cs="Calibri"/>
              </w:rPr>
              <w:t>« </w:t>
            </w:r>
            <w:r w:rsidRPr="00531A34">
              <w:rPr>
                <w:rFonts w:ascii="Calibri" w:hAnsi="Calibri" w:cs="Calibri" w:hint="eastAsia"/>
              </w:rPr>
              <w:t xml:space="preserve">logiciel </w:t>
            </w:r>
            <w:r>
              <w:rPr>
                <w:rFonts w:ascii="Calibri" w:hAnsi="Calibri" w:cs="Calibri"/>
              </w:rPr>
              <w:t>axé sur</w:t>
            </w:r>
            <w:r w:rsidRPr="00531A34">
              <w:rPr>
                <w:rFonts w:ascii="Calibri" w:hAnsi="Calibri" w:cs="Calibri" w:hint="eastAsia"/>
              </w:rPr>
              <w:t xml:space="preserve"> les don</w:t>
            </w:r>
            <w:r>
              <w:rPr>
                <w:rFonts w:ascii="Calibri" w:hAnsi="Calibri" w:cs="Calibri"/>
              </w:rPr>
              <w:t>né</w:t>
            </w:r>
            <w:r w:rsidRPr="00531A34">
              <w:rPr>
                <w:rFonts w:ascii="Calibri" w:hAnsi="Calibri" w:cs="Calibri" w:hint="eastAsia"/>
              </w:rPr>
              <w:t>es</w:t>
            </w:r>
            <w:r>
              <w:rPr>
                <w:rFonts w:ascii="Calibri" w:hAnsi="Calibri" w:cs="Calibri"/>
              </w:rPr>
              <w:t> »</w:t>
            </w:r>
            <w:r w:rsidRPr="00531A34">
              <w:rPr>
                <w:rFonts w:ascii="Calibri" w:hAnsi="Calibri" w:cs="Calibri" w:hint="eastAsia"/>
              </w:rPr>
              <w:t xml:space="preserve"> </w:t>
            </w:r>
            <w:r w:rsidR="007320FA" w:rsidRPr="007320FA">
              <w:rPr>
                <w:rFonts w:ascii="Calibri" w:hAnsi="Calibri" w:cs="Calibri" w:hint="eastAsia"/>
              </w:rPr>
              <w:t>peut a</w:t>
            </w:r>
            <w:r>
              <w:rPr>
                <w:rFonts w:ascii="Calibri" w:hAnsi="Calibri" w:cs="Calibri"/>
              </w:rPr>
              <w:t>mé</w:t>
            </w:r>
            <w:r w:rsidR="007320FA" w:rsidRPr="007320FA">
              <w:rPr>
                <w:rFonts w:ascii="Calibri" w:hAnsi="Calibri" w:cs="Calibri" w:hint="eastAsia"/>
              </w:rPr>
              <w:t>liorer la fiabili</w:t>
            </w:r>
            <w:r>
              <w:rPr>
                <w:rFonts w:ascii="Calibri" w:hAnsi="Calibri" w:cs="Calibri"/>
              </w:rPr>
              <w:t>té</w:t>
            </w:r>
            <w:r w:rsidR="007320FA" w:rsidRPr="007320FA">
              <w:rPr>
                <w:rFonts w:ascii="Calibri" w:hAnsi="Calibri" w:cs="Calibri" w:hint="eastAsia"/>
              </w:rPr>
              <w:t xml:space="preserve"> et l'efficaci</w:t>
            </w:r>
            <w:r>
              <w:rPr>
                <w:rFonts w:ascii="Calibri" w:hAnsi="Calibri" w:cs="Calibri"/>
              </w:rPr>
              <w:t>té</w:t>
            </w:r>
            <w:r w:rsidR="007320FA" w:rsidRPr="007320FA">
              <w:rPr>
                <w:rFonts w:ascii="Calibri" w:hAnsi="Calibri" w:cs="Calibri" w:hint="eastAsia"/>
              </w:rPr>
              <w:t xml:space="preserve"> d</w:t>
            </w:r>
            <w:r>
              <w:rPr>
                <w:rFonts w:ascii="Calibri" w:hAnsi="Calibri" w:cs="Calibri"/>
              </w:rPr>
              <w:t>u logiciel</w:t>
            </w:r>
            <w:r w:rsidR="007320FA" w:rsidRPr="00531A34">
              <w:rPr>
                <w:rFonts w:ascii="Calibri" w:hAnsi="Calibri" w:cs="Calibri"/>
              </w:rPr>
              <w:t>.</w:t>
            </w:r>
            <w:r w:rsidR="007320FA" w:rsidRPr="00531A34">
              <w:rPr>
                <w:rFonts w:ascii="Calibri" w:hAnsi="Calibri" w:cs="Calibri" w:hint="eastAsia"/>
              </w:rPr>
              <w:t xml:space="preserve"> </w:t>
            </w:r>
          </w:p>
          <w:p w14:paraId="35EEBBE4" w14:textId="77777777" w:rsidR="007320FA" w:rsidRPr="007320FA" w:rsidRDefault="007320FA" w:rsidP="007320FA">
            <w:pPr>
              <w:pStyle w:val="Standard"/>
              <w:spacing w:line="360" w:lineRule="auto"/>
              <w:ind w:left="720"/>
              <w:rPr>
                <w:rFonts w:ascii="Calibri" w:hAnsi="Calibri" w:cs="Calibri"/>
                <w:b/>
                <w:bCs/>
              </w:rPr>
            </w:pPr>
          </w:p>
          <w:p w14:paraId="5C4E741B" w14:textId="77777777" w:rsidR="007320FA" w:rsidRDefault="007320FA" w:rsidP="007320FA">
            <w:pPr>
              <w:pStyle w:val="Standard"/>
              <w:spacing w:line="360" w:lineRule="auto"/>
              <w:ind w:left="720"/>
              <w:rPr>
                <w:rFonts w:ascii="Calibri" w:hAnsi="Calibri" w:cs="Calibri"/>
                <w:b/>
                <w:bCs/>
              </w:rPr>
            </w:pPr>
          </w:p>
          <w:p w14:paraId="13410536" w14:textId="77777777" w:rsidR="00E34A79" w:rsidRDefault="008B1437">
            <w:pPr>
              <w:pStyle w:val="Standard"/>
              <w:suppressAutoHyphens w:val="0"/>
              <w:spacing w:line="360" w:lineRule="auto"/>
              <w:jc w:val="center"/>
              <w:rPr>
                <w:rFonts w:ascii="Calibri" w:hAnsi="Calibri" w:cs="Calibri"/>
                <w:b/>
                <w:i/>
                <w:lang w:val="fr-FR"/>
              </w:rPr>
            </w:pPr>
            <w:r>
              <w:rPr>
                <w:rFonts w:ascii="Calibri" w:hAnsi="Calibri" w:cs="Calibri"/>
                <w:b/>
                <w:i/>
                <w:lang w:val="fr-FR"/>
              </w:rPr>
              <w:t>ANNEXES PEDAGOGIQUES A L’ATTENTION DES CANDIDATS</w:t>
            </w:r>
          </w:p>
          <w:p w14:paraId="4071ACBA" w14:textId="77777777" w:rsidR="00E34A79" w:rsidRDefault="00E34A79">
            <w:pPr>
              <w:pStyle w:val="Standard"/>
              <w:spacing w:line="360" w:lineRule="auto"/>
              <w:rPr>
                <w:rFonts w:ascii="Calibri" w:hAnsi="Calibri" w:cs="Calibri"/>
                <w:lang w:val="fr-FR"/>
              </w:rPr>
            </w:pPr>
          </w:p>
          <w:p w14:paraId="63FC39AE" w14:textId="77777777" w:rsidR="00E34A79" w:rsidRDefault="008B1437">
            <w:pPr>
              <w:pStyle w:val="Standard"/>
              <w:spacing w:line="360" w:lineRule="auto"/>
              <w:rPr>
                <w:rFonts w:ascii="Calibri" w:hAnsi="Calibri" w:cs="Calibri"/>
                <w:lang w:val="fr-FR"/>
              </w:rPr>
            </w:pPr>
            <w:r>
              <w:rPr>
                <w:rFonts w:ascii="Calibri" w:hAnsi="Calibri" w:cs="Calibri"/>
                <w:lang w:val="fr-FR"/>
              </w:rPr>
              <w:t>Vous devrez répondre de façon à pouvoir être évalués sur les objectifs de compétences finales ci-dessous.</w:t>
            </w:r>
          </w:p>
          <w:p w14:paraId="5E3DA771" w14:textId="77777777" w:rsidR="00E34A79" w:rsidRDefault="008B1437">
            <w:pPr>
              <w:pStyle w:val="Standard"/>
              <w:spacing w:line="360" w:lineRule="auto"/>
              <w:rPr>
                <w:rFonts w:ascii="Calibri" w:hAnsi="Calibri" w:cs="Calibri"/>
                <w:lang w:val="de-CH"/>
              </w:rPr>
            </w:pPr>
            <w:r>
              <w:rPr>
                <w:rFonts w:ascii="Calibri" w:hAnsi="Calibri" w:cs="Calibri"/>
                <w:lang w:val="de-CH"/>
              </w:rPr>
              <w:t xml:space="preserve">Learning Outcomes By </w:t>
            </w:r>
            <w:proofErr w:type="spellStart"/>
            <w:r>
              <w:rPr>
                <w:rFonts w:ascii="Calibri" w:hAnsi="Calibri" w:cs="Calibri"/>
                <w:lang w:val="de-CH"/>
              </w:rPr>
              <w:t>the</w:t>
            </w:r>
            <w:proofErr w:type="spellEnd"/>
            <w:r>
              <w:rPr>
                <w:rFonts w:ascii="Calibri" w:hAnsi="Calibri" w:cs="Calibri"/>
                <w:lang w:val="de-CH"/>
              </w:rPr>
              <w:t xml:space="preserve"> </w:t>
            </w:r>
            <w:proofErr w:type="spellStart"/>
            <w:r>
              <w:rPr>
                <w:rFonts w:ascii="Calibri" w:hAnsi="Calibri" w:cs="Calibri"/>
                <w:lang w:val="de-CH"/>
              </w:rPr>
              <w:t>end</w:t>
            </w:r>
            <w:proofErr w:type="spellEnd"/>
            <w:r>
              <w:rPr>
                <w:rFonts w:ascii="Calibri" w:hAnsi="Calibri" w:cs="Calibri"/>
                <w:lang w:val="de-CH"/>
              </w:rPr>
              <w:t xml:space="preserve"> </w:t>
            </w:r>
            <w:proofErr w:type="spellStart"/>
            <w:r>
              <w:rPr>
                <w:rFonts w:ascii="Calibri" w:hAnsi="Calibri" w:cs="Calibri"/>
                <w:lang w:val="de-CH"/>
              </w:rPr>
              <w:t>of</w:t>
            </w:r>
            <w:proofErr w:type="spellEnd"/>
            <w:r>
              <w:rPr>
                <w:rFonts w:ascii="Calibri" w:hAnsi="Calibri" w:cs="Calibri"/>
                <w:lang w:val="de-CH"/>
              </w:rPr>
              <w:t xml:space="preserve"> </w:t>
            </w:r>
            <w:proofErr w:type="spellStart"/>
            <w:r>
              <w:rPr>
                <w:rFonts w:ascii="Calibri" w:hAnsi="Calibri" w:cs="Calibri"/>
                <w:lang w:val="de-CH"/>
              </w:rPr>
              <w:t>this</w:t>
            </w:r>
            <w:proofErr w:type="spellEnd"/>
            <w:r>
              <w:rPr>
                <w:rFonts w:ascii="Calibri" w:hAnsi="Calibri" w:cs="Calibri"/>
                <w:lang w:val="de-CH"/>
              </w:rPr>
              <w:t xml:space="preserve"> </w:t>
            </w:r>
            <w:proofErr w:type="spellStart"/>
            <w:r>
              <w:rPr>
                <w:rFonts w:ascii="Calibri" w:hAnsi="Calibri" w:cs="Calibri"/>
                <w:lang w:val="de-CH"/>
              </w:rPr>
              <w:t>unit</w:t>
            </w:r>
            <w:proofErr w:type="spellEnd"/>
            <w:r>
              <w:rPr>
                <w:rFonts w:ascii="Calibri" w:hAnsi="Calibri" w:cs="Calibri"/>
                <w:lang w:val="de-CH"/>
              </w:rPr>
              <w:t xml:space="preserve"> </w:t>
            </w:r>
            <w:proofErr w:type="spellStart"/>
            <w:r>
              <w:rPr>
                <w:rFonts w:ascii="Calibri" w:hAnsi="Calibri" w:cs="Calibri"/>
                <w:lang w:val="de-CH"/>
              </w:rPr>
              <w:t>students</w:t>
            </w:r>
            <w:proofErr w:type="spellEnd"/>
            <w:r>
              <w:rPr>
                <w:rFonts w:ascii="Calibri" w:hAnsi="Calibri" w:cs="Calibri"/>
                <w:lang w:val="de-CH"/>
              </w:rPr>
              <w:t xml:space="preserve"> will </w:t>
            </w:r>
            <w:proofErr w:type="spellStart"/>
            <w:r>
              <w:rPr>
                <w:rFonts w:ascii="Calibri" w:hAnsi="Calibri" w:cs="Calibri"/>
                <w:lang w:val="de-CH"/>
              </w:rPr>
              <w:t>be</w:t>
            </w:r>
            <w:proofErr w:type="spellEnd"/>
            <w:r>
              <w:rPr>
                <w:rFonts w:ascii="Calibri" w:hAnsi="Calibri" w:cs="Calibri"/>
                <w:lang w:val="de-CH"/>
              </w:rPr>
              <w:t xml:space="preserve"> </w:t>
            </w:r>
            <w:proofErr w:type="spellStart"/>
            <w:r>
              <w:rPr>
                <w:rFonts w:ascii="Calibri" w:hAnsi="Calibri" w:cs="Calibri"/>
                <w:lang w:val="de-CH"/>
              </w:rPr>
              <w:t>able</w:t>
            </w:r>
            <w:proofErr w:type="spellEnd"/>
            <w:r>
              <w:rPr>
                <w:rFonts w:ascii="Calibri" w:hAnsi="Calibri" w:cs="Calibri"/>
                <w:lang w:val="de-CH"/>
              </w:rPr>
              <w:t xml:space="preserve"> </w:t>
            </w:r>
            <w:proofErr w:type="spellStart"/>
            <w:proofErr w:type="gramStart"/>
            <w:r>
              <w:rPr>
                <w:rFonts w:ascii="Calibri" w:hAnsi="Calibri" w:cs="Calibri"/>
                <w:lang w:val="de-CH"/>
              </w:rPr>
              <w:t>to</w:t>
            </w:r>
            <w:proofErr w:type="spellEnd"/>
            <w:r>
              <w:rPr>
                <w:rFonts w:ascii="Calibri" w:hAnsi="Calibri" w:cs="Calibri"/>
                <w:lang w:val="de-CH"/>
              </w:rPr>
              <w:t xml:space="preserve"> :</w:t>
            </w:r>
            <w:proofErr w:type="gramEnd"/>
          </w:p>
          <w:p w14:paraId="009B8F79" w14:textId="77777777" w:rsidR="00531A34" w:rsidRPr="00531A34" w:rsidRDefault="00531A34" w:rsidP="00531A34">
            <w:pPr>
              <w:widowControl/>
              <w:suppressAutoHyphens w:val="0"/>
              <w:autoSpaceDE w:val="0"/>
              <w:adjustRightInd w:val="0"/>
              <w:textAlignment w:val="auto"/>
              <w:rPr>
                <w:rFonts w:ascii="Calibri" w:hAnsi="Calibri" w:cs="Calibri"/>
                <w:b/>
                <w:bCs/>
                <w:color w:val="000000"/>
                <w:lang w:val="fr-FR"/>
              </w:rPr>
            </w:pPr>
            <w:r w:rsidRPr="00531A34">
              <w:rPr>
                <w:rFonts w:ascii="Calibri" w:hAnsi="Calibri" w:cs="Calibri"/>
                <w:b/>
                <w:bCs/>
                <w:color w:val="000000"/>
                <w:lang w:val="fr-FR"/>
              </w:rPr>
              <w:t xml:space="preserve">LO3 Undertake a software development lifecycle </w:t>
            </w:r>
          </w:p>
          <w:p w14:paraId="6ADBD0F9"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Carry out software development lifecycle:</w:t>
            </w:r>
          </w:p>
          <w:p w14:paraId="508B121A" w14:textId="545B2070"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Follow company, team or client </w:t>
            </w:r>
            <w:proofErr w:type="spellStart"/>
            <w:r w:rsidRPr="00531A34">
              <w:rPr>
                <w:rFonts w:ascii="Calibri" w:hAnsi="Calibri" w:cs="Calibri"/>
                <w:color w:val="000000"/>
                <w:lang w:val="fr-FR"/>
              </w:rPr>
              <w:t>approaches</w:t>
            </w:r>
            <w:proofErr w:type="spellEnd"/>
            <w:r w:rsidRPr="00531A34">
              <w:rPr>
                <w:rFonts w:ascii="Calibri" w:hAnsi="Calibri" w:cs="Calibri"/>
                <w:color w:val="000000"/>
                <w:lang w:val="fr-FR"/>
              </w:rPr>
              <w:t xml:space="preserve"> to </w:t>
            </w:r>
            <w:proofErr w:type="spellStart"/>
            <w:r w:rsidRPr="00531A34">
              <w:rPr>
                <w:rFonts w:ascii="Calibri" w:hAnsi="Calibri" w:cs="Calibri"/>
                <w:color w:val="000000"/>
                <w:lang w:val="fr-FR"/>
              </w:rPr>
              <w:t>continuous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integration</w:t>
            </w:r>
            <w:proofErr w:type="spellEnd"/>
            <w:r w:rsidRPr="00531A34">
              <w:rPr>
                <w:rFonts w:ascii="Calibri" w:hAnsi="Calibri" w:cs="Calibri"/>
                <w:color w:val="000000"/>
                <w:lang w:val="fr-FR"/>
              </w:rPr>
              <w:t>, version</w:t>
            </w:r>
            <w:r>
              <w:rPr>
                <w:rFonts w:ascii="Calibri" w:hAnsi="Calibri" w:cs="Calibri"/>
                <w:color w:val="000000"/>
                <w:lang w:val="fr-FR"/>
              </w:rPr>
              <w:t xml:space="preserve"> </w:t>
            </w:r>
            <w:r w:rsidRPr="00531A34">
              <w:rPr>
                <w:rFonts w:ascii="Calibri" w:hAnsi="Calibri" w:cs="Calibri"/>
                <w:color w:val="000000"/>
                <w:lang w:val="fr-FR"/>
              </w:rPr>
              <w:t>and source control.</w:t>
            </w:r>
          </w:p>
          <w:p w14:paraId="42C3358C" w14:textId="333DEF3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Apply an </w:t>
            </w:r>
            <w:proofErr w:type="spellStart"/>
            <w:r w:rsidRPr="00531A34">
              <w:rPr>
                <w:rFonts w:ascii="Calibri" w:hAnsi="Calibri" w:cs="Calibri"/>
                <w:color w:val="000000"/>
                <w:lang w:val="fr-FR"/>
              </w:rPr>
              <w:t>appropriate</w:t>
            </w:r>
            <w:proofErr w:type="spellEnd"/>
            <w:r w:rsidRPr="00531A34">
              <w:rPr>
                <w:rFonts w:ascii="Calibri" w:hAnsi="Calibri" w:cs="Calibri"/>
                <w:color w:val="000000"/>
                <w:lang w:val="fr-FR"/>
              </w:rPr>
              <w:t xml:space="preserve"> software </w:t>
            </w:r>
            <w:proofErr w:type="spellStart"/>
            <w:r w:rsidRPr="00531A34">
              <w:rPr>
                <w:rFonts w:ascii="Calibri" w:hAnsi="Calibri" w:cs="Calibri"/>
                <w:color w:val="000000"/>
                <w:lang w:val="fr-FR"/>
              </w:rPr>
              <w:t>development</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approach</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according</w:t>
            </w:r>
            <w:proofErr w:type="spellEnd"/>
            <w:r w:rsidRPr="00531A34">
              <w:rPr>
                <w:rFonts w:ascii="Calibri" w:hAnsi="Calibri" w:cs="Calibri"/>
                <w:color w:val="000000"/>
                <w:lang w:val="fr-FR"/>
              </w:rPr>
              <w:t xml:space="preserve"> to the relevant </w:t>
            </w:r>
            <w:proofErr w:type="spellStart"/>
            <w:r w:rsidRPr="00531A34">
              <w:rPr>
                <w:rFonts w:ascii="Calibri" w:hAnsi="Calibri" w:cs="Calibri"/>
                <w:color w:val="000000"/>
                <w:lang w:val="fr-FR"/>
              </w:rPr>
              <w:t>paradigm</w:t>
            </w:r>
            <w:proofErr w:type="spellEnd"/>
            <w:r w:rsidRPr="00531A34">
              <w:rPr>
                <w:rFonts w:ascii="Calibri" w:hAnsi="Calibri" w:cs="Calibri"/>
                <w:color w:val="000000"/>
                <w:lang w:val="fr-FR"/>
              </w:rPr>
              <w:t>, e.g. object oriented, event driven or procedural.</w:t>
            </w:r>
          </w:p>
          <w:p w14:paraId="55EA1254"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lastRenderedPageBreak/>
              <w:t xml:space="preserve">Identify stakeholder requirements. </w:t>
            </w:r>
          </w:p>
          <w:p w14:paraId="55436368" w14:textId="56BEB85B"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Scope of </w:t>
            </w:r>
            <w:proofErr w:type="spellStart"/>
            <w:r w:rsidRPr="00531A34">
              <w:rPr>
                <w:rFonts w:ascii="Calibri" w:hAnsi="Calibri" w:cs="Calibri"/>
                <w:color w:val="000000"/>
                <w:lang w:val="fr-FR"/>
              </w:rPr>
              <w:t>project</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including</w:t>
            </w:r>
            <w:proofErr w:type="spellEnd"/>
            <w:r w:rsidRPr="00531A34">
              <w:rPr>
                <w:rFonts w:ascii="Calibri" w:hAnsi="Calibri" w:cs="Calibri"/>
                <w:color w:val="000000"/>
                <w:lang w:val="fr-FR"/>
              </w:rPr>
              <w:t xml:space="preserve"> inputs, outputs, </w:t>
            </w:r>
            <w:proofErr w:type="spellStart"/>
            <w:r w:rsidRPr="00531A34">
              <w:rPr>
                <w:rFonts w:ascii="Calibri" w:hAnsi="Calibri" w:cs="Calibri"/>
                <w:color w:val="000000"/>
                <w:lang w:val="fr-FR"/>
              </w:rPr>
              <w:t>processes</w:t>
            </w:r>
            <w:proofErr w:type="spellEnd"/>
            <w:r w:rsidRPr="00531A34">
              <w:rPr>
                <w:rFonts w:ascii="Calibri" w:hAnsi="Calibri" w:cs="Calibri"/>
                <w:color w:val="000000"/>
                <w:lang w:val="fr-FR"/>
              </w:rPr>
              <w:t xml:space="preserve"> and process </w:t>
            </w:r>
            <w:proofErr w:type="spellStart"/>
            <w:r w:rsidRPr="00531A34">
              <w:rPr>
                <w:rFonts w:ascii="Calibri" w:hAnsi="Calibri" w:cs="Calibri"/>
                <w:color w:val="000000"/>
                <w:lang w:val="fr-FR"/>
              </w:rPr>
              <w:t>descriptors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consideration</w:t>
            </w:r>
            <w:proofErr w:type="spellEnd"/>
            <w:r w:rsidRPr="00531A34">
              <w:rPr>
                <w:rFonts w:ascii="Calibri" w:hAnsi="Calibri" w:cs="Calibri"/>
                <w:color w:val="000000"/>
                <w:lang w:val="fr-FR"/>
              </w:rPr>
              <w:t xml:space="preserve"> of </w:t>
            </w:r>
            <w:proofErr w:type="spellStart"/>
            <w:r w:rsidRPr="00531A34">
              <w:rPr>
                <w:rFonts w:ascii="Calibri" w:hAnsi="Calibri" w:cs="Calibri"/>
                <w:color w:val="000000"/>
                <w:lang w:val="fr-FR"/>
              </w:rPr>
              <w:t>alternate</w:t>
            </w:r>
            <w:proofErr w:type="spellEnd"/>
            <w:r w:rsidRPr="00531A34">
              <w:rPr>
                <w:rFonts w:ascii="Calibri" w:hAnsi="Calibri" w:cs="Calibri"/>
                <w:color w:val="000000"/>
                <w:lang w:val="fr-FR"/>
              </w:rPr>
              <w:t xml:space="preserve"> solutions and </w:t>
            </w:r>
            <w:proofErr w:type="spellStart"/>
            <w:r w:rsidRPr="00531A34">
              <w:rPr>
                <w:rFonts w:ascii="Calibri" w:hAnsi="Calibri" w:cs="Calibri"/>
                <w:color w:val="000000"/>
                <w:lang w:val="fr-FR"/>
              </w:rPr>
              <w:t>security</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considerations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required</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quality</w:t>
            </w:r>
            <w:proofErr w:type="spellEnd"/>
            <w:r w:rsidRPr="00531A34">
              <w:rPr>
                <w:rFonts w:ascii="Calibri" w:hAnsi="Calibri" w:cs="Calibri"/>
                <w:color w:val="000000"/>
                <w:lang w:val="fr-FR"/>
              </w:rPr>
              <w:t xml:space="preserve"> assurance and </w:t>
            </w:r>
            <w:proofErr w:type="spellStart"/>
            <w:r w:rsidRPr="00531A34">
              <w:rPr>
                <w:rFonts w:ascii="Calibri" w:hAnsi="Calibri" w:cs="Calibri"/>
                <w:color w:val="000000"/>
                <w:lang w:val="fr-FR"/>
              </w:rPr>
              <w:t>testing</w:t>
            </w:r>
            <w:proofErr w:type="spellEnd"/>
            <w:r w:rsidRPr="00531A34">
              <w:rPr>
                <w:rFonts w:ascii="Calibri" w:hAnsi="Calibri" w:cs="Calibri"/>
                <w:color w:val="000000"/>
                <w:lang w:val="fr-FR"/>
              </w:rPr>
              <w:t xml:space="preserve">. </w:t>
            </w:r>
          </w:p>
          <w:p w14:paraId="3A99C2F4" w14:textId="146AE61E"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Constraints specific to activity, e.g. </w:t>
            </w:r>
            <w:proofErr w:type="spellStart"/>
            <w:r w:rsidRPr="00531A34">
              <w:rPr>
                <w:rFonts w:ascii="Calibri" w:hAnsi="Calibri" w:cs="Calibri"/>
                <w:color w:val="000000"/>
                <w:lang w:val="fr-FR"/>
              </w:rPr>
              <w:t>costs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organisational</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policies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legacy</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systems</w:t>
            </w:r>
            <w:proofErr w:type="spellEnd"/>
            <w:r w:rsidRPr="00531A34">
              <w:rPr>
                <w:rFonts w:ascii="Calibri" w:hAnsi="Calibri" w:cs="Calibri"/>
                <w:color w:val="000000"/>
                <w:lang w:val="fr-FR"/>
              </w:rPr>
              <w:t xml:space="preserve">, hardware </w:t>
            </w:r>
            <w:proofErr w:type="spellStart"/>
            <w:r w:rsidRPr="00531A34">
              <w:rPr>
                <w:rFonts w:ascii="Calibri" w:hAnsi="Calibri" w:cs="Calibri"/>
                <w:color w:val="000000"/>
                <w:lang w:val="fr-FR"/>
              </w:rPr>
              <w:t>requirements</w:t>
            </w:r>
            <w:proofErr w:type="spellEnd"/>
            <w:r w:rsidRPr="00531A34">
              <w:rPr>
                <w:rFonts w:ascii="Calibri" w:hAnsi="Calibri" w:cs="Calibri"/>
                <w:color w:val="000000"/>
                <w:lang w:val="fr-FR"/>
              </w:rPr>
              <w:t xml:space="preserve">. </w:t>
            </w:r>
          </w:p>
          <w:p w14:paraId="160FDC60" w14:textId="0BFBAF1E"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Create simple software designs to </w:t>
            </w:r>
            <w:proofErr w:type="spellStart"/>
            <w:r w:rsidRPr="00531A34">
              <w:rPr>
                <w:rFonts w:ascii="Calibri" w:hAnsi="Calibri" w:cs="Calibri"/>
                <w:color w:val="000000"/>
                <w:lang w:val="fr-FR"/>
              </w:rPr>
              <w:t>effectively</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communicate</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understanding</w:t>
            </w:r>
            <w:proofErr w:type="spellEnd"/>
            <w:r w:rsidRPr="00531A34">
              <w:rPr>
                <w:rFonts w:ascii="Calibri" w:hAnsi="Calibri" w:cs="Calibri"/>
                <w:color w:val="000000"/>
                <w:lang w:val="fr-FR"/>
              </w:rPr>
              <w:t xml:space="preserve"> of the program. </w:t>
            </w:r>
          </w:p>
          <w:p w14:paraId="79861B39"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Follow agreed software designs and technical and functional specifications.</w:t>
            </w:r>
          </w:p>
          <w:p w14:paraId="52ECBAAA" w14:textId="72E55291"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Follow organisational </w:t>
            </w:r>
            <w:proofErr w:type="spellStart"/>
            <w:r w:rsidRPr="00531A34">
              <w:rPr>
                <w:rFonts w:ascii="Calibri" w:hAnsi="Calibri" w:cs="Calibri"/>
                <w:color w:val="000000"/>
                <w:lang w:val="fr-FR"/>
              </w:rPr>
              <w:t>policies</w:t>
            </w:r>
            <w:proofErr w:type="spellEnd"/>
            <w:r w:rsidRPr="00531A34">
              <w:rPr>
                <w:rFonts w:ascii="Calibri" w:hAnsi="Calibri" w:cs="Calibri"/>
                <w:color w:val="000000"/>
                <w:lang w:val="fr-FR"/>
              </w:rPr>
              <w:t xml:space="preserve"> and </w:t>
            </w:r>
            <w:proofErr w:type="spellStart"/>
            <w:r w:rsidRPr="00531A34">
              <w:rPr>
                <w:rFonts w:ascii="Calibri" w:hAnsi="Calibri" w:cs="Calibri"/>
                <w:color w:val="000000"/>
                <w:lang w:val="fr-FR"/>
              </w:rPr>
              <w:t>procedures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relating</w:t>
            </w:r>
            <w:proofErr w:type="spellEnd"/>
            <w:r w:rsidRPr="00531A34">
              <w:rPr>
                <w:rFonts w:ascii="Calibri" w:hAnsi="Calibri" w:cs="Calibri"/>
                <w:color w:val="000000"/>
                <w:lang w:val="fr-FR"/>
              </w:rPr>
              <w:t xml:space="preserve"> to the </w:t>
            </w:r>
            <w:proofErr w:type="spellStart"/>
            <w:r w:rsidRPr="00531A34">
              <w:rPr>
                <w:rFonts w:ascii="Calibri" w:hAnsi="Calibri" w:cs="Calibri"/>
                <w:color w:val="000000"/>
                <w:lang w:val="fr-FR"/>
              </w:rPr>
              <w:t>tasks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being</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undertaken</w:t>
            </w:r>
            <w:proofErr w:type="spellEnd"/>
            <w:r w:rsidRPr="00531A34">
              <w:rPr>
                <w:rFonts w:ascii="Calibri" w:hAnsi="Calibri" w:cs="Calibri"/>
                <w:color w:val="000000"/>
                <w:lang w:val="fr-FR"/>
              </w:rPr>
              <w:t xml:space="preserve">, e.g. the storage and treatment of GDPR sensitive data. </w:t>
            </w:r>
          </w:p>
          <w:p w14:paraId="31060955" w14:textId="6BBC744E"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Report documentation, including structure, e.g. background information,</w:t>
            </w:r>
            <w:r>
              <w:rPr>
                <w:rFonts w:ascii="Calibri" w:hAnsi="Calibri" w:cs="Calibri"/>
                <w:color w:val="000000"/>
                <w:lang w:val="fr-FR"/>
              </w:rPr>
              <w:t xml:space="preserve"> </w:t>
            </w:r>
            <w:proofErr w:type="spellStart"/>
            <w:r w:rsidRPr="00531A34">
              <w:rPr>
                <w:rFonts w:ascii="Calibri" w:hAnsi="Calibri" w:cs="Calibri"/>
                <w:color w:val="000000"/>
                <w:lang w:val="fr-FR"/>
              </w:rPr>
              <w:t>problem</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statements</w:t>
            </w:r>
            <w:proofErr w:type="spellEnd"/>
            <w:r w:rsidRPr="00531A34">
              <w:rPr>
                <w:rFonts w:ascii="Calibri" w:hAnsi="Calibri" w:cs="Calibri"/>
                <w:color w:val="000000"/>
                <w:lang w:val="fr-FR"/>
              </w:rPr>
              <w:t xml:space="preserve">, data collection process and </w:t>
            </w:r>
            <w:proofErr w:type="spellStart"/>
            <w:r w:rsidRPr="00531A34">
              <w:rPr>
                <w:rFonts w:ascii="Calibri" w:hAnsi="Calibri" w:cs="Calibri"/>
                <w:color w:val="000000"/>
                <w:lang w:val="fr-FR"/>
              </w:rPr>
              <w:t>summary</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recommendations</w:t>
            </w:r>
            <w:proofErr w:type="spellEnd"/>
            <w:r>
              <w:rPr>
                <w:rFonts w:ascii="Calibri" w:hAnsi="Calibri" w:cs="Calibri"/>
                <w:color w:val="000000"/>
                <w:lang w:val="fr-FR"/>
              </w:rPr>
              <w:t xml:space="preserve"> </w:t>
            </w:r>
            <w:r w:rsidRPr="00531A34">
              <w:rPr>
                <w:rFonts w:ascii="Calibri" w:hAnsi="Calibri" w:cs="Calibri"/>
                <w:color w:val="000000"/>
                <w:lang w:val="fr-FR"/>
              </w:rPr>
              <w:t xml:space="preserve">and appendices. </w:t>
            </w:r>
          </w:p>
          <w:p w14:paraId="39A3BB02" w14:textId="0BE034B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Use of </w:t>
            </w:r>
            <w:proofErr w:type="spellStart"/>
            <w:r w:rsidRPr="00531A34">
              <w:rPr>
                <w:rFonts w:ascii="Calibri" w:hAnsi="Calibri" w:cs="Calibri"/>
                <w:color w:val="000000"/>
                <w:lang w:val="fr-FR"/>
              </w:rPr>
              <w:t>appropriate</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systems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analysis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terminology</w:t>
            </w:r>
            <w:proofErr w:type="spellEnd"/>
            <w:r w:rsidRPr="00531A34">
              <w:rPr>
                <w:rFonts w:ascii="Calibri" w:hAnsi="Calibri" w:cs="Calibri"/>
                <w:color w:val="000000"/>
                <w:lang w:val="fr-FR"/>
              </w:rPr>
              <w:t xml:space="preserve"> and </w:t>
            </w:r>
            <w:proofErr w:type="spellStart"/>
            <w:r w:rsidRPr="00531A34">
              <w:rPr>
                <w:rFonts w:ascii="Calibri" w:hAnsi="Calibri" w:cs="Calibri"/>
                <w:color w:val="000000"/>
                <w:lang w:val="fr-FR"/>
              </w:rPr>
              <w:t>tools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including</w:t>
            </w:r>
            <w:proofErr w:type="spellEnd"/>
            <w:r w:rsidRPr="00531A34">
              <w:rPr>
                <w:rFonts w:ascii="Calibri" w:hAnsi="Calibri" w:cs="Calibri"/>
                <w:color w:val="000000"/>
                <w:lang w:val="fr-FR"/>
              </w:rPr>
              <w:t xml:space="preserve"> data</w:t>
            </w:r>
            <w:r>
              <w:rPr>
                <w:rFonts w:ascii="Calibri" w:hAnsi="Calibri" w:cs="Calibri"/>
                <w:color w:val="000000"/>
                <w:lang w:val="fr-FR"/>
              </w:rPr>
              <w:t xml:space="preserve"> </w:t>
            </w:r>
            <w:r w:rsidRPr="00531A34">
              <w:rPr>
                <w:rFonts w:ascii="Calibri" w:hAnsi="Calibri" w:cs="Calibri"/>
                <w:color w:val="000000"/>
                <w:lang w:val="fr-FR"/>
              </w:rPr>
              <w:t xml:space="preserve">stores and entities, data flows, process </w:t>
            </w:r>
            <w:proofErr w:type="spellStart"/>
            <w:r w:rsidRPr="00531A34">
              <w:rPr>
                <w:rFonts w:ascii="Calibri" w:hAnsi="Calibri" w:cs="Calibri"/>
                <w:color w:val="000000"/>
                <w:lang w:val="fr-FR"/>
              </w:rPr>
              <w:t>representation</w:t>
            </w:r>
            <w:proofErr w:type="spellEnd"/>
            <w:r w:rsidRPr="00531A34">
              <w:rPr>
                <w:rFonts w:ascii="Calibri" w:hAnsi="Calibri" w:cs="Calibri"/>
                <w:color w:val="000000"/>
                <w:lang w:val="fr-FR"/>
              </w:rPr>
              <w:t xml:space="preserve"> techniques</w:t>
            </w:r>
            <w:r>
              <w:rPr>
                <w:rFonts w:ascii="Calibri" w:hAnsi="Calibri" w:cs="Calibri"/>
                <w:color w:val="000000"/>
                <w:lang w:val="fr-FR"/>
              </w:rPr>
              <w:t xml:space="preserve"> </w:t>
            </w:r>
            <w:proofErr w:type="spellStart"/>
            <w:r w:rsidRPr="00531A34">
              <w:rPr>
                <w:rFonts w:ascii="Calibri" w:hAnsi="Calibri" w:cs="Calibri"/>
                <w:color w:val="000000"/>
                <w:lang w:val="fr-FR"/>
              </w:rPr>
              <w:t>relationships</w:t>
            </w:r>
            <w:proofErr w:type="spellEnd"/>
            <w:r w:rsidRPr="00531A34">
              <w:rPr>
                <w:rFonts w:ascii="Calibri" w:hAnsi="Calibri" w:cs="Calibri"/>
                <w:color w:val="000000"/>
                <w:lang w:val="fr-FR"/>
              </w:rPr>
              <w:t xml:space="preserve"> (1:1, 1:M and M:M). </w:t>
            </w:r>
          </w:p>
          <w:p w14:paraId="594A0FDF"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Investigation, e.g. upgrading computer systems, designing new systems.</w:t>
            </w:r>
          </w:p>
          <w:p w14:paraId="6F5D5108" w14:textId="0E6F4108"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Techniques and documents for </w:t>
            </w:r>
            <w:proofErr w:type="spellStart"/>
            <w:r w:rsidRPr="00531A34">
              <w:rPr>
                <w:rFonts w:ascii="Calibri" w:hAnsi="Calibri" w:cs="Calibri"/>
                <w:color w:val="000000"/>
                <w:lang w:val="fr-FR"/>
              </w:rPr>
              <w:t>documenting</w:t>
            </w:r>
            <w:proofErr w:type="spellEnd"/>
            <w:r w:rsidRPr="00531A34">
              <w:rPr>
                <w:rFonts w:ascii="Calibri" w:hAnsi="Calibri" w:cs="Calibri"/>
                <w:color w:val="000000"/>
                <w:lang w:val="fr-FR"/>
              </w:rPr>
              <w:t xml:space="preserve"> business </w:t>
            </w:r>
            <w:proofErr w:type="spellStart"/>
            <w:r w:rsidRPr="00531A34">
              <w:rPr>
                <w:rFonts w:ascii="Calibri" w:hAnsi="Calibri" w:cs="Calibri"/>
                <w:color w:val="000000"/>
                <w:lang w:val="fr-FR"/>
              </w:rPr>
              <w:t>requirements</w:t>
            </w:r>
            <w:proofErr w:type="spellEnd"/>
            <w:r w:rsidRPr="00531A34">
              <w:rPr>
                <w:rFonts w:ascii="Calibri" w:hAnsi="Calibri" w:cs="Calibri"/>
                <w:color w:val="000000"/>
                <w:lang w:val="fr-FR"/>
              </w:rPr>
              <w:t xml:space="preserve"> and</w:t>
            </w:r>
            <w:r>
              <w:rPr>
                <w:rFonts w:ascii="Calibri" w:hAnsi="Calibri" w:cs="Calibri"/>
                <w:color w:val="000000"/>
                <w:lang w:val="fr-FR"/>
              </w:rPr>
              <w:t xml:space="preserve"> </w:t>
            </w:r>
            <w:proofErr w:type="spellStart"/>
            <w:r w:rsidRPr="00531A34">
              <w:rPr>
                <w:rFonts w:ascii="Calibri" w:hAnsi="Calibri" w:cs="Calibri"/>
                <w:color w:val="000000"/>
                <w:lang w:val="fr-FR"/>
              </w:rPr>
              <w:t>processes</w:t>
            </w:r>
            <w:proofErr w:type="spellEnd"/>
            <w:r w:rsidRPr="00531A34">
              <w:rPr>
                <w:rFonts w:ascii="Calibri" w:hAnsi="Calibri" w:cs="Calibri"/>
                <w:color w:val="000000"/>
                <w:lang w:val="fr-FR"/>
              </w:rPr>
              <w:t xml:space="preserve"> relevant to </w:t>
            </w:r>
            <w:proofErr w:type="spellStart"/>
            <w:r w:rsidRPr="00531A34">
              <w:rPr>
                <w:rFonts w:ascii="Calibri" w:hAnsi="Calibri" w:cs="Calibri"/>
                <w:color w:val="000000"/>
                <w:lang w:val="fr-FR"/>
              </w:rPr>
              <w:t>selected</w:t>
            </w:r>
            <w:proofErr w:type="spellEnd"/>
            <w:r w:rsidRPr="00531A34">
              <w:rPr>
                <w:rFonts w:ascii="Calibri" w:hAnsi="Calibri" w:cs="Calibri"/>
                <w:color w:val="000000"/>
                <w:lang w:val="fr-FR"/>
              </w:rPr>
              <w:t xml:space="preserve"> methodology, e.g. </w:t>
            </w:r>
            <w:proofErr w:type="spellStart"/>
            <w:r w:rsidRPr="00531A34">
              <w:rPr>
                <w:rFonts w:ascii="Calibri" w:hAnsi="Calibri" w:cs="Calibri"/>
                <w:color w:val="000000"/>
                <w:lang w:val="fr-FR"/>
              </w:rPr>
              <w:t>Context</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Diagrams</w:t>
            </w:r>
            <w:proofErr w:type="spellEnd"/>
            <w:r w:rsidRPr="00531A34">
              <w:rPr>
                <w:rFonts w:ascii="Calibri" w:hAnsi="Calibri" w:cs="Calibri"/>
                <w:color w:val="000000"/>
                <w:lang w:val="fr-FR"/>
              </w:rPr>
              <w:t>, Data Flow</w:t>
            </w:r>
            <w:r>
              <w:rPr>
                <w:rFonts w:ascii="Calibri" w:hAnsi="Calibri" w:cs="Calibri"/>
                <w:color w:val="000000"/>
                <w:lang w:val="fr-FR"/>
              </w:rPr>
              <w:t xml:space="preserve"> </w:t>
            </w:r>
            <w:proofErr w:type="spellStart"/>
            <w:r w:rsidRPr="00531A34">
              <w:rPr>
                <w:rFonts w:ascii="Calibri" w:hAnsi="Calibri" w:cs="Calibri"/>
                <w:color w:val="000000"/>
                <w:lang w:val="fr-FR"/>
              </w:rPr>
              <w:t>Diagrams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DFDs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Entity</w:t>
            </w:r>
            <w:proofErr w:type="spellEnd"/>
            <w:r w:rsidRPr="00531A34">
              <w:rPr>
                <w:rFonts w:ascii="Calibri" w:hAnsi="Calibri" w:cs="Calibri"/>
                <w:color w:val="000000"/>
                <w:lang w:val="fr-FR"/>
              </w:rPr>
              <w:t xml:space="preserve"> Relationship </w:t>
            </w:r>
            <w:proofErr w:type="spellStart"/>
            <w:r w:rsidRPr="00531A34">
              <w:rPr>
                <w:rFonts w:ascii="Calibri" w:hAnsi="Calibri" w:cs="Calibri"/>
                <w:color w:val="000000"/>
                <w:lang w:val="fr-FR"/>
              </w:rPr>
              <w:t>Diagrams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ERDs</w:t>
            </w:r>
            <w:proofErr w:type="spellEnd"/>
            <w:r w:rsidRPr="00531A34">
              <w:rPr>
                <w:rFonts w:ascii="Calibri" w:hAnsi="Calibri" w:cs="Calibri"/>
                <w:color w:val="000000"/>
                <w:lang w:val="fr-FR"/>
              </w:rPr>
              <w:t xml:space="preserve">), Business </w:t>
            </w:r>
            <w:proofErr w:type="spellStart"/>
            <w:r w:rsidRPr="00531A34">
              <w:rPr>
                <w:rFonts w:ascii="Calibri" w:hAnsi="Calibri" w:cs="Calibri"/>
                <w:color w:val="000000"/>
                <w:lang w:val="fr-FR"/>
              </w:rPr>
              <w:t>Systems</w:t>
            </w:r>
            <w:proofErr w:type="spellEnd"/>
            <w:r w:rsidRPr="00531A34">
              <w:rPr>
                <w:rFonts w:ascii="Calibri" w:hAnsi="Calibri" w:cs="Calibri"/>
                <w:color w:val="000000"/>
                <w:lang w:val="fr-FR"/>
              </w:rPr>
              <w:t xml:space="preserve"> Options</w:t>
            </w:r>
            <w:r>
              <w:rPr>
                <w:rFonts w:ascii="Calibri" w:hAnsi="Calibri" w:cs="Calibri"/>
                <w:color w:val="000000"/>
                <w:lang w:val="fr-FR"/>
              </w:rPr>
              <w:t xml:space="preserve"> </w:t>
            </w:r>
            <w:r w:rsidRPr="00531A34">
              <w:rPr>
                <w:rFonts w:ascii="Calibri" w:hAnsi="Calibri" w:cs="Calibri"/>
                <w:color w:val="000000"/>
                <w:lang w:val="fr-FR"/>
              </w:rPr>
              <w:t>(</w:t>
            </w:r>
            <w:proofErr w:type="spellStart"/>
            <w:r w:rsidRPr="00531A34">
              <w:rPr>
                <w:rFonts w:ascii="Calibri" w:hAnsi="Calibri" w:cs="Calibri"/>
                <w:color w:val="000000"/>
                <w:lang w:val="fr-FR"/>
              </w:rPr>
              <w:t>BSOs</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Technical</w:t>
            </w:r>
            <w:proofErr w:type="spellEnd"/>
            <w:r w:rsidRPr="00531A34">
              <w:rPr>
                <w:rFonts w:ascii="Calibri" w:hAnsi="Calibri" w:cs="Calibri"/>
                <w:color w:val="000000"/>
                <w:lang w:val="fr-FR"/>
              </w:rPr>
              <w:t xml:space="preserve"> </w:t>
            </w:r>
            <w:proofErr w:type="spellStart"/>
            <w:r w:rsidRPr="00531A34">
              <w:rPr>
                <w:rFonts w:ascii="Calibri" w:hAnsi="Calibri" w:cs="Calibri"/>
                <w:color w:val="000000"/>
                <w:lang w:val="fr-FR"/>
              </w:rPr>
              <w:t>Systems</w:t>
            </w:r>
            <w:proofErr w:type="spellEnd"/>
            <w:r w:rsidRPr="00531A34">
              <w:rPr>
                <w:rFonts w:ascii="Calibri" w:hAnsi="Calibri" w:cs="Calibri"/>
                <w:color w:val="000000"/>
                <w:lang w:val="fr-FR"/>
              </w:rPr>
              <w:t xml:space="preserve"> Options (TSOs) and requirements traceability. </w:t>
            </w:r>
          </w:p>
          <w:p w14:paraId="69FA8B5A"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Analyse documented requirements to remove duplication, conflict and overlap.</w:t>
            </w:r>
          </w:p>
          <w:p w14:paraId="108BB341" w14:textId="4BC0E7D1" w:rsidR="00531A34" w:rsidRDefault="00531A34" w:rsidP="00531A34">
            <w:pPr>
              <w:pStyle w:val="Standard"/>
              <w:spacing w:line="360" w:lineRule="auto"/>
              <w:rPr>
                <w:rFonts w:ascii="Calibri" w:hAnsi="Calibri" w:cs="Calibri"/>
                <w:lang w:val="fr-FR"/>
              </w:rPr>
            </w:pPr>
            <w:r w:rsidRPr="00531A34">
              <w:rPr>
                <w:rFonts w:ascii="Calibri" w:hAnsi="Calibri" w:cs="Calibri"/>
                <w:lang w:val="fr-FR"/>
              </w:rPr>
              <w:t>Quality considerations, e.g. Total Quality Management (TQM).</w:t>
            </w:r>
          </w:p>
          <w:p w14:paraId="2C9115E9" w14:textId="77777777" w:rsidR="00531A34" w:rsidRPr="00531A34" w:rsidRDefault="00531A34" w:rsidP="00531A34">
            <w:pPr>
              <w:widowControl/>
              <w:suppressAutoHyphens w:val="0"/>
              <w:autoSpaceDE w:val="0"/>
              <w:adjustRightInd w:val="0"/>
              <w:textAlignment w:val="auto"/>
              <w:rPr>
                <w:rFonts w:ascii="Calibri" w:hAnsi="Calibri" w:cs="Calibri"/>
                <w:b/>
                <w:bCs/>
                <w:color w:val="000000"/>
                <w:lang w:val="fr-FR"/>
              </w:rPr>
            </w:pPr>
            <w:r w:rsidRPr="00531A34">
              <w:rPr>
                <w:rFonts w:ascii="Calibri" w:hAnsi="Calibri" w:cs="Calibri"/>
                <w:b/>
                <w:bCs/>
                <w:color w:val="000000"/>
                <w:lang w:val="fr-FR"/>
              </w:rPr>
              <w:t xml:space="preserve">LO4 Discuss the suitability of software behavioural design techniques </w:t>
            </w:r>
          </w:p>
          <w:p w14:paraId="5502699B"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Evaluate suitability of software behavioural design techniques:</w:t>
            </w:r>
          </w:p>
          <w:p w14:paraId="589A309B"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Flowcharts, pseudocode, formal specification methods, event/state/data driven, </w:t>
            </w:r>
          </w:p>
          <w:p w14:paraId="2E478739"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finite state machines extended-FSM/FSP.</w:t>
            </w:r>
          </w:p>
          <w:p w14:paraId="091B522E"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Problem of e-FSM state explosion, reachability analysis, safety, liveness </w:t>
            </w:r>
          </w:p>
          <w:p w14:paraId="782C5239"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properties.</w:t>
            </w:r>
          </w:p>
          <w:p w14:paraId="575B58A8"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 xml:space="preserve">Automatic analysis and animation tools. </w:t>
            </w:r>
          </w:p>
          <w:p w14:paraId="6664F9EC" w14:textId="77777777" w:rsidR="00531A34" w:rsidRPr="00531A34" w:rsidRDefault="00531A34" w:rsidP="00531A34">
            <w:pPr>
              <w:widowControl/>
              <w:suppressAutoHyphens w:val="0"/>
              <w:autoSpaceDE w:val="0"/>
              <w:adjustRightInd w:val="0"/>
              <w:textAlignment w:val="auto"/>
              <w:rPr>
                <w:rFonts w:ascii="Calibri" w:hAnsi="Calibri" w:cs="Calibri"/>
                <w:color w:val="000000"/>
                <w:lang w:val="fr-FR"/>
              </w:rPr>
            </w:pPr>
            <w:r w:rsidRPr="00531A34">
              <w:rPr>
                <w:rFonts w:ascii="Calibri" w:hAnsi="Calibri" w:cs="Calibri"/>
                <w:color w:val="000000"/>
                <w:lang w:val="fr-FR"/>
              </w:rPr>
              <w:t>Understand the characteristics of software architecture that impact on software</w:t>
            </w:r>
          </w:p>
          <w:p w14:paraId="1444897D" w14:textId="4AD4CB38" w:rsidR="00E34A79" w:rsidRPr="00C92613" w:rsidRDefault="00531A34" w:rsidP="00531A34">
            <w:pPr>
              <w:widowControl/>
              <w:suppressAutoHyphens w:val="0"/>
              <w:autoSpaceDE w:val="0"/>
              <w:adjustRightInd w:val="0"/>
              <w:textAlignment w:val="auto"/>
              <w:rPr>
                <w:rFonts w:ascii="Calibri" w:hAnsi="Calibri" w:cs="Calibri"/>
                <w:lang w:val="de-CH"/>
              </w:rPr>
            </w:pPr>
            <w:r w:rsidRPr="00531A34">
              <w:rPr>
                <w:rFonts w:ascii="Calibri" w:hAnsi="Calibri" w:cs="Calibri"/>
                <w:color w:val="000000"/>
                <w:lang w:val="fr-FR"/>
              </w:rPr>
              <w:t>testing in the development lifecycle.</w:t>
            </w:r>
            <w:r>
              <w:rPr>
                <w:rFonts w:ascii="Lucida Sans Unicode" w:hAnsi="Lucida Sans Unicode" w:cs="Lucida Sans Unicode"/>
                <w:color w:val="000000"/>
                <w:kern w:val="0"/>
                <w:lang w:val="it-IT" w:bidi="ar-SA"/>
              </w:rPr>
              <w:t xml:space="preserve"> </w:t>
            </w:r>
          </w:p>
        </w:tc>
      </w:tr>
    </w:tbl>
    <w:p w14:paraId="5DCAB021" w14:textId="77777777" w:rsidR="00E34A79" w:rsidRDefault="00E34A79">
      <w:pPr>
        <w:pStyle w:val="Standard"/>
        <w:rPr>
          <w:rFonts w:hint="eastAsia"/>
        </w:rPr>
      </w:pPr>
    </w:p>
    <w:p w14:paraId="43D3D30E" w14:textId="2E336466" w:rsidR="00E34A79" w:rsidRDefault="00531A34">
      <w:pPr>
        <w:pStyle w:val="Standard"/>
        <w:rPr>
          <w:rFonts w:hint="eastAsia"/>
        </w:rPr>
      </w:pPr>
      <w:r>
        <w:rPr>
          <w:noProof/>
        </w:rPr>
        <w:lastRenderedPageBreak/>
        <w:drawing>
          <wp:inline distT="0" distB="0" distL="0" distR="0" wp14:anchorId="049F6870" wp14:editId="193578A8">
            <wp:extent cx="5848350" cy="4810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4810125"/>
                    </a:xfrm>
                    <a:prstGeom prst="rect">
                      <a:avLst/>
                    </a:prstGeom>
                  </pic:spPr>
                </pic:pic>
              </a:graphicData>
            </a:graphic>
          </wp:inline>
        </w:drawing>
      </w:r>
      <w:r w:rsidR="00C92613">
        <w:rPr>
          <w:noProof/>
        </w:rPr>
        <w:t xml:space="preserve"> </w:t>
      </w:r>
    </w:p>
    <w:p w14:paraId="30549D99" w14:textId="77777777" w:rsidR="00E34A79" w:rsidRDefault="00E34A79">
      <w:pPr>
        <w:pStyle w:val="Standard"/>
        <w:jc w:val="right"/>
        <w:rPr>
          <w:rFonts w:hint="eastAsia"/>
        </w:rPr>
      </w:pPr>
    </w:p>
    <w:p w14:paraId="392EC46F" w14:textId="77777777" w:rsidR="00E34A79" w:rsidRDefault="00E34A79">
      <w:pPr>
        <w:pStyle w:val="Standard"/>
        <w:jc w:val="both"/>
        <w:rPr>
          <w:rFonts w:hint="eastAsia"/>
        </w:rPr>
      </w:pPr>
    </w:p>
    <w:p w14:paraId="5232A599" w14:textId="4C47E959" w:rsidR="00E34A79" w:rsidRDefault="008B1437">
      <w:pPr>
        <w:pStyle w:val="Standard"/>
        <w:jc w:val="both"/>
        <w:rPr>
          <w:rFonts w:hint="eastAsia"/>
        </w:rPr>
      </w:pPr>
      <w:r>
        <w:t xml:space="preserve">Pour évaluer avec précision la qualité du travail qui vous est demandé, nous vous invitons à consulter le site BTEC HND </w:t>
      </w:r>
      <w:r w:rsidR="00971A1D">
        <w:t>COMPUTING pour</w:t>
      </w:r>
      <w:r>
        <w:t xml:space="preserve"> connaître les crit</w:t>
      </w:r>
      <w:r w:rsidR="00EA130A">
        <w:t>è</w:t>
      </w:r>
      <w:r>
        <w:t>res d’attribution des grades PASS – MERIT – DISTINCTION</w:t>
      </w:r>
    </w:p>
    <w:p w14:paraId="7C07BF29" w14:textId="77777777" w:rsidR="00E34A79" w:rsidRDefault="00E34A79">
      <w:pPr>
        <w:pStyle w:val="Standard"/>
        <w:jc w:val="both"/>
        <w:rPr>
          <w:rFonts w:hint="eastAsia"/>
        </w:rPr>
      </w:pPr>
    </w:p>
    <w:p w14:paraId="503D8D44" w14:textId="77777777" w:rsidR="00E34A79" w:rsidRDefault="00E34A79">
      <w:pPr>
        <w:pStyle w:val="Standard"/>
        <w:jc w:val="both"/>
        <w:rPr>
          <w:rFonts w:hint="eastAsia"/>
        </w:rPr>
      </w:pPr>
    </w:p>
    <w:sectPr w:rsidR="00E34A79">
      <w:headerReference w:type="default" r:id="rId12"/>
      <w:footerReference w:type="default" r:id="rId13"/>
      <w:pgSz w:w="11906" w:h="16838"/>
      <w:pgMar w:top="1843" w:right="1134" w:bottom="1624" w:left="1134" w:header="284"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1EC1" w14:textId="77777777" w:rsidR="008E035A" w:rsidRDefault="008E035A">
      <w:pPr>
        <w:rPr>
          <w:rFonts w:hint="eastAsia"/>
        </w:rPr>
      </w:pPr>
      <w:r>
        <w:separator/>
      </w:r>
    </w:p>
  </w:endnote>
  <w:endnote w:type="continuationSeparator" w:id="0">
    <w:p w14:paraId="737817AB" w14:textId="77777777" w:rsidR="008E035A" w:rsidRDefault="008E035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iberation Mono">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C736" w14:textId="77777777" w:rsidR="00714A64" w:rsidRDefault="008B1437">
    <w:pPr>
      <w:pStyle w:val="Pieddepage"/>
      <w:tabs>
        <w:tab w:val="left" w:pos="4132"/>
        <w:tab w:val="right" w:pos="9638"/>
      </w:tabs>
      <w:rPr>
        <w:rFonts w:hint="eastAsia"/>
      </w:rPr>
    </w:pPr>
    <w:r>
      <w:rPr>
        <w:noProof/>
      </w:rPr>
      <w:drawing>
        <wp:inline distT="0" distB="0" distL="0" distR="0" wp14:anchorId="18F4B763" wp14:editId="7F2C07E2">
          <wp:extent cx="1547640" cy="1222199"/>
          <wp:effectExtent l="0" t="0" r="0" b="0"/>
          <wp:docPr id="3" name="immagini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47640" cy="1222199"/>
                  </a:xfrm>
                  <a:prstGeom prst="rect">
                    <a:avLst/>
                  </a:prstGeom>
                  <a:ln>
                    <a:noFill/>
                    <a:prstDash/>
                  </a:ln>
                </pic:spPr>
              </pic:pic>
            </a:graphicData>
          </a:graphic>
        </wp:inline>
      </w:drawing>
    </w:r>
    <w:r>
      <w:rPr>
        <w:color w:val="00000A"/>
      </w:rPr>
      <w:tab/>
    </w:r>
    <w:r>
      <w:rPr>
        <w:color w:val="00000A"/>
        <w:sz w:val="20"/>
        <w:szCs w:val="20"/>
      </w:rPr>
      <w:tab/>
      <w:t xml:space="preserve">HNC - Unit </w:t>
    </w:r>
    <w:r>
      <w:fldChar w:fldCharType="begin"/>
    </w:r>
    <w:r>
      <w:instrText xml:space="preserve"> PAGE </w:instrText>
    </w:r>
    <w:r>
      <w:fldChar w:fldCharType="separate"/>
    </w:r>
    <w:r w:rsidR="00EF2D27">
      <w:rPr>
        <w:rFonts w:hint="eastAsia"/>
        <w:noProof/>
      </w:rPr>
      <w:t>1</w:t>
    </w:r>
    <w:r>
      <w:fldChar w:fldCharType="end"/>
    </w:r>
    <w:r>
      <w:rPr>
        <w:color w:val="00000A"/>
        <w:sz w:val="20"/>
        <w:szCs w:val="20"/>
      </w:rPr>
      <w:t>/</w:t>
    </w:r>
    <w:fldSimple w:instr=" NUMPAGES ">
      <w:r>
        <w:t>4</w:t>
      </w:r>
    </w:fldSimple>
    <w:r>
      <w:rPr>
        <w:noProof/>
      </w:rPr>
      <w:drawing>
        <wp:anchor distT="0" distB="0" distL="114300" distR="114300" simplePos="0" relativeHeight="251659264" behindDoc="1" locked="0" layoutInCell="1" allowOverlap="1" wp14:anchorId="57376EC6" wp14:editId="04A17D92">
          <wp:simplePos x="0" y="0"/>
          <wp:positionH relativeFrom="page">
            <wp:posOffset>0</wp:posOffset>
          </wp:positionH>
          <wp:positionV relativeFrom="page">
            <wp:posOffset>0</wp:posOffset>
          </wp:positionV>
          <wp:extent cx="7559640" cy="2054880"/>
          <wp:effectExtent l="0" t="0" r="3210" b="2520"/>
          <wp:wrapNone/>
          <wp:docPr id="4" name="immagini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7559640" cy="2054880"/>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A87EC" w14:textId="77777777" w:rsidR="008E035A" w:rsidRDefault="008E035A">
      <w:pPr>
        <w:rPr>
          <w:rFonts w:hint="eastAsia"/>
        </w:rPr>
      </w:pPr>
      <w:r>
        <w:rPr>
          <w:color w:val="000000"/>
        </w:rPr>
        <w:separator/>
      </w:r>
    </w:p>
  </w:footnote>
  <w:footnote w:type="continuationSeparator" w:id="0">
    <w:p w14:paraId="56396731" w14:textId="77777777" w:rsidR="008E035A" w:rsidRDefault="008E035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D527" w14:textId="77777777" w:rsidR="00714A64" w:rsidRDefault="008B1437">
    <w:pPr>
      <w:pStyle w:val="En-tte"/>
      <w:rPr>
        <w:rFonts w:hint="eastAsia"/>
      </w:rPr>
    </w:pPr>
    <w:r>
      <w:rPr>
        <w:noProof/>
      </w:rPr>
      <w:drawing>
        <wp:inline distT="0" distB="0" distL="0" distR="0" wp14:anchorId="1071DA2B" wp14:editId="7ACB5D2A">
          <wp:extent cx="740520" cy="842039"/>
          <wp:effectExtent l="0" t="0" r="2430" b="0"/>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40520" cy="842039"/>
                  </a:xfrm>
                  <a:prstGeom prst="rect">
                    <a:avLst/>
                  </a:prstGeom>
                  <a:ln>
                    <a:noFill/>
                    <a:prstDash/>
                  </a:ln>
                </pic:spPr>
              </pic:pic>
            </a:graphicData>
          </a:graphic>
        </wp:inline>
      </w:drawing>
    </w:r>
    <w:r>
      <w:tab/>
    </w:r>
    <w:r>
      <w:tab/>
    </w:r>
    <w:r>
      <w:rPr>
        <w:noProof/>
      </w:rPr>
      <w:drawing>
        <wp:inline distT="0" distB="0" distL="0" distR="0" wp14:anchorId="66C20147" wp14:editId="3BB7E5B9">
          <wp:extent cx="1562040" cy="513719"/>
          <wp:effectExtent l="0" t="0" r="60" b="631"/>
          <wp:docPr id="2" name="immagini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562040" cy="513719"/>
                  </a:xfrm>
                  <a:prstGeom prst="rect">
                    <a:avLst/>
                  </a:prstGeom>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29F"/>
    <w:multiLevelType w:val="multilevel"/>
    <w:tmpl w:val="8F4A789E"/>
    <w:styleLink w:val="WWNum9"/>
    <w:lvl w:ilvl="0">
      <w:numFmt w:val="bullet"/>
      <w:lvlText w:val="-"/>
      <w:lvlJc w:val="left"/>
      <w:pPr>
        <w:ind w:left="1080" w:hanging="360"/>
      </w:pPr>
      <w:rPr>
        <w:rFonts w:eastAsia="SimSun" w:cs="Liberation Serif"/>
      </w:r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 w15:restartNumberingAfterBreak="0">
    <w:nsid w:val="1191083F"/>
    <w:multiLevelType w:val="multilevel"/>
    <w:tmpl w:val="03D69A7C"/>
    <w:styleLink w:val="WW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1EF147A8"/>
    <w:multiLevelType w:val="multilevel"/>
    <w:tmpl w:val="983A6DB2"/>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23CE4137"/>
    <w:multiLevelType w:val="multilevel"/>
    <w:tmpl w:val="3F32E0B2"/>
    <w:styleLink w:val="WWNum1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386000C8"/>
    <w:multiLevelType w:val="multilevel"/>
    <w:tmpl w:val="2C2842C8"/>
    <w:styleLink w:val="WWNum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41B45744"/>
    <w:multiLevelType w:val="hybridMultilevel"/>
    <w:tmpl w:val="0560AFE6"/>
    <w:lvl w:ilvl="0" w:tplc="1D4C304A">
      <w:numFmt w:val="bullet"/>
      <w:lvlText w:val=""/>
      <w:lvlJc w:val="left"/>
      <w:pPr>
        <w:ind w:left="720" w:hanging="360"/>
      </w:pPr>
      <w:rPr>
        <w:rFonts w:ascii="Symbol" w:eastAsia="SimSun" w:hAnsi="Symbol"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CC2047"/>
    <w:multiLevelType w:val="multilevel"/>
    <w:tmpl w:val="1A5A77F8"/>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4FDE2F41"/>
    <w:multiLevelType w:val="multilevel"/>
    <w:tmpl w:val="12468180"/>
    <w:styleLink w:val="WWNum3"/>
    <w:lvl w:ilvl="0">
      <w:numFmt w:val="bullet"/>
      <w:lvlText w:val=""/>
      <w:lvlJc w:val="left"/>
      <w:pPr>
        <w:ind w:left="720" w:hanging="360"/>
      </w:pPr>
      <w:rPr>
        <w:rFonts w:cs="Open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Open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Open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8" w15:restartNumberingAfterBreak="0">
    <w:nsid w:val="58C256B9"/>
    <w:multiLevelType w:val="multilevel"/>
    <w:tmpl w:val="A0A09DC6"/>
    <w:styleLink w:val="WWNum10"/>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9" w15:restartNumberingAfterBreak="0">
    <w:nsid w:val="5B72634C"/>
    <w:multiLevelType w:val="multilevel"/>
    <w:tmpl w:val="2E3034D4"/>
    <w:styleLink w:val="WWNum1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0" w15:restartNumberingAfterBreak="0">
    <w:nsid w:val="60793A85"/>
    <w:multiLevelType w:val="multilevel"/>
    <w:tmpl w:val="5BF09312"/>
    <w:styleLink w:val="WWNum12"/>
    <w:lvl w:ilvl="0">
      <w:numFmt w:val="bullet"/>
      <w:lvlText w:val="-"/>
      <w:lvlJc w:val="left"/>
      <w:pPr>
        <w:ind w:left="720" w:hanging="360"/>
      </w:pPr>
      <w:rPr>
        <w:rFonts w:eastAsia="SimSun" w:cs="Liberation Serif"/>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1" w15:restartNumberingAfterBreak="0">
    <w:nsid w:val="727848DD"/>
    <w:multiLevelType w:val="multilevel"/>
    <w:tmpl w:val="F7E4A910"/>
    <w:styleLink w:val="WWNum5"/>
    <w:lvl w:ilvl="0">
      <w:numFmt w:val="bullet"/>
      <w:lvlText w:val="-"/>
      <w:lvlJc w:val="left"/>
      <w:pPr>
        <w:ind w:left="720" w:hanging="360"/>
      </w:pPr>
      <w:rPr>
        <w:rFonts w:cs="Calibri"/>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12" w15:restartNumberingAfterBreak="0">
    <w:nsid w:val="72B71CF3"/>
    <w:multiLevelType w:val="multilevel"/>
    <w:tmpl w:val="8E98D19C"/>
    <w:styleLink w:val="WWNum8"/>
    <w:lvl w:ilvl="0">
      <w:numFmt w:val="bullet"/>
      <w:lvlText w:val="-"/>
      <w:lvlJc w:val="left"/>
      <w:pPr>
        <w:ind w:left="720" w:hanging="360"/>
      </w:pPr>
      <w:rPr>
        <w:rFonts w:eastAsia="SimSun" w:cs="Liberation Serif"/>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 w15:restartNumberingAfterBreak="0">
    <w:nsid w:val="78CE4DB3"/>
    <w:multiLevelType w:val="multilevel"/>
    <w:tmpl w:val="3DA2C5CC"/>
    <w:styleLink w:val="WWNum2"/>
    <w:lvl w:ilvl="0">
      <w:start w:val="1"/>
      <w:numFmt w:val="decimal"/>
      <w:lvlText w:val="%1."/>
      <w:lvlJc w:val="left"/>
      <w:pPr>
        <w:ind w:left="780" w:hanging="360"/>
      </w:pPr>
    </w:lvl>
    <w:lvl w:ilvl="1">
      <w:start w:val="1"/>
      <w:numFmt w:val="lowerLetter"/>
      <w:lvlText w:val="%2)"/>
      <w:lvlJc w:val="left"/>
      <w:pPr>
        <w:ind w:left="1140" w:hanging="360"/>
      </w:pPr>
    </w:lvl>
    <w:lvl w:ilvl="2">
      <w:start w:val="1"/>
      <w:numFmt w:val="decimal"/>
      <w:lvlText w:val="%1.%2.%3."/>
      <w:lvlJc w:val="left"/>
      <w:pPr>
        <w:ind w:left="1500" w:hanging="360"/>
      </w:pPr>
    </w:lvl>
    <w:lvl w:ilvl="3">
      <w:start w:val="1"/>
      <w:numFmt w:val="decimal"/>
      <w:lvlText w:val="%1.%2.%3.%4."/>
      <w:lvlJc w:val="left"/>
      <w:pPr>
        <w:ind w:left="1860" w:hanging="360"/>
      </w:pPr>
    </w:lvl>
    <w:lvl w:ilvl="4">
      <w:start w:val="1"/>
      <w:numFmt w:val="decimal"/>
      <w:lvlText w:val="%1.%2.%3.%4.%5."/>
      <w:lvlJc w:val="left"/>
      <w:pPr>
        <w:ind w:left="2220" w:hanging="360"/>
      </w:pPr>
    </w:lvl>
    <w:lvl w:ilvl="5">
      <w:start w:val="1"/>
      <w:numFmt w:val="decimal"/>
      <w:lvlText w:val="%1.%2.%3.%4.%5.%6."/>
      <w:lvlJc w:val="left"/>
      <w:pPr>
        <w:ind w:left="2580" w:hanging="360"/>
      </w:pPr>
    </w:lvl>
    <w:lvl w:ilvl="6">
      <w:start w:val="1"/>
      <w:numFmt w:val="decimal"/>
      <w:lvlText w:val="%1.%2.%3.%4.%5.%6.%7."/>
      <w:lvlJc w:val="left"/>
      <w:pPr>
        <w:ind w:left="2940" w:hanging="360"/>
      </w:pPr>
    </w:lvl>
    <w:lvl w:ilvl="7">
      <w:start w:val="1"/>
      <w:numFmt w:val="decimal"/>
      <w:lvlText w:val="%1.%2.%3.%4.%5.%6.%7.%8."/>
      <w:lvlJc w:val="left"/>
      <w:pPr>
        <w:ind w:left="3300" w:hanging="360"/>
      </w:pPr>
    </w:lvl>
    <w:lvl w:ilvl="8">
      <w:start w:val="1"/>
      <w:numFmt w:val="decimal"/>
      <w:lvlText w:val="%1.%2.%3.%4.%5.%6.%7.%8.%9."/>
      <w:lvlJc w:val="left"/>
      <w:pPr>
        <w:ind w:left="3660" w:hanging="360"/>
      </w:pPr>
    </w:lvl>
  </w:abstractNum>
  <w:num w:numId="1" w16cid:durableId="384060646">
    <w:abstractNumId w:val="1"/>
  </w:num>
  <w:num w:numId="2" w16cid:durableId="146897861">
    <w:abstractNumId w:val="13"/>
  </w:num>
  <w:num w:numId="3" w16cid:durableId="928079134">
    <w:abstractNumId w:val="7"/>
  </w:num>
  <w:num w:numId="4" w16cid:durableId="1473526380">
    <w:abstractNumId w:val="6"/>
  </w:num>
  <w:num w:numId="5" w16cid:durableId="32073794">
    <w:abstractNumId w:val="11"/>
  </w:num>
  <w:num w:numId="6" w16cid:durableId="1535730405">
    <w:abstractNumId w:val="4"/>
  </w:num>
  <w:num w:numId="7" w16cid:durableId="686517051">
    <w:abstractNumId w:val="2"/>
  </w:num>
  <w:num w:numId="8" w16cid:durableId="1323848322">
    <w:abstractNumId w:val="12"/>
  </w:num>
  <w:num w:numId="9" w16cid:durableId="1159494713">
    <w:abstractNumId w:val="0"/>
  </w:num>
  <w:num w:numId="10" w16cid:durableId="1126004289">
    <w:abstractNumId w:val="8"/>
  </w:num>
  <w:num w:numId="11" w16cid:durableId="799225973">
    <w:abstractNumId w:val="3"/>
  </w:num>
  <w:num w:numId="12" w16cid:durableId="869294649">
    <w:abstractNumId w:val="10"/>
  </w:num>
  <w:num w:numId="13" w16cid:durableId="73358544">
    <w:abstractNumId w:val="9"/>
  </w:num>
  <w:num w:numId="14" w16cid:durableId="72942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A79"/>
    <w:rsid w:val="00043B50"/>
    <w:rsid w:val="00104CE7"/>
    <w:rsid w:val="0015191B"/>
    <w:rsid w:val="0029228C"/>
    <w:rsid w:val="002B226C"/>
    <w:rsid w:val="00311F77"/>
    <w:rsid w:val="003D7DC2"/>
    <w:rsid w:val="004018ED"/>
    <w:rsid w:val="00531A34"/>
    <w:rsid w:val="005A5A06"/>
    <w:rsid w:val="00603A9A"/>
    <w:rsid w:val="00652DD2"/>
    <w:rsid w:val="006B1DEC"/>
    <w:rsid w:val="00714259"/>
    <w:rsid w:val="007320FA"/>
    <w:rsid w:val="00744278"/>
    <w:rsid w:val="007D446E"/>
    <w:rsid w:val="008329C0"/>
    <w:rsid w:val="00885090"/>
    <w:rsid w:val="008B1437"/>
    <w:rsid w:val="008C29A6"/>
    <w:rsid w:val="008D2EF0"/>
    <w:rsid w:val="008E035A"/>
    <w:rsid w:val="00971A1D"/>
    <w:rsid w:val="00A3069C"/>
    <w:rsid w:val="00A364E6"/>
    <w:rsid w:val="00A75F8A"/>
    <w:rsid w:val="00B22182"/>
    <w:rsid w:val="00C512AD"/>
    <w:rsid w:val="00C92613"/>
    <w:rsid w:val="00CF27D9"/>
    <w:rsid w:val="00D57407"/>
    <w:rsid w:val="00DB6D0B"/>
    <w:rsid w:val="00E34A79"/>
    <w:rsid w:val="00E7352E"/>
    <w:rsid w:val="00E91E9F"/>
    <w:rsid w:val="00EA130A"/>
    <w:rsid w:val="00EF2D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18ED"/>
  <w15:docId w15:val="{AF89652C-D916-470C-98F9-9348775B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fr-CH"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6E"/>
  </w:style>
  <w:style w:type="paragraph" w:styleId="Titre1">
    <w:name w:val="heading 1"/>
    <w:basedOn w:val="Heading"/>
    <w:next w:val="Textbody"/>
    <w:uiPriority w:val="9"/>
    <w:qFormat/>
    <w:pPr>
      <w:outlineLvl w:val="0"/>
    </w:pPr>
    <w:rPr>
      <w:b/>
      <w:bCs/>
      <w:sz w:val="36"/>
      <w:szCs w:val="36"/>
    </w:rPr>
  </w:style>
  <w:style w:type="paragraph" w:styleId="Titre2">
    <w:name w:val="heading 2"/>
    <w:basedOn w:val="Standard"/>
    <w:next w:val="Textbody"/>
    <w:uiPriority w:val="9"/>
    <w:semiHidden/>
    <w:unhideWhenUsed/>
    <w:qFormat/>
    <w:pPr>
      <w:keepNext/>
      <w:keepLines/>
      <w:widowControl w:val="0"/>
      <w:spacing w:after="240"/>
      <w:outlineLvl w:val="1"/>
    </w:pPr>
    <w:rPr>
      <w:rFonts w:eastAsia="Open Sans" w:cs="Times New Roman"/>
      <w:b/>
      <w:color w:val="D95E00"/>
      <w:sz w:val="2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color w:val="000000"/>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680"/>
        <w:tab w:val="right" w:pos="9360"/>
      </w:tabs>
    </w:pPr>
  </w:style>
  <w:style w:type="paragraph" w:styleId="Pieddepage">
    <w:name w:val="footer"/>
    <w:basedOn w:val="Standard"/>
    <w:pPr>
      <w:suppressLineNumbers/>
      <w:tabs>
        <w:tab w:val="center" w:pos="4680"/>
        <w:tab w:val="right" w:pos="9360"/>
      </w:tabs>
      <w:jc w:val="right"/>
    </w:pPr>
    <w:rPr>
      <w:color w:val="FFFFFF"/>
      <w:sz w:val="18"/>
    </w:rPr>
  </w:style>
  <w:style w:type="paragraph" w:customStyle="1" w:styleId="Notes">
    <w:name w:val="Notes"/>
    <w:basedOn w:val="Standard"/>
    <w:rPr>
      <w:b/>
      <w:sz w:val="18"/>
    </w:rPr>
  </w:style>
  <w:style w:type="paragraph" w:customStyle="1" w:styleId="QualificationTitle">
    <w:name w:val="Qualification Title"/>
    <w:basedOn w:val="Notes"/>
    <w:pPr>
      <w:spacing w:after="200"/>
      <w:jc w:val="center"/>
    </w:pPr>
    <w:rPr>
      <w:sz w:val="32"/>
    </w:rPr>
  </w:style>
  <w:style w:type="paragraph" w:customStyle="1" w:styleId="CoverTitleBlack">
    <w:name w:val="Cover Title Black"/>
    <w:basedOn w:val="QualificationTitle"/>
    <w:pPr>
      <w:spacing w:after="160"/>
      <w:jc w:val="left"/>
    </w:pPr>
    <w:rPr>
      <w:sz w:val="48"/>
      <w:szCs w:val="48"/>
    </w:rPr>
  </w:style>
  <w:style w:type="paragraph" w:customStyle="1" w:styleId="CoverTitleBlue">
    <w:name w:val="Cover Title Blue"/>
    <w:basedOn w:val="CoverTitleBlack"/>
    <w:rPr>
      <w:color w:val="BDD6EE"/>
    </w:rPr>
  </w:style>
  <w:style w:type="paragraph" w:customStyle="1" w:styleId="AssignmentBrief">
    <w:name w:val="Assignment Brief"/>
    <w:basedOn w:val="Standard"/>
    <w:pPr>
      <w:spacing w:after="40"/>
    </w:pPr>
    <w:rPr>
      <w:color w:val="2E74B5"/>
      <w:sz w:val="32"/>
    </w:rPr>
  </w:style>
  <w:style w:type="paragraph" w:customStyle="1" w:styleId="SAMs">
    <w:name w:val="SAMs"/>
    <w:basedOn w:val="AssignmentBrief"/>
    <w:pPr>
      <w:spacing w:after="160"/>
    </w:pPr>
    <w:rPr>
      <w:color w:val="000000"/>
      <w:sz w:val="36"/>
    </w:rPr>
  </w:style>
  <w:style w:type="paragraph" w:customStyle="1" w:styleId="UnitTitle">
    <w:name w:val="Unit Title"/>
    <w:basedOn w:val="Titre2"/>
    <w:rPr>
      <w:b w:val="0"/>
      <w:color w:val="00000A"/>
      <w:sz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aragraphedeliste">
    <w:name w:val="List Paragraph"/>
    <w:basedOn w:val="Standard"/>
    <w:pPr>
      <w:spacing w:after="160" w:line="259" w:lineRule="auto"/>
      <w:ind w:left="720"/>
    </w:pPr>
    <w:rPr>
      <w:rFonts w:ascii="Calibri" w:eastAsia="Calibri" w:hAnsi="Calibri" w:cs="Calibri"/>
      <w:szCs w:val="22"/>
      <w:lang w:eastAsia="en-GB"/>
    </w:rPr>
  </w:style>
  <w:style w:type="paragraph" w:customStyle="1" w:styleId="TabletexthdLO">
    <w:name w:val="Table text hd LO"/>
    <w:basedOn w:val="Standard"/>
    <w:pPr>
      <w:spacing w:before="120" w:after="60" w:line="260" w:lineRule="atLeast"/>
      <w:jc w:val="center"/>
    </w:pPr>
    <w:rPr>
      <w:rFonts w:ascii="Verdana" w:eastAsia="Batang" w:hAnsi="Verdana" w:cs="Times New Roman"/>
      <w:b/>
      <w:sz w:val="20"/>
      <w:szCs w:val="20"/>
    </w:rPr>
  </w:style>
  <w:style w:type="paragraph" w:customStyle="1" w:styleId="Framecontents">
    <w:name w:val="Frame contents"/>
    <w:basedOn w:val="Standard"/>
  </w:style>
  <w:style w:type="paragraph" w:customStyle="1" w:styleId="Quotations">
    <w:name w:val="Quotations"/>
    <w:basedOn w:val="Standard"/>
    <w:pPr>
      <w:spacing w:after="283"/>
      <w:ind w:left="567" w:right="567"/>
    </w:pPr>
  </w:style>
  <w:style w:type="paragraph" w:customStyle="1" w:styleId="text">
    <w:name w:val="text"/>
    <w:pPr>
      <w:widowControl/>
      <w:spacing w:before="60" w:after="60" w:line="260" w:lineRule="atLeast"/>
    </w:pPr>
    <w:rPr>
      <w:rFonts w:ascii="Verdana" w:eastAsia="Times New Roman" w:hAnsi="Verdana" w:cs="Times New Roman"/>
      <w:color w:val="00000A"/>
      <w:sz w:val="20"/>
      <w:szCs w:val="20"/>
    </w:r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Default">
    <w:name w:val="Default"/>
    <w:pPr>
      <w:widowControl/>
      <w:suppressAutoHyphens w:val="0"/>
    </w:pPr>
    <w:rPr>
      <w:rFonts w:ascii="Verdana" w:hAnsi="Verdana" w:cs="Verdana"/>
      <w:color w:val="000000"/>
      <w:lang w:val="fr-FR" w:eastAsia="en-US" w:bidi="ar-SA"/>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BulletSymbols">
    <w:name w:val="Bullet Symbols"/>
    <w:rPr>
      <w:rFonts w:ascii="OpenSymbol" w:eastAsia="OpenSymbol" w:hAnsi="OpenSymbol"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Internetlink">
    <w:name w:val="Internet link"/>
    <w:basedOn w:val="Policepardfaut"/>
    <w:rPr>
      <w:color w:val="0563C1"/>
      <w:u w:val="single"/>
    </w:rPr>
  </w:style>
  <w:style w:type="character" w:styleId="Lienhypertextesuivivisit">
    <w:name w:val="FollowedHyperlink"/>
    <w:basedOn w:val="Policepardfaut"/>
    <w:rPr>
      <w:color w:val="954F72"/>
      <w:u w:val="single"/>
    </w:rPr>
  </w:style>
  <w:style w:type="character" w:customStyle="1" w:styleId="ListLabel26">
    <w:name w:val="ListLabel 26"/>
    <w:rPr>
      <w:rFonts w:cs="OpenSymbol"/>
    </w:rPr>
  </w:style>
  <w:style w:type="character" w:customStyle="1" w:styleId="ListLabel27">
    <w:name w:val="ListLabel 27"/>
    <w:rPr>
      <w:rFonts w:cs="Calibri"/>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b/>
    </w:rPr>
  </w:style>
  <w:style w:type="character" w:customStyle="1" w:styleId="ListLabel32">
    <w:name w:val="ListLabel 32"/>
    <w:rPr>
      <w:rFonts w:eastAsia="SimSun" w:cs="Liberation Serif"/>
    </w:rPr>
  </w:style>
  <w:style w:type="character" w:customStyle="1" w:styleId="NumberingSymbols">
    <w:name w:val="Numbering Symbols"/>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paragraph" w:styleId="PrformatHTML">
    <w:name w:val="HTML Preformatted"/>
    <w:basedOn w:val="Normal"/>
    <w:link w:val="PrformatHTMLCar"/>
    <w:uiPriority w:val="99"/>
    <w:semiHidden/>
    <w:unhideWhenUsed/>
    <w:rsid w:val="007142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it-IT" w:eastAsia="it-IT" w:bidi="ar-SA"/>
    </w:rPr>
  </w:style>
  <w:style w:type="character" w:customStyle="1" w:styleId="PrformatHTMLCar">
    <w:name w:val="Préformaté HTML Car"/>
    <w:basedOn w:val="Policepardfaut"/>
    <w:link w:val="PrformatHTML"/>
    <w:uiPriority w:val="99"/>
    <w:semiHidden/>
    <w:rsid w:val="00714259"/>
    <w:rPr>
      <w:rFonts w:ascii="Courier New" w:eastAsia="Times New Roman" w:hAnsi="Courier New" w:cs="Courier New"/>
      <w:kern w:val="0"/>
      <w:sz w:val="20"/>
      <w:szCs w:val="20"/>
      <w:lang w:val="it-IT" w:eastAsia="it-IT" w:bidi="ar-SA"/>
    </w:rPr>
  </w:style>
  <w:style w:type="character" w:customStyle="1" w:styleId="y2iqfc">
    <w:name w:val="y2iqfc"/>
    <w:basedOn w:val="Policepardfaut"/>
    <w:rsid w:val="00714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894</Words>
  <Characters>5101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 local BTEC</dc:creator>
  <cp:lastModifiedBy>Salvatore De Simone</cp:lastModifiedBy>
  <cp:revision>6</cp:revision>
  <cp:lastPrinted>2019-06-12T16:29:00Z</cp:lastPrinted>
  <dcterms:created xsi:type="dcterms:W3CDTF">2023-01-26T08:13:00Z</dcterms:created>
  <dcterms:modified xsi:type="dcterms:W3CDTF">2023-01-26T14:44:00Z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