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Vocabulary Study Guide</w:t>
      </w:r>
    </w:p>
    <w:p>
      <w:pPr>
        <w:spacing w:after="200"/>
        <w:jc w:val="center"/>
      </w:pPr>
      <w:r>
        <w:rPr>
          <w:i/>
          <w:iCs/>
        </w:rPr>
        <w:t xml:space="preserve">"Nigeria's Costly Dependence on Textile Imports" — Punch Editorial</w:t>
      </w:r>
    </w:p>
    <w:p>
      <w:pPr>
        <w:spacing w:after="300"/>
      </w:pPr>
      <w:r>
        <w:t xml:space="preserve">For each term below: the GENERAL MEANING is the standard dictionary sense of the word or phrase; the MEANING IN THIS ARTICLE explains how it is specifically used in the passage, with the exact sentence quoted from the article for context.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General Meaning</w:t>
            </w:r>
          </w:p>
        </w:tc>
        <w:tc>
          <w:tcPr>
            <w:tcW w:type="dxa" w:w="4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Meaning in This Article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roller-coaster experience</w:t>
            </w:r>
          </w:p>
        </w:tc>
        <w:tc>
          <w:tcPr>
            <w:tcW w:type="dxa" w:w="3400"/>
          </w:tcPr>
          <w:p>
            <w:r>
              <w:t xml:space="preserve">A situation marked by repeated, dramatic ups and downs — like the sharp climbs and drops of a roller-coaster ride — used to describe something highly unpredictable or turbulent.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Describes the overall trajectory of Nigeria's textile sector: a huge industrial success story after independence (the "up"), followed by a steep, ongoing decline into import dependence (the "down"). It frames the whole article as the story of that dramatic reversal.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"NIGERIA has had a roller-coaster experience with its textile sector."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supply chains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The full network of people, activities, and organizations involved in producing a good and moving it from raw material to final consumer.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Refers specifically to the indirect workers connected to the textile mills — cotton farmers and retail markets — who depended on the industry even though they didn't work in the mills directly.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"...millions more were engaged in indirect supply chains such as cotton farming and retail markets..."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manufacturing workforce</w:t>
            </w:r>
          </w:p>
        </w:tc>
        <w:tc>
          <w:tcPr>
            <w:tcW w:type="dxa" w:w="3400"/>
          </w:tcPr>
          <w:p>
            <w:r>
              <w:t xml:space="preserve">The total number of people employed across a country's manufacturing (industrial production) sector.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Used to show how dominant textiles once were within Nigerian industry as a whole — the sector alone accounted for over a quarter of all manufacturing jobs at its peak.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"...accounting for more than 25 per cent of the manufacturing workforce at its peak in the 1970s and 1980s."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declining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Becoming smaller, weaker, or worse over time; gradually decreasing.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Describes the broader weakening of Nigeria's economy, which the article gives as the underlying reason the textile industry's fortunes reversed.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"...the story changed due to the country's declining economic fortunes."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combating</w:t>
            </w:r>
          </w:p>
        </w:tc>
        <w:tc>
          <w:tcPr>
            <w:tcW w:type="dxa" w:w="3400"/>
          </w:tcPr>
          <w:p>
            <w:r>
              <w:t xml:space="preserve">Actively fighting against or trying to overcome something difficult or harmful.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Describes the ongoing struggle Nigeria's textile sector faces against a list of structural problems (high costs, unstable policy, taxation, poor power supply, old machinery, smuggling) even as it relies on imports.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"Today, Nigeria depends heavily on imported textiles while combating high production costs, unstable policies, multiple taxation, unreliable electricity, outdated factory machinery, and widespread smuggling."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buck the trend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(Idiom) To do the opposite of what is generally happening; to resist or reverse a prevailing pattern.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Refers to the Senate's June resolution, which aimed to reverse the steadily rising trend of textile import dependence — an effort the article notes has not succeeded, since imports kept climbing anyway.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"This runs counter to efforts to stop the drain, including a Senate resolution in June to buck the trend."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underscoring</w:t>
            </w:r>
          </w:p>
        </w:tc>
        <w:tc>
          <w:tcPr>
            <w:tcW w:type="dxa" w:w="3400"/>
          </w:tcPr>
          <w:p>
            <w:r>
              <w:t xml:space="preserve">Emphasizing or drawing attention to the importance or seriousness of something.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Describes what the NBS import data reveals — the numbers themselves highlight just how dependent Nigeria has become on foreign fabric and how far domestic manufacturing has fallen.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"...textile imports have recorded a consistent rise over the period, underscoring the country's growing reliance on foreign fabrics and the continued decline of domestic textile manufacturing."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consistent rise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A steady, continuous increase over time, without major interruption or reversal.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Describes the pattern in the NBS import data — imports didn't rise once and then level off, but kept climbing year after year and quarter after quarter.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"The NBS data shows that textile imports have recorded a consistent rise over the period..."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contend with (deal with)</w:t>
            </w:r>
          </w:p>
        </w:tc>
        <w:tc>
          <w:tcPr>
            <w:tcW w:type="dxa" w:w="3400"/>
          </w:tcPr>
          <w:p>
            <w:r>
              <w:t xml:space="preserve">To struggle with, face, or have to manage a difficult problem or challenge.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Refers to the ongoing structural obstacles — high production costs, weak power supply, foreign exchange pressure, and other constraints — that local manufacturers must keep working against just to operate.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"...local manufacturers continue to contend with high production costs, inadequate power supply, foreign exchange pressures and other structural constraints."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Conversely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Used to introduce an idea that is the opposite or reverse of what was just stated; "on the other hand."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Marks the shift from the rising-imports discussion to the opposite trend — while imports have been climbing, Nigeria's textile exports have been falling.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"Conversely, Nigeria's textile exports have continued to drop."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militating against</w:t>
            </w:r>
          </w:p>
        </w:tc>
        <w:tc>
          <w:tcPr>
            <w:tcW w:type="dxa" w:w="3400"/>
          </w:tcPr>
          <w:p>
            <w:r>
              <w:t xml:space="preserve">Having a strong effect that works against, hinders, or prevents something from happening or succeeding.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Refers to the combined structural problems (poor infrastructure, high costs, weak policy, etc.) that actively hold back textile production in Nigeria and that need to be addressed through policy.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"The major factors militating against production in Nigeria require workable policies."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workable policies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Policies that are realistic, practical, and capable of actually being implemented successfully — as opposed to policies that sound good on paper but fail in practice.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Refers to the kind of practical government measures the article argues are needed to counter the factors holding back the textile industry, rather than short-term fixes like import bans or bailouts alone.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"The major factors militating against production in Nigeria require workable policies."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stimulate a pivot</w:t>
            </w:r>
          </w:p>
        </w:tc>
        <w:tc>
          <w:tcPr>
            <w:tcW w:type="dxa" w:w="3400"/>
          </w:tcPr>
          <w:p>
            <w:r>
              <w:t xml:space="preserve">To encourage or trigger a significant shift or change in direction, strategy, or approach.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Refers to how recognizing the economic benefits of local production (job creation, reduced forex pressure) should be the motivation that pushes Nigeria toward more sustainable, long-term industrial policy — a deliberate change in strategy rather than continuing with the current approach.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"The realisation that local production will boost the economy and reduce the pressure on forex for imports should stimulate a pivot to more sustainable policies."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sustainable policies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Policies designed to be maintained effectively over the long term, without depleting resources or requiring constant emergency intervention to keep working.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Refers to the kind of long-term, structurally sound industrial policy the article argues Nigeria needs for its textile sector — as opposed to short-term fixes like one-off bailouts or blanket import bans, which don't address the root causes.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"...should stimulate a pivot to more sustainable policies."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off-grid</w:t>
            </w:r>
          </w:p>
        </w:tc>
        <w:tc>
          <w:tcPr>
            <w:tcW w:type="dxa" w:w="3400"/>
          </w:tcPr>
          <w:p>
            <w:r>
              <w:t xml:space="preserve">Not connected to a central public utility network (especially the national electricity grid); operating independently, often via a self-contained power source.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Refers to independent power solutions — such as dedicated solar installations — for industrial zones, allowing textile manufacturers to bypass Nigeria's unreliable national electricity grid rather than depending on it.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"The government needs to provide dedicated and reliable off-grid power or renewable energy for industrial zones."</w:t>
            </w:r>
          </w:p>
        </w:tc>
      </w:tr>
      <w:tr>
        <w:tc>
          <w:tcPr>
            <w:tcW w:type="dxa" w:w="2200"/>
            <w:shd w:fill="EEF3F8" w:val="clear"/>
          </w:tcPr>
          <w:p>
            <w:r>
              <w:rPr>
                <w:b/>
                <w:bCs/>
              </w:rPr>
              <w:t xml:space="preserve">stem the inflow</w:t>
            </w:r>
          </w:p>
        </w:tc>
        <w:tc>
          <w:tcPr>
            <w:tcW w:type="dxa" w:w="3400"/>
            <w:shd w:fill="EEF3F8" w:val="clear"/>
          </w:tcPr>
          <w:p>
            <w:r>
              <w:t xml:space="preserve">"Stem" (verb, with an object) means to stop, restrict, or hold back the flow of something — as in "stem the bleeding." Note the different phrase "stem from," which instead means to originate or arise from something; the two are easy to confuse but are not interchangeable.</w:t>
            </w:r>
          </w:p>
        </w:tc>
        <w:tc>
          <w:tcPr>
            <w:tcW w:type="dxa" w:w="4400"/>
            <w:shd w:fill="EEF3F8" w:val="clear"/>
          </w:tcPr>
          <w:p>
            <w:pPr>
              <w:spacing w:after="80"/>
            </w:pPr>
            <w:r>
              <w:t xml:space="preserve">Used in its "stop/restrict" sense: stricter border monitoring and modern equipment are proposed as ways to block or reduce the flow of smuggled fabric entering the country — not to remove fabric already present, but to cut off the ongoing supply at the border.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"Infrastructural upgrades with modern mill equipment, as well as stricter monitoring of the country's borders, will stem the inflow of smuggled fabrics."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weaned off</w:t>
            </w:r>
          </w:p>
        </w:tc>
        <w:tc>
          <w:tcPr>
            <w:tcW w:type="dxa" w:w="3400"/>
          </w:tcPr>
          <w:p>
            <w:r>
              <w:t xml:space="preserve">Gradually stopped from depending on something, especially a habit or a substance a person has grown accustomed to (originally used of gradually ending a baby's dependence on breast milk).</w:t>
            </w:r>
          </w:p>
        </w:tc>
        <w:tc>
          <w:tcPr>
            <w:tcW w:type="dxa" w:w="4400"/>
          </w:tcPr>
          <w:p>
            <w:pPr>
              <w:spacing w:after="80"/>
            </w:pPr>
            <w:r>
              <w:t xml:space="preserve">Refers to gradually reducing Nigerians' reliance on cheap imported/used foreign fabrics — not by banning them outright, but by strengthening people's purchasing power so they can afford better local alternatives instead.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"Nigerians need to be weaned off used fabrics pouring into the country daily with the strengthening of their purchasing power."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2026-08-30T14:52:30.555Z</dcterms:created>
  <dcterms:modified xsi:type="dcterms:W3CDTF">2026-08-30T14:52:30.569Z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