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2259" w14:textId="3098F426" w:rsidR="00E31315" w:rsidRDefault="00E334EE">
      <w:r>
        <w:t>Не знаю, как система чекает проект и что вообще с ним происходит, но в моей репе всё есть.</w:t>
      </w:r>
    </w:p>
    <w:p w14:paraId="76DB20E1" w14:textId="4F895817" w:rsidR="00E334EE" w:rsidRDefault="00E334EE"/>
    <w:p w14:paraId="63054A09" w14:textId="081F36F8" w:rsidR="00E334EE" w:rsidRDefault="00E334EE">
      <w:pPr>
        <w:rPr>
          <w:lang w:val="en-US"/>
        </w:rPr>
      </w:pPr>
      <w:r w:rsidRPr="00E334EE">
        <w:rPr>
          <w:lang w:val="en-US"/>
        </w:rPr>
        <w:drawing>
          <wp:inline distT="0" distB="0" distL="0" distR="0" wp14:anchorId="0708D394" wp14:editId="0C53DBAD">
            <wp:extent cx="5940425" cy="2937510"/>
            <wp:effectExtent l="0" t="0" r="3175" b="0"/>
            <wp:docPr id="1" name="Рисунок 1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7A2" w14:textId="1A3C2CE4" w:rsidR="00E334EE" w:rsidRDefault="00E334EE">
      <w:pPr>
        <w:rPr>
          <w:lang w:val="en-US"/>
        </w:rPr>
      </w:pPr>
    </w:p>
    <w:p w14:paraId="1192F4E8" w14:textId="07D6C754" w:rsidR="00E334EE" w:rsidRPr="00E334EE" w:rsidRDefault="00E334EE">
      <w:r>
        <w:t>Чтобы не заморачиваться с этой очень странной настройкой, отправил проект архивом.</w:t>
      </w:r>
    </w:p>
    <w:sectPr w:rsidR="00E334EE" w:rsidRPr="00E3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6F"/>
    <w:rsid w:val="000C5E6F"/>
    <w:rsid w:val="00E31315"/>
    <w:rsid w:val="00E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2E1C"/>
  <w15:chartTrackingRefBased/>
  <w15:docId w15:val="{3A982631-11B2-4CC5-983D-96A5F664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Kryuchkov</dc:creator>
  <cp:keywords/>
  <dc:description/>
  <cp:lastModifiedBy>Dmitry Kryuchkov</cp:lastModifiedBy>
  <cp:revision>2</cp:revision>
  <dcterms:created xsi:type="dcterms:W3CDTF">2023-02-11T15:38:00Z</dcterms:created>
  <dcterms:modified xsi:type="dcterms:W3CDTF">2023-02-11T15:40:00Z</dcterms:modified>
</cp:coreProperties>
</file>