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360"/>
        <w:jc w:val="center"/>
      </w:pPr>
      <w:r>
        <w:rPr>
          <w:rFonts w:ascii="Aptos Display" w:hAnsi="Aptos Display"/>
          <w:b/>
          <w:color w:val="285A8A"/>
          <w:sz w:val="54"/>
        </w:rPr>
        <w:t>SOFTWARE REQUIREMENTS SPECIFICATION</w:t>
      </w:r>
    </w:p>
    <w:p>
      <w:pPr>
        <w:jc w:val="center"/>
      </w:pPr>
      <w:r>
        <w:rPr>
          <w:rFonts w:ascii="Aptos Display" w:hAnsi="Aptos Display"/>
          <w:b/>
          <w:color w:val="243447"/>
          <w:sz w:val="44"/>
        </w:rPr>
        <w:t>User Posts &amp; Albums Viewer</w:t>
      </w:r>
    </w:p>
    <w:p>
      <w:pPr>
        <w:jc w:val="center"/>
      </w:pPr>
      <w:r>
        <w:rPr>
          <w:rFonts w:ascii="Aptos" w:hAnsi="Aptos"/>
          <w:color w:val="5F7182"/>
          <w:sz w:val="22"/>
        </w:rPr>
        <w:t>Client-side presentation-layer web application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5" w:space="0" w:color="1F2937"/>
          <w:left w:val="single" w:sz="5" w:space="0" w:color="1F2937"/>
          <w:bottom w:val="single" w:sz="5" w:space="0" w:color="1F2937"/>
          <w:right w:val="single" w:sz="5" w:space="0" w:color="1F2937"/>
          <w:insideH w:val="single" w:sz="5" w:space="0" w:color="1F2937"/>
          <w:insideV w:val="single" w:sz="5" w:space="0" w:color="1F2937"/>
        </w:tblBorders>
      </w:tblPr>
      <w:tblGrid>
        <w:gridCol w:w="5112"/>
        <w:gridCol w:w="5112"/>
      </w:tblGrid>
      <w:tr>
        <w:trPr>
          <w:tblHeader w:val="true"/>
        </w:trPr>
        <w:tc>
          <w:tcPr>
            <w:tcW w:type="dxa" w:w="2592"/>
            <w:shd w:fill="285A8A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Field</w:t>
            </w:r>
          </w:p>
        </w:tc>
        <w:tc>
          <w:tcPr>
            <w:tcW w:type="dxa" w:w="7056"/>
            <w:shd w:fill="285A8A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Value</w:t>
            </w:r>
          </w:p>
        </w:tc>
      </w:tr>
      <w:tr>
        <w:tc>
          <w:tcPr>
            <w:tcW w:type="dxa" w:w="259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6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447"/>
                <w:sz w:val="18"/>
              </w:rPr>
              <w:t>Document Version</w:t>
            </w:r>
          </w:p>
        </w:tc>
        <w:tc>
          <w:tcPr>
            <w:tcW w:type="dxa" w:w="705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6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447"/>
                <w:sz w:val="18"/>
              </w:rPr>
              <w:t>v0.2</w:t>
            </w:r>
          </w:p>
        </w:tc>
      </w:tr>
      <w:tr>
        <w:tc>
          <w:tcPr>
            <w:tcW w:type="dxa" w:w="259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447"/>
                <w:sz w:val="18"/>
              </w:rPr>
              <w:t>Status</w:t>
            </w:r>
          </w:p>
        </w:tc>
        <w:tc>
          <w:tcPr>
            <w:tcW w:type="dxa" w:w="705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447"/>
                <w:sz w:val="18"/>
              </w:rPr>
              <w:t>Draft - requirements clarification incorporated</w:t>
            </w:r>
          </w:p>
        </w:tc>
      </w:tr>
      <w:tr>
        <w:tc>
          <w:tcPr>
            <w:tcW w:type="dxa" w:w="259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6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447"/>
                <w:sz w:val="18"/>
              </w:rPr>
              <w:t>Prepared By</w:t>
            </w:r>
          </w:p>
        </w:tc>
        <w:tc>
          <w:tcPr>
            <w:tcW w:type="dxa" w:w="705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6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447"/>
                <w:sz w:val="18"/>
              </w:rPr>
              <w:t>Atul Sharma</w:t>
            </w:r>
          </w:p>
        </w:tc>
      </w:tr>
      <w:tr>
        <w:tc>
          <w:tcPr>
            <w:tcW w:type="dxa" w:w="259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447"/>
                <w:sz w:val="18"/>
              </w:rPr>
              <w:t>Technology</w:t>
            </w:r>
          </w:p>
        </w:tc>
        <w:tc>
          <w:tcPr>
            <w:tcW w:type="dxa" w:w="705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447"/>
                <w:sz w:val="18"/>
              </w:rPr>
              <w:t>HTML5, CSS3, JavaScript (ES6+), jQuery 4.0.0</w:t>
            </w:r>
          </w:p>
        </w:tc>
      </w:tr>
      <w:tr>
        <w:tc>
          <w:tcPr>
            <w:tcW w:type="dxa" w:w="259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6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447"/>
                <w:sz w:val="18"/>
              </w:rPr>
              <w:t>Data Source</w:t>
            </w:r>
          </w:p>
        </w:tc>
        <w:tc>
          <w:tcPr>
            <w:tcW w:type="dxa" w:w="705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6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447"/>
                <w:sz w:val="18"/>
              </w:rPr>
              <w:t>JSONPlaceholder REST API</w:t>
            </w:r>
          </w:p>
        </w:tc>
      </w:tr>
    </w:tbl>
    <w:p>
      <w:pPr>
        <w:spacing w:after="20"/>
      </w:pPr>
    </w:p>
    <w:p>
      <w:pPr>
        <w:pStyle w:val="Heading1"/>
        <w:keepNext/>
        <w:spacing w:before="140" w:after="80"/>
      </w:pPr>
      <w:r>
        <w:t>Revision Summary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B9D4C2"/>
          <w:left w:val="single" w:sz="4" w:space="0" w:color="B9D4C2"/>
          <w:bottom w:val="single" w:sz="4" w:space="0" w:color="B9D4C2"/>
          <w:right w:val="single" w:sz="4" w:space="0" w:color="B9D4C2"/>
          <w:insideH w:val="single" w:sz="4" w:space="0" w:color="B9D4C2"/>
          <w:insideV w:val="single" w:sz="4" w:space="0" w:color="B9D4C2"/>
        </w:tblBorders>
      </w:tblPr>
      <w:tblGrid>
        <w:gridCol w:w="10224"/>
      </w:tblGrid>
      <w:tr>
        <w:tc>
          <w:tcPr>
            <w:tcW w:type="dxa" w:w="10224"/>
            <w:shd w:fill="EAF5EE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2F6F4E"/>
                <w:sz w:val="19"/>
              </w:rPr>
              <w:t xml:space="preserve">Requirements clarification incorporated: </w:t>
            </w:r>
            <w:r>
              <w:rPr>
                <w:rFonts w:ascii="Aptos" w:hAnsi="Aptos"/>
                <w:color w:val="243447"/>
                <w:sz w:val="19"/>
              </w:rPr>
              <w:t>Presentation-layer-only scope; separate Posts/Albums requests; simultaneous Posts and Albums display.</w:t>
            </w:r>
          </w:p>
        </w:tc>
      </w:tr>
    </w:tbl>
    <w:p>
      <w:pPr>
        <w:spacing w:after="20"/>
      </w:pPr>
    </w:p>
    <w:p>
      <w:pPr>
        <w:pStyle w:val="Heading1"/>
        <w:keepNext/>
        <w:spacing w:before="140" w:after="80"/>
      </w:pPr>
      <w:r>
        <w:t>1. Introduction</w:t>
      </w:r>
    </w:p>
    <w:p>
      <w:pPr>
        <w:pStyle w:val="Heading2"/>
        <w:keepNext/>
        <w:spacing w:before="80" w:after="80"/>
      </w:pPr>
      <w:r>
        <w:t>1.1 Purpose</w:t>
      </w:r>
    </w:p>
    <w:p>
      <w:pPr>
        <w:spacing w:after="100" w:line="254" w:lineRule="auto"/>
      </w:pPr>
      <w:r>
        <w:t>This SRS defines the testable functional and non-functional requirements for the User Posts and Albums Viewer.</w:t>
      </w:r>
    </w:p>
    <w:p>
      <w:pPr>
        <w:pStyle w:val="Heading2"/>
        <w:keepNext/>
        <w:spacing w:before="80" w:after="80"/>
      </w:pPr>
      <w:r>
        <w:t>1.2 Product Scope</w:t>
      </w:r>
    </w:p>
    <w:p>
      <w:pPr>
        <w:spacing w:after="100" w:line="254" w:lineRule="auto"/>
      </w:pPr>
      <w:r>
        <w:t>The system shall retrieve users, display the requested first-name + last-name value, allow selection of a user, retrieve that user's Posts and Albums from separate endpoints, and display both datasets simultaneously in separate UI sections. Loading, error, and empty states are required.</w:t>
      </w:r>
    </w:p>
    <w:p>
      <w:pPr>
        <w:pStyle w:val="Heading1"/>
        <w:keepNext/>
        <w:spacing w:before="140" w:after="80"/>
      </w:pPr>
      <w:r>
        <w:t>2. Overall Description</w:t>
      </w:r>
    </w:p>
    <w:p>
      <w:pPr>
        <w:spacing w:after="100" w:line="254" w:lineRule="auto"/>
      </w:pPr>
      <w:r>
        <w:t>The application is a presentation-focused client-side website. JSONPlaceholder acts as the ready-made external API/data layer. There is no custom backend, application-owned business/service layer, database, authentication system, or persistent storage.</w:t>
      </w:r>
    </w:p>
    <w:p>
      <w:pPr>
        <w:pStyle w:val="Heading1"/>
        <w:keepNext/>
        <w:spacing w:before="140" w:after="80"/>
      </w:pPr>
      <w:r>
        <w:t>2.1 Product Perspective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5" w:space="0" w:color="1F2937"/>
          <w:left w:val="single" w:sz="5" w:space="0" w:color="1F2937"/>
          <w:bottom w:val="single" w:sz="5" w:space="0" w:color="1F2937"/>
          <w:right w:val="single" w:sz="5" w:space="0" w:color="1F2937"/>
          <w:insideH w:val="single" w:sz="5" w:space="0" w:color="1F2937"/>
          <w:insideV w:val="single" w:sz="5" w:space="0" w:color="1F2937"/>
        </w:tblBorders>
      </w:tblPr>
      <w:tblGrid>
        <w:gridCol w:w="5112"/>
        <w:gridCol w:w="5112"/>
      </w:tblGrid>
      <w:tr>
        <w:trPr>
          <w:tblHeader w:val="true"/>
        </w:trPr>
        <w:tc>
          <w:tcPr>
            <w:tcW w:type="dxa" w:w="5112"/>
            <w:shd w:fill="285A8A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Component / Layer</w:t>
            </w:r>
          </w:p>
        </w:tc>
        <w:tc>
          <w:tcPr>
            <w:tcW w:type="dxa" w:w="5112"/>
            <w:shd w:fill="285A8A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Responsibility</w:t>
            </w:r>
          </w:p>
        </w:tc>
      </w:tr>
      <w:tr>
        <w:tc>
          <w:tcPr>
            <w:tcW w:type="dxa" w:w="511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6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447"/>
                <w:sz w:val="18"/>
              </w:rPr>
              <w:t>Presentation layer</w:t>
            </w:r>
          </w:p>
        </w:tc>
        <w:tc>
          <w:tcPr>
            <w:tcW w:type="dxa" w:w="511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6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447"/>
                <w:sz w:val="18"/>
              </w:rPr>
              <w:t>HTML/CSS structure and visual presentation of users, selected-user area, Posts panel, Albums panel, loading, error, and empty state</w:t>
            </w:r>
          </w:p>
        </w:tc>
      </w:tr>
      <w:tr>
        <w:tc>
          <w:tcPr>
            <w:tcW w:type="dxa" w:w="511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447"/>
                <w:sz w:val="18"/>
              </w:rPr>
              <w:t>Client-side application logic</w:t>
            </w:r>
          </w:p>
        </w:tc>
        <w:tc>
          <w:tcPr>
            <w:tcW w:type="dxa" w:w="511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447"/>
                <w:sz w:val="18"/>
              </w:rPr>
              <w:t>jQuery event handling, API communication, response processing, state, and DOM updates</w:t>
            </w:r>
          </w:p>
        </w:tc>
      </w:tr>
      <w:tr>
        <w:tc>
          <w:tcPr>
            <w:tcW w:type="dxa" w:w="511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6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447"/>
                <w:sz w:val="18"/>
              </w:rPr>
              <w:t>External API/data layer</w:t>
            </w:r>
          </w:p>
        </w:tc>
        <w:tc>
          <w:tcPr>
            <w:tcW w:type="dxa" w:w="511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6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447"/>
                <w:sz w:val="18"/>
              </w:rPr>
              <w:t>Provides user, Post, and Album records through REST-style GET endpoints</w:t>
            </w:r>
          </w:p>
        </w:tc>
      </w:tr>
    </w:tbl>
    <w:p>
      <w:pPr>
        <w:spacing w:after="20"/>
      </w:pPr>
    </w:p>
    <w:p>
      <w:pPr>
        <w:pStyle w:val="Heading1"/>
        <w:keepNext/>
        <w:spacing w:before="140" w:after="80"/>
      </w:pPr>
      <w:r>
        <w:t>2.2 Assumptions</w:t>
      </w:r>
    </w:p>
    <w:p>
      <w:pPr>
        <w:pStyle w:val="ListBullet"/>
        <w:spacing w:after="60" w:line="247" w:lineRule="auto"/>
      </w:pPr>
      <w:r>
        <w:t>JSONPlaceholder is the required external API/data source.</w:t>
      </w:r>
    </w:p>
    <w:p>
      <w:pPr>
        <w:pStyle w:val="ListBullet"/>
        <w:spacing w:after="60" w:line="247" w:lineRule="auto"/>
      </w:pPr>
      <w:r>
        <w:t>The user-facing name is based on the API name field.</w:t>
      </w:r>
    </w:p>
    <w:p>
      <w:pPr>
        <w:pStyle w:val="ListBullet"/>
        <w:spacing w:after="60" w:line="247" w:lineRule="auto"/>
      </w:pPr>
      <w:r>
        <w:t>Posts and Albums are separate API resources and separate requests.</w:t>
      </w:r>
    </w:p>
    <w:p>
      <w:pPr>
        <w:pStyle w:val="ListBullet"/>
        <w:spacing w:after="60" w:line="247" w:lineRule="auto"/>
      </w:pPr>
      <w:r>
        <w:t>Posts and Albums must be visible simultaneously in separate UI sections.</w:t>
      </w:r>
    </w:p>
    <w:p>
      <w:pPr>
        <w:pStyle w:val="ListBullet"/>
        <w:spacing w:after="60" w:line="247" w:lineRule="auto"/>
      </w:pPr>
      <w:r>
        <w:t>No custom backend/business layer or database is required.</w:t>
      </w:r>
    </w:p>
    <w:p>
      <w:pPr>
        <w:pStyle w:val="Heading1"/>
        <w:keepNext/>
        <w:spacing w:before="140" w:after="80"/>
      </w:pPr>
      <w:r>
        <w:t>2.3 Constraints</w:t>
      </w:r>
    </w:p>
    <w:p>
      <w:pPr>
        <w:pStyle w:val="ListBullet"/>
        <w:spacing w:after="60" w:line="247" w:lineRule="auto"/>
      </w:pPr>
      <w:r>
        <w:t>HTML and jQuery are explicitly required technologies.</w:t>
      </w:r>
    </w:p>
    <w:p>
      <w:pPr>
        <w:pStyle w:val="ListBullet"/>
        <w:spacing w:after="60" w:line="247" w:lineRule="auto"/>
      </w:pPr>
      <w:r>
        <w:t>User, Post, and Album data shall come from JSONPlaceholder.</w:t>
      </w:r>
    </w:p>
    <w:p>
      <w:pPr>
        <w:pStyle w:val="ListBullet"/>
        <w:spacing w:after="60" w:line="247" w:lineRule="auto"/>
      </w:pPr>
      <w:r>
        <w:t>Loading and error handling are required.</w:t>
      </w:r>
    </w:p>
    <w:p>
      <w:pPr>
        <w:pStyle w:val="ListBullet"/>
        <w:spacing w:after="60" w:line="247" w:lineRule="auto"/>
      </w:pPr>
      <w:r>
        <w:t>Posts means /posts, not /photos.</w:t>
      </w:r>
    </w:p>
    <w:p>
      <w:pPr>
        <w:pStyle w:val="Heading1"/>
        <w:keepNext/>
        <w:spacing w:before="140" w:after="80"/>
      </w:pPr>
      <w:r>
        <w:t>3. Functional Requirements</w:t>
      </w:r>
    </w:p>
    <w:p>
      <w:pPr>
        <w:pStyle w:val="Heading2"/>
        <w:keepNext/>
        <w:spacing w:before="80" w:after="80"/>
      </w:pPr>
      <w:r>
        <w:t>FR-01 - Retrieve Users</w:t>
      </w:r>
    </w:p>
    <w:p>
      <w:pPr>
        <w:spacing w:after="100" w:line="254" w:lineRule="auto"/>
      </w:pPr>
      <w:r>
        <w:t>The application shall retrieve the list of users from https://jsonplaceholder.typicode.com/users using HTTP GET.</w:t>
      </w:r>
    </w:p>
    <w:p>
      <w:pPr>
        <w:pStyle w:val="Heading2"/>
        <w:keepNext/>
        <w:spacing w:before="80" w:after="80"/>
      </w:pPr>
      <w:r>
        <w:t>FR-02 - Display Users</w:t>
      </w:r>
    </w:p>
    <w:p>
      <w:pPr>
        <w:spacing w:after="100" w:line="254" w:lineRule="auto"/>
      </w:pPr>
      <w:r>
        <w:t>The application shall display each retrieved user using the API name value as the requested first-name + last-name display value.</w:t>
      </w:r>
    </w:p>
    <w:p>
      <w:pPr>
        <w:pStyle w:val="Heading2"/>
        <w:keepNext/>
        <w:spacing w:before="80" w:after="80"/>
      </w:pPr>
      <w:r>
        <w:t>FR-03 - Select User</w:t>
      </w:r>
    </w:p>
    <w:p>
      <w:pPr>
        <w:spacing w:after="100" w:line="254" w:lineRule="auto"/>
      </w:pPr>
      <w:r>
        <w:t>The application shall provide an interactive mechanism to select one displayed user.</w:t>
      </w:r>
    </w:p>
    <w:p>
      <w:pPr>
        <w:pStyle w:val="Heading2"/>
        <w:keepNext/>
        <w:spacing w:before="80" w:after="80"/>
      </w:pPr>
      <w:r>
        <w:t>FR-04 - Retrieve Posts</w:t>
      </w:r>
    </w:p>
    <w:p>
      <w:pPr>
        <w:spacing w:after="100" w:line="254" w:lineRule="auto"/>
      </w:pPr>
      <w:r>
        <w:t>After a user is selected, the application shall retrieve Posts associated with the selected user ID from https://jsonplaceholder.typicode.com/users/{userId}/posts.</w:t>
      </w:r>
    </w:p>
    <w:p>
      <w:pPr>
        <w:pStyle w:val="Heading2"/>
        <w:keepNext/>
        <w:spacing w:before="80" w:after="80"/>
      </w:pPr>
      <w:r>
        <w:t>FR-05 - Retrieve Albums</w:t>
      </w:r>
    </w:p>
    <w:p>
      <w:pPr>
        <w:spacing w:after="100" w:line="254" w:lineRule="auto"/>
      </w:pPr>
      <w:r>
        <w:t>After a user is selected, the application shall retrieve Albums associated with the selected user ID from https://jsonplaceholder.typicode.com/users/{userId}/albums.</w:t>
      </w:r>
    </w:p>
    <w:p>
      <w:pPr>
        <w:pStyle w:val="Heading2"/>
        <w:keepNext/>
        <w:spacing w:before="80" w:after="80"/>
      </w:pPr>
      <w:r>
        <w:t>FR-06 - Present Posts and Albums Together</w:t>
      </w:r>
    </w:p>
    <w:p>
      <w:pPr>
        <w:spacing w:after="100" w:line="254" w:lineRule="auto"/>
      </w:pPr>
      <w:r>
        <w:t>The application shall present Posts and Albums in two separate UI sections and shall display both sections at the same time. Posts and Albums shall not be combined into a single list.</w:t>
      </w:r>
    </w:p>
    <w:p>
      <w:pPr>
        <w:pStyle w:val="Heading2"/>
        <w:keepNext/>
        <w:spacing w:before="80" w:after="80"/>
      </w:pPr>
      <w:r>
        <w:t>FR-07 - Loading State</w:t>
      </w:r>
    </w:p>
    <w:p>
      <w:pPr>
        <w:spacing w:after="100" w:line="254" w:lineRule="auto"/>
      </w:pPr>
      <w:r>
        <w:t>The application shall display appropriate loading feedback while required API data is being retrieved.</w:t>
      </w:r>
    </w:p>
    <w:p>
      <w:pPr>
        <w:pStyle w:val="Heading2"/>
        <w:keepNext/>
        <w:spacing w:before="80" w:after="80"/>
      </w:pPr>
      <w:r>
        <w:t>FR-08 - Error Handling</w:t>
      </w:r>
    </w:p>
    <w:p>
      <w:pPr>
        <w:spacing w:after="100" w:line="254" w:lineRule="auto"/>
      </w:pPr>
      <w:r>
        <w:t>The application shall handle API/request failures and display an appropriate user-facing error message.</w:t>
      </w:r>
    </w:p>
    <w:p>
      <w:pPr>
        <w:pStyle w:val="Heading2"/>
        <w:keepNext/>
        <w:spacing w:before="80" w:after="80"/>
      </w:pPr>
      <w:r>
        <w:t>FR-09 - Dynamic Update</w:t>
      </w:r>
    </w:p>
    <w:p>
      <w:pPr>
        <w:spacing w:after="100" w:line="254" w:lineRule="auto"/>
      </w:pPr>
      <w:r>
        <w:t>Selecting another user shall update the related content without requiring a manual full-page refresh.</w:t>
      </w:r>
    </w:p>
    <w:p>
      <w:pPr>
        <w:pStyle w:val="Heading1"/>
        <w:keepNext/>
        <w:spacing w:before="140" w:after="80"/>
      </w:pPr>
      <w:r>
        <w:t>4. External Interface Requirements</w:t>
      </w:r>
    </w:p>
    <w:p>
      <w:pPr>
        <w:pStyle w:val="Heading2"/>
        <w:keepNext/>
        <w:spacing w:before="80" w:after="80"/>
      </w:pPr>
      <w:r>
        <w:t>4.1 API Interface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5" w:space="0" w:color="1F2937"/>
          <w:left w:val="single" w:sz="5" w:space="0" w:color="1F2937"/>
          <w:bottom w:val="single" w:sz="5" w:space="0" w:color="1F2937"/>
          <w:right w:val="single" w:sz="5" w:space="0" w:color="1F2937"/>
          <w:insideH w:val="single" w:sz="5" w:space="0" w:color="1F2937"/>
          <w:insideV w:val="single" w:sz="5" w:space="0" w:color="1F2937"/>
        </w:tblBorders>
      </w:tblPr>
      <w:tblGrid>
        <w:gridCol w:w="2556"/>
        <w:gridCol w:w="2556"/>
        <w:gridCol w:w="2556"/>
        <w:gridCol w:w="2556"/>
      </w:tblGrid>
      <w:tr>
        <w:trPr>
          <w:tblHeader w:val="true"/>
        </w:trPr>
        <w:tc>
          <w:tcPr>
            <w:tcW w:type="dxa" w:w="2556"/>
            <w:shd w:fill="285A8A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ID</w:t>
            </w:r>
          </w:p>
        </w:tc>
        <w:tc>
          <w:tcPr>
            <w:tcW w:type="dxa" w:w="2556"/>
            <w:shd w:fill="285A8A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Method</w:t>
            </w:r>
          </w:p>
        </w:tc>
        <w:tc>
          <w:tcPr>
            <w:tcW w:type="dxa" w:w="2556"/>
            <w:shd w:fill="285A8A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Complete URL</w:t>
            </w:r>
          </w:p>
        </w:tc>
        <w:tc>
          <w:tcPr>
            <w:tcW w:type="dxa" w:w="2556"/>
            <w:shd w:fill="285A8A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Purpose</w:t>
            </w:r>
          </w:p>
        </w:tc>
      </w:tr>
      <w:tr>
        <w:tc>
          <w:tcPr>
            <w:tcW w:type="dxa" w:w="255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6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447"/>
                <w:sz w:val="17"/>
              </w:rPr>
              <w:t>API-01</w:t>
            </w:r>
          </w:p>
        </w:tc>
        <w:tc>
          <w:tcPr>
            <w:tcW w:type="dxa" w:w="255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6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447"/>
                <w:sz w:val="17"/>
              </w:rPr>
              <w:t>GET</w:t>
            </w:r>
          </w:p>
        </w:tc>
        <w:tc>
          <w:tcPr>
            <w:tcW w:type="dxa" w:w="255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6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447"/>
                <w:sz w:val="17"/>
              </w:rPr>
              <w:t>https://jsonplaceholder.typicode.com/users</w:t>
            </w:r>
          </w:p>
        </w:tc>
        <w:tc>
          <w:tcPr>
            <w:tcW w:type="dxa" w:w="255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6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447"/>
                <w:sz w:val="17"/>
              </w:rPr>
              <w:t>Retrieve users</w:t>
            </w:r>
          </w:p>
        </w:tc>
      </w:tr>
      <w:tr>
        <w:tc>
          <w:tcPr>
            <w:tcW w:type="dxa" w:w="255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447"/>
                <w:sz w:val="17"/>
              </w:rPr>
              <w:t>API-02</w:t>
            </w:r>
          </w:p>
        </w:tc>
        <w:tc>
          <w:tcPr>
            <w:tcW w:type="dxa" w:w="255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447"/>
                <w:sz w:val="17"/>
              </w:rPr>
              <w:t>GET</w:t>
            </w:r>
          </w:p>
        </w:tc>
        <w:tc>
          <w:tcPr>
            <w:tcW w:type="dxa" w:w="255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447"/>
                <w:sz w:val="17"/>
              </w:rPr>
              <w:t>https://jsonplaceholder.typicode.com/users/{id}/posts</w:t>
            </w:r>
          </w:p>
        </w:tc>
        <w:tc>
          <w:tcPr>
            <w:tcW w:type="dxa" w:w="255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447"/>
                <w:sz w:val="17"/>
              </w:rPr>
              <w:t>Retrieve selected user Posts</w:t>
            </w:r>
          </w:p>
        </w:tc>
      </w:tr>
      <w:tr>
        <w:tc>
          <w:tcPr>
            <w:tcW w:type="dxa" w:w="255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6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447"/>
                <w:sz w:val="17"/>
              </w:rPr>
              <w:t>API-03</w:t>
            </w:r>
          </w:p>
        </w:tc>
        <w:tc>
          <w:tcPr>
            <w:tcW w:type="dxa" w:w="255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6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447"/>
                <w:sz w:val="17"/>
              </w:rPr>
              <w:t>GET</w:t>
            </w:r>
          </w:p>
        </w:tc>
        <w:tc>
          <w:tcPr>
            <w:tcW w:type="dxa" w:w="255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6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447"/>
                <w:sz w:val="17"/>
              </w:rPr>
              <w:t>https://jsonplaceholder.typicode.com/users/{id}/albums</w:t>
            </w:r>
          </w:p>
        </w:tc>
        <w:tc>
          <w:tcPr>
            <w:tcW w:type="dxa" w:w="255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6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447"/>
                <w:sz w:val="17"/>
              </w:rPr>
              <w:t>Retrieve selected user Albums</w:t>
            </w:r>
          </w:p>
        </w:tc>
      </w:tr>
    </w:tbl>
    <w:p>
      <w:pPr>
        <w:spacing w:after="20"/>
      </w:pPr>
    </w:p>
    <w:p>
      <w:pPr>
        <w:pStyle w:val="Heading2"/>
        <w:keepNext/>
        <w:spacing w:before="80" w:after="80"/>
      </w:pPr>
      <w:r>
        <w:t>4.2 User Interface Requirements</w:t>
      </w:r>
    </w:p>
    <w:p>
      <w:pPr>
        <w:pStyle w:val="ListBullet"/>
        <w:spacing w:after="60" w:line="247" w:lineRule="auto"/>
      </w:pPr>
      <w:r>
        <w:t>Page header identifying the application.</w:t>
      </w:r>
    </w:p>
    <w:p>
      <w:pPr>
        <w:pStyle w:val="ListBullet"/>
        <w:spacing w:after="60" w:line="247" w:lineRule="auto"/>
      </w:pPr>
      <w:r>
        <w:t>Users area showing the requested name value.</w:t>
      </w:r>
    </w:p>
    <w:p>
      <w:pPr>
        <w:pStyle w:val="ListBullet"/>
        <w:spacing w:after="60" w:line="247" w:lineRule="auto"/>
      </w:pPr>
      <w:r>
        <w:t>Clear indication of the selected user.</w:t>
      </w:r>
    </w:p>
    <w:p>
      <w:pPr>
        <w:pStyle w:val="ListBullet"/>
        <w:spacing w:after="60" w:line="247" w:lineRule="auto"/>
      </w:pPr>
      <w:r>
        <w:t>A Posts section and an Albums section visible simultaneously.</w:t>
      </w:r>
    </w:p>
    <w:p>
      <w:pPr>
        <w:pStyle w:val="ListBullet"/>
        <w:spacing w:after="60" w:line="247" w:lineRule="auto"/>
      </w:pPr>
      <w:r>
        <w:t>Loading indication during data retrieval.</w:t>
      </w:r>
    </w:p>
    <w:p>
      <w:pPr>
        <w:pStyle w:val="ListBullet"/>
        <w:spacing w:after="60" w:line="247" w:lineRule="auto"/>
      </w:pPr>
      <w:r>
        <w:t>User-facing error state when an API request fails.</w:t>
      </w:r>
    </w:p>
    <w:p>
      <w:pPr>
        <w:pStyle w:val="ListBullet"/>
        <w:spacing w:after="60" w:line="247" w:lineRule="auto"/>
      </w:pPr>
      <w:r>
        <w:t>Empty-state message when either returned dataset is empty.</w:t>
      </w:r>
    </w:p>
    <w:p>
      <w:pPr>
        <w:pStyle w:val="Heading1"/>
        <w:keepNext/>
        <w:spacing w:before="140" w:after="80"/>
      </w:pPr>
      <w:r>
        <w:t>5. Use Case</w:t>
      </w:r>
    </w:p>
    <w:p>
      <w:pPr>
        <w:pStyle w:val="Heading2"/>
        <w:keepNext/>
        <w:spacing w:before="80" w:after="80"/>
      </w:pPr>
      <w:r>
        <w:t>UC-01: Browse Users and View Posts + Albums</w:t>
      </w:r>
    </w:p>
    <w:p>
      <w:pPr>
        <w:spacing w:after="100" w:line="254" w:lineRule="auto"/>
      </w:pPr>
      <w:r>
        <w:t>Primary Actor: User. Goal: Select a user and view the selected user's Posts and Albums simultaneously.</w:t>
      </w:r>
    </w:p>
    <w:p>
      <w:pPr>
        <w:pStyle w:val="Heading3"/>
        <w:keepNext/>
        <w:spacing w:before="80" w:after="80"/>
      </w:pPr>
      <w:r>
        <w:t>Main Flow</w:t>
      </w:r>
    </w:p>
    <w:p>
      <w:pPr>
        <w:pStyle w:val="ListNumber"/>
        <w:spacing w:after="60" w:line="247" w:lineRule="auto"/>
      </w:pPr>
      <w:r>
        <w:t>Open application.</w:t>
      </w:r>
    </w:p>
    <w:p>
      <w:pPr>
        <w:pStyle w:val="ListNumber"/>
        <w:spacing w:after="60" w:line="247" w:lineRule="auto"/>
      </w:pPr>
      <w:r>
        <w:t>Retrieve users.</w:t>
      </w:r>
    </w:p>
    <w:p>
      <w:pPr>
        <w:pStyle w:val="ListNumber"/>
        <w:spacing w:after="60" w:line="247" w:lineRule="auto"/>
      </w:pPr>
      <w:r>
        <w:t>Display users.</w:t>
      </w:r>
    </w:p>
    <w:p>
      <w:pPr>
        <w:pStyle w:val="ListNumber"/>
        <w:spacing w:after="60" w:line="247" w:lineRule="auto"/>
      </w:pPr>
      <w:r>
        <w:t>Select a user.</w:t>
      </w:r>
    </w:p>
    <w:p>
      <w:pPr>
        <w:pStyle w:val="ListNumber"/>
        <w:spacing w:after="60" w:line="247" w:lineRule="auto"/>
      </w:pPr>
      <w:r>
        <w:t>Start the Posts and Albums requests independently.</w:t>
      </w:r>
    </w:p>
    <w:p>
      <w:pPr>
        <w:pStyle w:val="ListNumber"/>
        <w:spacing w:after="60" w:line="247" w:lineRule="auto"/>
      </w:pPr>
      <w:r>
        <w:t>Receive the responses.</w:t>
      </w:r>
    </w:p>
    <w:p>
      <w:pPr>
        <w:pStyle w:val="ListNumber"/>
        <w:spacing w:after="60" w:line="247" w:lineRule="auto"/>
      </w:pPr>
      <w:r>
        <w:t>Render Posts and Albums in separate sections at the same time.</w:t>
      </w:r>
    </w:p>
    <w:p>
      <w:pPr>
        <w:spacing w:after="100" w:line="254" w:lineRule="auto"/>
      </w:pPr>
      <w:r>
        <w:t>Alternative Flow: If an API request fails, show the appropriate error state. If data is being retrieved, show loading feedback.</w:t>
      </w:r>
    </w:p>
    <w:p>
      <w:pPr>
        <w:pStyle w:val="Heading1"/>
        <w:keepNext/>
        <w:spacing w:before="140" w:after="80"/>
      </w:pPr>
      <w:r>
        <w:t>6. Detailed Behavioral Requirements</w:t>
      </w:r>
    </w:p>
    <w:p>
      <w:pPr>
        <w:pStyle w:val="Heading2"/>
        <w:keepNext/>
        <w:spacing w:before="80" w:after="80"/>
      </w:pPr>
      <w:r>
        <w:t>6.1 Initial Page Load</w:t>
      </w:r>
    </w:p>
    <w:p>
      <w:pPr>
        <w:pStyle w:val="ListBullet"/>
        <w:spacing w:after="60" w:line="247" w:lineRule="auto"/>
      </w:pPr>
      <w:r>
        <w:t>Initialize the user-list area.</w:t>
      </w:r>
    </w:p>
    <w:p>
      <w:pPr>
        <w:pStyle w:val="ListBullet"/>
        <w:spacing w:after="60" w:line="247" w:lineRule="auto"/>
      </w:pPr>
      <w:r>
        <w:t>Request the users resource.</w:t>
      </w:r>
    </w:p>
    <w:p>
      <w:pPr>
        <w:pStyle w:val="ListBullet"/>
        <w:spacing w:after="60" w:line="247" w:lineRule="auto"/>
      </w:pPr>
      <w:r>
        <w:t>Show loading feedback while the request is in progress.</w:t>
      </w:r>
    </w:p>
    <w:p>
      <w:pPr>
        <w:pStyle w:val="ListBullet"/>
        <w:spacing w:after="60" w:line="247" w:lineRule="auto"/>
      </w:pPr>
      <w:r>
        <w:t>On success, render the user name value.</w:t>
      </w:r>
    </w:p>
    <w:p>
      <w:pPr>
        <w:pStyle w:val="ListBullet"/>
        <w:spacing w:after="60" w:line="247" w:lineRule="auto"/>
      </w:pPr>
      <w:r>
        <w:t>On failure, show the users error state.</w:t>
      </w:r>
    </w:p>
    <w:p>
      <w:pPr>
        <w:pStyle w:val="Heading2"/>
        <w:keepNext/>
        <w:spacing w:before="80" w:after="80"/>
      </w:pPr>
      <w:r>
        <w:t>6.2 User Selection</w:t>
      </w:r>
    </w:p>
    <w:p>
      <w:pPr>
        <w:pStyle w:val="ListBullet"/>
        <w:spacing w:after="60" w:line="247" w:lineRule="auto"/>
      </w:pPr>
      <w:r>
        <w:t>A displayed user shall be selectable.</w:t>
      </w:r>
    </w:p>
    <w:p>
      <w:pPr>
        <w:pStyle w:val="ListBullet"/>
        <w:spacing w:after="60" w:line="247" w:lineRule="auto"/>
      </w:pPr>
      <w:r>
        <w:t>The selected user ID shall determine the Posts and Albums requests.</w:t>
      </w:r>
    </w:p>
    <w:p>
      <w:pPr>
        <w:pStyle w:val="ListBullet"/>
        <w:spacing w:after="60" w:line="247" w:lineRule="auto"/>
      </w:pPr>
      <w:r>
        <w:t>The UI shall indicate the selected user.</w:t>
      </w:r>
    </w:p>
    <w:p>
      <w:pPr>
        <w:pStyle w:val="Heading2"/>
        <w:keepNext/>
        <w:spacing w:before="80" w:after="80"/>
      </w:pPr>
      <w:r>
        <w:t>6.3 Posts Section</w:t>
      </w:r>
    </w:p>
    <w:p>
      <w:pPr>
        <w:pStyle w:val="ListBullet"/>
        <w:spacing w:after="60" w:line="247" w:lineRule="auto"/>
      </w:pPr>
      <w:r>
        <w:t>The Posts section shall use the selected user ID.</w:t>
      </w:r>
    </w:p>
    <w:p>
      <w:pPr>
        <w:pStyle w:val="ListBullet"/>
        <w:spacing w:after="60" w:line="247" w:lineRule="auto"/>
      </w:pPr>
      <w:r>
        <w:t>It shall display only Posts content.</w:t>
      </w:r>
    </w:p>
    <w:p>
      <w:pPr>
        <w:pStyle w:val="ListBullet"/>
        <w:spacing w:after="60" w:line="247" w:lineRule="auto"/>
      </w:pPr>
      <w:r>
        <w:t>It shall remain visible beside the Albums section.</w:t>
      </w:r>
    </w:p>
    <w:p>
      <w:pPr>
        <w:pStyle w:val="Heading2"/>
        <w:keepNext/>
        <w:spacing w:before="80" w:after="80"/>
      </w:pPr>
      <w:r>
        <w:t>6.4 Albums Section</w:t>
      </w:r>
    </w:p>
    <w:p>
      <w:pPr>
        <w:pStyle w:val="ListBullet"/>
        <w:spacing w:after="60" w:line="247" w:lineRule="auto"/>
      </w:pPr>
      <w:r>
        <w:t>The Albums section shall use the selected user ID.</w:t>
      </w:r>
    </w:p>
    <w:p>
      <w:pPr>
        <w:pStyle w:val="ListBullet"/>
        <w:spacing w:after="60" w:line="247" w:lineRule="auto"/>
      </w:pPr>
      <w:r>
        <w:t>It shall display only Albums content.</w:t>
      </w:r>
    </w:p>
    <w:p>
      <w:pPr>
        <w:pStyle w:val="ListBullet"/>
        <w:spacing w:after="60" w:line="247" w:lineRule="auto"/>
      </w:pPr>
      <w:r>
        <w:t>It shall remain visible beside the Posts section.</w:t>
      </w:r>
    </w:p>
    <w:p>
      <w:pPr>
        <w:pStyle w:val="Heading2"/>
        <w:keepNext/>
        <w:spacing w:before="80" w:after="80"/>
      </w:pPr>
      <w:r>
        <w:t>6.5 Loading, Error, and Empty States</w:t>
      </w:r>
    </w:p>
    <w:p>
      <w:pPr>
        <w:pStyle w:val="ListBullet"/>
        <w:spacing w:after="60" w:line="247" w:lineRule="auto"/>
      </w:pPr>
      <w:r>
        <w:t>Loading feedback shall communicate request progress.</w:t>
      </w:r>
    </w:p>
    <w:p>
      <w:pPr>
        <w:pStyle w:val="ListBullet"/>
        <w:spacing w:after="60" w:line="247" w:lineRule="auto"/>
      </w:pPr>
      <w:r>
        <w:t>Errors shall communicate which required operation failed where practical.</w:t>
      </w:r>
    </w:p>
    <w:p>
      <w:pPr>
        <w:pStyle w:val="ListBullet"/>
        <w:spacing w:after="60" w:line="247" w:lineRule="auto"/>
      </w:pPr>
      <w:r>
        <w:t>Empty results shall display a meaningful empty-state message.</w:t>
      </w:r>
    </w:p>
    <w:p>
      <w:r>
        <w:br w:type="page"/>
      </w:r>
    </w:p>
    <w:p>
      <w:pPr>
        <w:pStyle w:val="Heading1"/>
        <w:keepNext/>
        <w:spacing w:before="140" w:after="80"/>
      </w:pPr>
      <w:r>
        <w:t>7. Non-Functional Requirements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5" w:space="0" w:color="1F2937"/>
          <w:left w:val="single" w:sz="5" w:space="0" w:color="1F2937"/>
          <w:bottom w:val="single" w:sz="5" w:space="0" w:color="1F2937"/>
          <w:right w:val="single" w:sz="5" w:space="0" w:color="1F2937"/>
          <w:insideH w:val="single" w:sz="5" w:space="0" w:color="1F2937"/>
          <w:insideV w:val="single" w:sz="5" w:space="0" w:color="1F2937"/>
        </w:tblBorders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3408"/>
            <w:shd w:fill="285A8A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ID</w:t>
            </w:r>
          </w:p>
        </w:tc>
        <w:tc>
          <w:tcPr>
            <w:tcW w:type="dxa" w:w="3408"/>
            <w:shd w:fill="285A8A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Requirement</w:t>
            </w:r>
          </w:p>
        </w:tc>
        <w:tc>
          <w:tcPr>
            <w:tcW w:type="dxa" w:w="3408"/>
            <w:shd w:fill="285A8A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Expected Outcome</w:t>
            </w:r>
          </w:p>
        </w:tc>
      </w:tr>
      <w:tr>
        <w:tc>
          <w:tcPr>
            <w:tcW w:type="dxa" w:w="340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6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447"/>
                <w:sz w:val="18"/>
              </w:rPr>
              <w:t>NFR-01</w:t>
            </w:r>
          </w:p>
        </w:tc>
        <w:tc>
          <w:tcPr>
            <w:tcW w:type="dxa" w:w="340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6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447"/>
                <w:sz w:val="18"/>
              </w:rPr>
              <w:t>Usability</w:t>
            </w:r>
          </w:p>
        </w:tc>
        <w:tc>
          <w:tcPr>
            <w:tcW w:type="dxa" w:w="340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6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447"/>
                <w:sz w:val="18"/>
              </w:rPr>
              <w:t>User selection and simultaneous Posts/Albums viewing are straightforward.</w:t>
            </w:r>
          </w:p>
        </w:tc>
      </w:tr>
      <w:tr>
        <w:tc>
          <w:tcPr>
            <w:tcW w:type="dxa" w:w="340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447"/>
                <w:sz w:val="18"/>
              </w:rPr>
              <w:t>NFR-02</w:t>
            </w:r>
          </w:p>
        </w:tc>
        <w:tc>
          <w:tcPr>
            <w:tcW w:type="dxa" w:w="340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447"/>
                <w:sz w:val="18"/>
              </w:rPr>
              <w:t>Responsiveness of feedback</w:t>
            </w:r>
          </w:p>
        </w:tc>
        <w:tc>
          <w:tcPr>
            <w:tcW w:type="dxa" w:w="340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447"/>
                <w:sz w:val="18"/>
              </w:rPr>
              <w:t>The UI indicates when data is loading.</w:t>
            </w:r>
          </w:p>
        </w:tc>
      </w:tr>
      <w:tr>
        <w:tc>
          <w:tcPr>
            <w:tcW w:type="dxa" w:w="340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6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447"/>
                <w:sz w:val="18"/>
              </w:rPr>
              <w:t>NFR-03</w:t>
            </w:r>
          </w:p>
        </w:tc>
        <w:tc>
          <w:tcPr>
            <w:tcW w:type="dxa" w:w="340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6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447"/>
                <w:sz w:val="18"/>
              </w:rPr>
              <w:t>Error handling</w:t>
            </w:r>
          </w:p>
        </w:tc>
        <w:tc>
          <w:tcPr>
            <w:tcW w:type="dxa" w:w="340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6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447"/>
                <w:sz w:val="18"/>
              </w:rPr>
              <w:t>Failures are handled gracefully with meaningful feedback.</w:t>
            </w:r>
          </w:p>
        </w:tc>
      </w:tr>
      <w:tr>
        <w:tc>
          <w:tcPr>
            <w:tcW w:type="dxa" w:w="340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447"/>
                <w:sz w:val="18"/>
              </w:rPr>
              <w:t>NFR-04</w:t>
            </w:r>
          </w:p>
        </w:tc>
        <w:tc>
          <w:tcPr>
            <w:tcW w:type="dxa" w:w="340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447"/>
                <w:sz w:val="18"/>
              </w:rPr>
              <w:t>Maintainability</w:t>
            </w:r>
          </w:p>
        </w:tc>
        <w:tc>
          <w:tcPr>
            <w:tcW w:type="dxa" w:w="340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447"/>
                <w:sz w:val="18"/>
              </w:rPr>
              <w:t>API communication, state, interaction, and rendering remain logically separated.</w:t>
            </w:r>
          </w:p>
        </w:tc>
      </w:tr>
      <w:tr>
        <w:tc>
          <w:tcPr>
            <w:tcW w:type="dxa" w:w="340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6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447"/>
                <w:sz w:val="18"/>
              </w:rPr>
              <w:t>NFR-05</w:t>
            </w:r>
          </w:p>
        </w:tc>
        <w:tc>
          <w:tcPr>
            <w:tcW w:type="dxa" w:w="340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6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447"/>
                <w:sz w:val="18"/>
              </w:rPr>
              <w:t>Browser compatibility</w:t>
            </w:r>
          </w:p>
        </w:tc>
        <w:tc>
          <w:tcPr>
            <w:tcW w:type="dxa" w:w="340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6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447"/>
                <w:sz w:val="18"/>
              </w:rPr>
              <w:t>Works in commonly used modern browsers.</w:t>
            </w:r>
          </w:p>
        </w:tc>
      </w:tr>
    </w:tbl>
    <w:p>
      <w:pPr>
        <w:spacing w:after="20"/>
      </w:pPr>
    </w:p>
    <w:p>
      <w:pPr>
        <w:pStyle w:val="Heading1"/>
        <w:keepNext/>
        <w:spacing w:before="140" w:after="80"/>
      </w:pPr>
      <w:r>
        <w:t>8. Acceptance Criteria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5" w:space="0" w:color="1F2937"/>
          <w:left w:val="single" w:sz="5" w:space="0" w:color="1F2937"/>
          <w:bottom w:val="single" w:sz="5" w:space="0" w:color="1F2937"/>
          <w:right w:val="single" w:sz="5" w:space="0" w:color="1F2937"/>
          <w:insideH w:val="single" w:sz="5" w:space="0" w:color="1F2937"/>
          <w:insideV w:val="single" w:sz="5" w:space="0" w:color="1F2937"/>
        </w:tblBorders>
      </w:tblPr>
      <w:tblGrid>
        <w:gridCol w:w="5112"/>
        <w:gridCol w:w="5112"/>
      </w:tblGrid>
      <w:tr>
        <w:trPr>
          <w:tblHeader w:val="true"/>
        </w:trPr>
        <w:tc>
          <w:tcPr>
            <w:tcW w:type="dxa" w:w="5112"/>
            <w:shd w:fill="285A8A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ID</w:t>
            </w:r>
          </w:p>
        </w:tc>
        <w:tc>
          <w:tcPr>
            <w:tcW w:type="dxa" w:w="5112"/>
            <w:shd w:fill="285A8A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Acceptance Criterion</w:t>
            </w:r>
          </w:p>
        </w:tc>
      </w:tr>
      <w:tr>
        <w:tc>
          <w:tcPr>
            <w:tcW w:type="dxa" w:w="511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6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447"/>
                <w:sz w:val="17"/>
              </w:rPr>
              <w:t>AC-01</w:t>
            </w:r>
          </w:p>
        </w:tc>
        <w:tc>
          <w:tcPr>
            <w:tcW w:type="dxa" w:w="511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6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447"/>
                <w:sz w:val="17"/>
              </w:rPr>
              <w:t>Opening the application requests the users resource.</w:t>
            </w:r>
          </w:p>
        </w:tc>
      </w:tr>
      <w:tr>
        <w:tc>
          <w:tcPr>
            <w:tcW w:type="dxa" w:w="511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447"/>
                <w:sz w:val="17"/>
              </w:rPr>
              <w:t>AC-02</w:t>
            </w:r>
          </w:p>
        </w:tc>
        <w:tc>
          <w:tcPr>
            <w:tcW w:type="dxa" w:w="511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447"/>
                <w:sz w:val="17"/>
              </w:rPr>
              <w:t>The user list displays the API name value as the requested first-name + last-name display.</w:t>
            </w:r>
          </w:p>
        </w:tc>
      </w:tr>
      <w:tr>
        <w:tc>
          <w:tcPr>
            <w:tcW w:type="dxa" w:w="511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6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447"/>
                <w:sz w:val="17"/>
              </w:rPr>
              <w:t>AC-03</w:t>
            </w:r>
          </w:p>
        </w:tc>
        <w:tc>
          <w:tcPr>
            <w:tcW w:type="dxa" w:w="511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6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447"/>
                <w:sz w:val="17"/>
              </w:rPr>
              <w:t>A user can be selected.</w:t>
            </w:r>
          </w:p>
        </w:tc>
      </w:tr>
      <w:tr>
        <w:tc>
          <w:tcPr>
            <w:tcW w:type="dxa" w:w="511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447"/>
                <w:sz w:val="17"/>
              </w:rPr>
              <w:t>AC-04</w:t>
            </w:r>
          </w:p>
        </w:tc>
        <w:tc>
          <w:tcPr>
            <w:tcW w:type="dxa" w:w="511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447"/>
                <w:sz w:val="17"/>
              </w:rPr>
              <w:t>The selected user ID is used for both related endpoints.</w:t>
            </w:r>
          </w:p>
        </w:tc>
      </w:tr>
      <w:tr>
        <w:tc>
          <w:tcPr>
            <w:tcW w:type="dxa" w:w="511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6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447"/>
                <w:sz w:val="17"/>
              </w:rPr>
              <w:t>AC-05</w:t>
            </w:r>
          </w:p>
        </w:tc>
        <w:tc>
          <w:tcPr>
            <w:tcW w:type="dxa" w:w="511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6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447"/>
                <w:sz w:val="17"/>
              </w:rPr>
              <w:t>The selected user's Posts are retrieved from the Posts endpoint.</w:t>
            </w:r>
          </w:p>
        </w:tc>
      </w:tr>
      <w:tr>
        <w:tc>
          <w:tcPr>
            <w:tcW w:type="dxa" w:w="511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447"/>
                <w:sz w:val="17"/>
              </w:rPr>
              <w:t>AC-06</w:t>
            </w:r>
          </w:p>
        </w:tc>
        <w:tc>
          <w:tcPr>
            <w:tcW w:type="dxa" w:w="511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447"/>
                <w:sz w:val="17"/>
              </w:rPr>
              <w:t>The selected user's Albums are retrieved from the Albums endpoint.</w:t>
            </w:r>
          </w:p>
        </w:tc>
      </w:tr>
      <w:tr>
        <w:tc>
          <w:tcPr>
            <w:tcW w:type="dxa" w:w="511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6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447"/>
                <w:sz w:val="17"/>
              </w:rPr>
              <w:t>AC-07</w:t>
            </w:r>
          </w:p>
        </w:tc>
        <w:tc>
          <w:tcPr>
            <w:tcW w:type="dxa" w:w="511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6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447"/>
                <w:sz w:val="17"/>
              </w:rPr>
              <w:t>Posts and Albums are shown in separate sections at the same time.</w:t>
            </w:r>
          </w:p>
        </w:tc>
      </w:tr>
      <w:tr>
        <w:tc>
          <w:tcPr>
            <w:tcW w:type="dxa" w:w="511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447"/>
                <w:sz w:val="17"/>
              </w:rPr>
              <w:t>AC-08</w:t>
            </w:r>
          </w:p>
        </w:tc>
        <w:tc>
          <w:tcPr>
            <w:tcW w:type="dxa" w:w="511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447"/>
                <w:sz w:val="17"/>
              </w:rPr>
              <w:t>Loading feedback is shown while required data is being retrieved.</w:t>
            </w:r>
          </w:p>
        </w:tc>
      </w:tr>
      <w:tr>
        <w:tc>
          <w:tcPr>
            <w:tcW w:type="dxa" w:w="511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6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447"/>
                <w:sz w:val="17"/>
              </w:rPr>
              <w:t>AC-09</w:t>
            </w:r>
          </w:p>
        </w:tc>
        <w:tc>
          <w:tcPr>
            <w:tcW w:type="dxa" w:w="511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6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447"/>
                <w:sz w:val="17"/>
              </w:rPr>
              <w:t>An appropriate error state is shown when a required API request fails.</w:t>
            </w:r>
          </w:p>
        </w:tc>
      </w:tr>
      <w:tr>
        <w:tc>
          <w:tcPr>
            <w:tcW w:type="dxa" w:w="511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447"/>
                <w:sz w:val="17"/>
              </w:rPr>
              <w:t>AC-10</w:t>
            </w:r>
          </w:p>
        </w:tc>
        <w:tc>
          <w:tcPr>
            <w:tcW w:type="dxa" w:w="511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447"/>
                <w:sz w:val="17"/>
              </w:rPr>
              <w:t>Selecting another user updates the related Posts and Albums without full-page refresh.</w:t>
            </w:r>
          </w:p>
        </w:tc>
      </w:tr>
    </w:tbl>
    <w:p>
      <w:pPr>
        <w:spacing w:after="20"/>
      </w:pPr>
    </w:p>
    <w:p>
      <w:pPr>
        <w:pStyle w:val="Heading1"/>
        <w:keepNext/>
        <w:spacing w:before="140" w:after="80"/>
      </w:pPr>
      <w:r>
        <w:t>9. Out of Scope</w:t>
      </w:r>
    </w:p>
    <w:p>
      <w:pPr>
        <w:pStyle w:val="ListBullet"/>
        <w:spacing w:after="60" w:line="247" w:lineRule="auto"/>
      </w:pPr>
      <w:r>
        <w:t>Custom backend development.</w:t>
      </w:r>
    </w:p>
    <w:p>
      <w:pPr>
        <w:pStyle w:val="ListBullet"/>
        <w:spacing w:after="60" w:line="247" w:lineRule="auto"/>
      </w:pPr>
      <w:r>
        <w:t>Application-owned business/service layer.</w:t>
      </w:r>
    </w:p>
    <w:p>
      <w:pPr>
        <w:pStyle w:val="ListBullet"/>
        <w:spacing w:after="60" w:line="247" w:lineRule="auto"/>
      </w:pPr>
      <w:r>
        <w:t>Custom database or persistent storage.</w:t>
      </w:r>
    </w:p>
    <w:p>
      <w:pPr>
        <w:pStyle w:val="ListBullet"/>
        <w:spacing w:after="60" w:line="247" w:lineRule="auto"/>
      </w:pPr>
      <w:r>
        <w:t>Authentication, authorization, registration, or login.</w:t>
      </w:r>
    </w:p>
    <w:p>
      <w:pPr>
        <w:pStyle w:val="ListBullet"/>
        <w:spacing w:after="60" w:line="247" w:lineRule="auto"/>
      </w:pPr>
      <w:r>
        <w:t>CRUD operations against an application-owned store.</w:t>
      </w:r>
    </w:p>
    <w:p>
      <w:pPr>
        <w:pStyle w:val="ListBullet"/>
        <w:spacing w:after="60" w:line="247" w:lineRule="auto"/>
      </w:pPr>
      <w:r>
        <w:t>Administrative features.</w:t>
      </w:r>
    </w:p>
    <w:p>
      <w:pPr>
        <w:pStyle w:val="ListBullet"/>
        <w:spacing w:after="60" w:line="247" w:lineRule="auto"/>
      </w:pPr>
      <w:r>
        <w:t>Advanced UI/UX beyond a clean presentation layer.</w:t>
      </w:r>
    </w:p>
    <w:p>
      <w:pPr>
        <w:pStyle w:val="Heading1"/>
        <w:keepNext/>
        <w:spacing w:before="140" w:after="80"/>
      </w:pPr>
      <w:r>
        <w:t>10. Requirement Traceability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5" w:space="0" w:color="1F2937"/>
          <w:left w:val="single" w:sz="5" w:space="0" w:color="1F2937"/>
          <w:bottom w:val="single" w:sz="5" w:space="0" w:color="1F2937"/>
          <w:right w:val="single" w:sz="5" w:space="0" w:color="1F2937"/>
          <w:insideH w:val="single" w:sz="5" w:space="0" w:color="1F2937"/>
          <w:insideV w:val="single" w:sz="5" w:space="0" w:color="1F2937"/>
        </w:tblBorders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3408"/>
            <w:shd w:fill="285A8A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Requirement Area</w:t>
            </w:r>
          </w:p>
        </w:tc>
        <w:tc>
          <w:tcPr>
            <w:tcW w:type="dxa" w:w="3408"/>
            <w:shd w:fill="285A8A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Derived From</w:t>
            </w:r>
          </w:p>
        </w:tc>
        <w:tc>
          <w:tcPr>
            <w:tcW w:type="dxa" w:w="3408"/>
            <w:shd w:fill="285A8A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Verification Artifact</w:t>
            </w:r>
          </w:p>
        </w:tc>
      </w:tr>
      <w:tr>
        <w:tc>
          <w:tcPr>
            <w:tcW w:type="dxa" w:w="340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6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447"/>
                <w:sz w:val="17"/>
              </w:rPr>
              <w:t>User retrieval/display</w:t>
            </w:r>
          </w:p>
        </w:tc>
        <w:tc>
          <w:tcPr>
            <w:tcW w:type="dxa" w:w="340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6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447"/>
                <w:sz w:val="17"/>
              </w:rPr>
              <w:t>FR-01, FR-02</w:t>
            </w:r>
          </w:p>
        </w:tc>
        <w:tc>
          <w:tcPr>
            <w:tcW w:type="dxa" w:w="340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6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447"/>
                <w:sz w:val="17"/>
              </w:rPr>
              <w:t>TC-01, TC-02</w:t>
            </w:r>
          </w:p>
        </w:tc>
      </w:tr>
      <w:tr>
        <w:tc>
          <w:tcPr>
            <w:tcW w:type="dxa" w:w="340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447"/>
                <w:sz w:val="17"/>
              </w:rPr>
              <w:t>User selection</w:t>
            </w:r>
          </w:p>
        </w:tc>
        <w:tc>
          <w:tcPr>
            <w:tcW w:type="dxa" w:w="340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447"/>
                <w:sz w:val="17"/>
              </w:rPr>
              <w:t>FR-03</w:t>
            </w:r>
          </w:p>
        </w:tc>
        <w:tc>
          <w:tcPr>
            <w:tcW w:type="dxa" w:w="340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447"/>
                <w:sz w:val="17"/>
              </w:rPr>
              <w:t>TC-03</w:t>
            </w:r>
          </w:p>
        </w:tc>
      </w:tr>
      <w:tr>
        <w:tc>
          <w:tcPr>
            <w:tcW w:type="dxa" w:w="340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6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447"/>
                <w:sz w:val="17"/>
              </w:rPr>
              <w:t>Posts retrieval/display</w:t>
            </w:r>
          </w:p>
        </w:tc>
        <w:tc>
          <w:tcPr>
            <w:tcW w:type="dxa" w:w="340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6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447"/>
                <w:sz w:val="17"/>
              </w:rPr>
              <w:t>FR-04, FR-06</w:t>
            </w:r>
          </w:p>
        </w:tc>
        <w:tc>
          <w:tcPr>
            <w:tcW w:type="dxa" w:w="340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6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447"/>
                <w:sz w:val="17"/>
              </w:rPr>
              <w:t>TC-04, TC-07</w:t>
            </w:r>
          </w:p>
        </w:tc>
      </w:tr>
      <w:tr>
        <w:tc>
          <w:tcPr>
            <w:tcW w:type="dxa" w:w="340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447"/>
                <w:sz w:val="17"/>
              </w:rPr>
              <w:t>Albums retrieval/display</w:t>
            </w:r>
          </w:p>
        </w:tc>
        <w:tc>
          <w:tcPr>
            <w:tcW w:type="dxa" w:w="340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447"/>
                <w:sz w:val="17"/>
              </w:rPr>
              <w:t>FR-05, FR-06</w:t>
            </w:r>
          </w:p>
        </w:tc>
        <w:tc>
          <w:tcPr>
            <w:tcW w:type="dxa" w:w="340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447"/>
                <w:sz w:val="17"/>
              </w:rPr>
              <w:t>TC-05, TC-07</w:t>
            </w:r>
          </w:p>
        </w:tc>
      </w:tr>
      <w:tr>
        <w:tc>
          <w:tcPr>
            <w:tcW w:type="dxa" w:w="340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6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447"/>
                <w:sz w:val="17"/>
              </w:rPr>
              <w:t>Loading state</w:t>
            </w:r>
          </w:p>
        </w:tc>
        <w:tc>
          <w:tcPr>
            <w:tcW w:type="dxa" w:w="340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6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447"/>
                <w:sz w:val="17"/>
              </w:rPr>
              <w:t>FR-07</w:t>
            </w:r>
          </w:p>
        </w:tc>
        <w:tc>
          <w:tcPr>
            <w:tcW w:type="dxa" w:w="340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6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447"/>
                <w:sz w:val="17"/>
              </w:rPr>
              <w:t>TC-06</w:t>
            </w:r>
          </w:p>
        </w:tc>
      </w:tr>
      <w:tr>
        <w:tc>
          <w:tcPr>
            <w:tcW w:type="dxa" w:w="340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447"/>
                <w:sz w:val="17"/>
              </w:rPr>
              <w:t>Error handling</w:t>
            </w:r>
          </w:p>
        </w:tc>
        <w:tc>
          <w:tcPr>
            <w:tcW w:type="dxa" w:w="340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447"/>
                <w:sz w:val="17"/>
              </w:rPr>
              <w:t>FR-08</w:t>
            </w:r>
          </w:p>
        </w:tc>
        <w:tc>
          <w:tcPr>
            <w:tcW w:type="dxa" w:w="340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447"/>
                <w:sz w:val="17"/>
              </w:rPr>
              <w:t>TC-08</w:t>
            </w:r>
          </w:p>
        </w:tc>
      </w:tr>
      <w:tr>
        <w:tc>
          <w:tcPr>
            <w:tcW w:type="dxa" w:w="340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6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447"/>
                <w:sz w:val="17"/>
              </w:rPr>
              <w:t>Dynamic update</w:t>
            </w:r>
          </w:p>
        </w:tc>
        <w:tc>
          <w:tcPr>
            <w:tcW w:type="dxa" w:w="340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6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447"/>
                <w:sz w:val="17"/>
              </w:rPr>
              <w:t>FR-09</w:t>
            </w:r>
          </w:p>
        </w:tc>
        <w:tc>
          <w:tcPr>
            <w:tcW w:type="dxa" w:w="340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6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447"/>
                <w:sz w:val="17"/>
              </w:rPr>
              <w:t>TC-09</w:t>
            </w:r>
          </w:p>
        </w:tc>
      </w:tr>
    </w:tbl>
    <w:p>
      <w:pPr>
        <w:spacing w:after="20"/>
      </w:pPr>
    </w:p>
    <w:p>
      <w:pPr>
        <w:pStyle w:val="Heading1"/>
        <w:keepNext/>
        <w:spacing w:before="140" w:after="80"/>
      </w:pPr>
      <w:r>
        <w:t>11. Status</w:t>
      </w:r>
    </w:p>
    <w:p>
      <w:pPr>
        <w:spacing w:after="100" w:line="254" w:lineRule="auto"/>
      </w:pPr>
      <w:r>
        <w:t>SRS v0.2 - Draft. Updated to reflect the latest requirements clarification on presentation-layer scope and simultaneous Posts + Albums display.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color w:val="5F7182"/>
        <w:sz w:val="16"/>
      </w:rPr>
      <w:t>User Posts &amp; Albums Viewer | Revised Draft v0.2 | 04 October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/>
        <w:b/>
        <w:color w:val="5F7182"/>
        <w:sz w:val="16"/>
      </w:rPr>
      <w:t>SRS | User Posts &amp; Albums Viewer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Aptos" w:hAnsi="Aptos"/>
      <w:color w:val="243447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285A8A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285A8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285A8A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285A8A"/>
      <w:spacing w:val="5"/>
      <w:kern w:val="28"/>
      <w:sz w:val="5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