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33D4" w14:textId="77777777" w:rsidR="001C657E" w:rsidRPr="000177DF" w:rsidRDefault="001C657E" w:rsidP="001C657E">
      <w:pPr>
        <w:pStyle w:val="a3"/>
        <w:spacing w:before="0" w:beforeAutospacing="0" w:after="0" w:afterAutospacing="0"/>
        <w:ind w:firstLine="480"/>
        <w:jc w:val="center"/>
        <w:rPr>
          <w:rStyle w:val="a4"/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 w:rsidRPr="000177DF">
        <w:rPr>
          <w:rStyle w:val="a4"/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 xml:space="preserve"> 大 作 业</w:t>
      </w:r>
    </w:p>
    <w:p w14:paraId="343E1C7D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Style w:val="a4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一：选题</w:t>
      </w:r>
    </w:p>
    <w:p w14:paraId="4DD7C465" w14:textId="77777777" w:rsidR="00EE5789" w:rsidRDefault="001C657E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（1）回归</w:t>
      </w:r>
      <w:r w:rsidR="006E7812">
        <w:rPr>
          <w:rFonts w:ascii="微软雅黑" w:eastAsia="微软雅黑" w:hAnsi="微软雅黑" w:hint="eastAsia"/>
          <w:color w:val="181E33"/>
          <w:sz w:val="27"/>
          <w:szCs w:val="27"/>
        </w:rPr>
        <w:t>方向</w:t>
      </w:r>
      <w:r>
        <w:rPr>
          <w:rFonts w:ascii="微软雅黑" w:eastAsia="微软雅黑" w:hAnsi="微软雅黑" w:hint="eastAsia"/>
          <w:color w:val="181E33"/>
          <w:sz w:val="27"/>
          <w:szCs w:val="27"/>
        </w:rPr>
        <w:t>（线性、多元、多项式、逻辑）</w:t>
      </w:r>
    </w:p>
    <w:p w14:paraId="6996407D" w14:textId="77777777" w:rsidR="001C657E" w:rsidRDefault="001C657E" w:rsidP="006E7812">
      <w:pPr>
        <w:pStyle w:val="a3"/>
        <w:spacing w:before="0" w:beforeAutospacing="0" w:after="0" w:afterAutospacing="0"/>
        <w:ind w:rightChars="-230" w:right="-483"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（2）分类</w:t>
      </w:r>
      <w:r w:rsidR="006E7812">
        <w:rPr>
          <w:rFonts w:ascii="微软雅黑" w:eastAsia="微软雅黑" w:hAnsi="微软雅黑" w:hint="eastAsia"/>
          <w:color w:val="181E33"/>
          <w:sz w:val="27"/>
          <w:szCs w:val="27"/>
        </w:rPr>
        <w:t>方向</w:t>
      </w:r>
      <w:r>
        <w:rPr>
          <w:rFonts w:ascii="微软雅黑" w:eastAsia="微软雅黑" w:hAnsi="微软雅黑" w:hint="eastAsia"/>
          <w:color w:val="181E33"/>
          <w:sz w:val="27"/>
          <w:szCs w:val="27"/>
        </w:rPr>
        <w:t>（贝叶斯、决策树、KNN、支持向量机</w:t>
      </w:r>
      <w:r w:rsidR="006E7812">
        <w:rPr>
          <w:rFonts w:ascii="微软雅黑" w:eastAsia="微软雅黑" w:hAnsi="微软雅黑" w:hint="eastAsia"/>
          <w:color w:val="181E33"/>
          <w:sz w:val="27"/>
          <w:szCs w:val="27"/>
        </w:rPr>
        <w:t>、随机森林</w:t>
      </w:r>
      <w:r>
        <w:rPr>
          <w:rFonts w:ascii="微软雅黑" w:eastAsia="微软雅黑" w:hAnsi="微软雅黑" w:hint="eastAsia"/>
          <w:color w:val="181E33"/>
          <w:sz w:val="27"/>
          <w:szCs w:val="27"/>
        </w:rPr>
        <w:t>）</w:t>
      </w:r>
    </w:p>
    <w:p w14:paraId="4434E788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二：数据来源（总共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20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）（分数区间（百分比）：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A+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100-90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89-80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B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79-70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C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69-60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D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（不及格）））</w:t>
      </w:r>
    </w:p>
    <w:p w14:paraId="3CA32A5E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A+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：自建，如：数据来源于官方网站下载、爬虫、</w:t>
      </w:r>
    </w:p>
    <w:p w14:paraId="5A9D2972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：飞浆：</w:t>
      </w:r>
      <w:hyperlink r:id="rId4" w:history="1">
        <w:r w:rsidRPr="00A6437D">
          <w:rPr>
            <w:rStyle w:val="a5"/>
            <w:rFonts w:ascii="微软雅黑" w:eastAsia="微软雅黑" w:hAnsi="微软雅黑"/>
            <w:sz w:val="27"/>
            <w:szCs w:val="27"/>
            <w:shd w:val="clear" w:color="auto" w:fill="FFFFFF"/>
          </w:rPr>
          <w:t>https://aistudio.baidu.com/datasetoverview</w:t>
        </w:r>
      </w:hyperlink>
    </w:p>
    <w:p w14:paraId="5A4BD753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Style w:val="a5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A：kaggle：</w:t>
      </w:r>
      <w:hyperlink r:id="rId5" w:history="1">
        <w:r w:rsidRPr="00A6437D">
          <w:rPr>
            <w:rStyle w:val="a5"/>
            <w:rFonts w:ascii="微软雅黑" w:eastAsia="微软雅黑" w:hAnsi="微软雅黑"/>
            <w:sz w:val="27"/>
            <w:szCs w:val="27"/>
            <w:shd w:val="clear" w:color="auto" w:fill="FFFFFF"/>
          </w:rPr>
          <w:t>https://www.kaggle.com/</w:t>
        </w:r>
      </w:hyperlink>
    </w:p>
    <w:p w14:paraId="2263E12D" w14:textId="76C7E605" w:rsidR="00DC161E" w:rsidRDefault="00DC161E" w:rsidP="00DC161E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A：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天池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</w:t>
      </w:r>
      <w:r w:rsidRPr="00DC161E">
        <w:t>https://tianchi.aliyun.com/dataset/</w:t>
      </w:r>
    </w:p>
    <w:p w14:paraId="2A906DFC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B：其它成熟数据</w:t>
      </w:r>
    </w:p>
    <w:p w14:paraId="01D8266E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C：上课用简单数据</w:t>
      </w:r>
    </w:p>
    <w:p w14:paraId="5C47012F" w14:textId="0B1B346F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三：论文要求（总共</w:t>
      </w:r>
      <w:r w:rsidR="0028729D"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7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）（分数区间（百分比）：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A+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100-90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89-80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B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79-70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C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69-60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D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（不及格）））</w:t>
      </w:r>
    </w:p>
    <w:p w14:paraId="2B053CE6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答辩作业结构：</w:t>
      </w:r>
    </w:p>
    <w:p w14:paraId="02FDFF5A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）介绍选题目的、项目背景、简单需求分析。</w:t>
      </w:r>
    </w:p>
    <w:p w14:paraId="6539D139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）算法介绍，算法流程。</w:t>
      </w:r>
    </w:p>
    <w:p w14:paraId="761C5405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实现算法以及预测。</w:t>
      </w:r>
    </w:p>
    <w:p w14:paraId="37D02C44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）结果分析和说明，总结优点和缺点。</w:t>
      </w:r>
    </w:p>
    <w:p w14:paraId="483F0EA2" w14:textId="77777777" w:rsidR="00EE5789" w:rsidRDefault="00EE5789" w:rsidP="00EE5789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）感想体会。</w:t>
      </w:r>
    </w:p>
    <w:p w14:paraId="36214634" w14:textId="77777777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四：感想体会（总共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分）（分数区间（百分比）：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A+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100-90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A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89-80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B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79-70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C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69-60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D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（不及格）））</w:t>
      </w:r>
    </w:p>
    <w:p w14:paraId="358EFB34" w14:textId="7CFB841F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讲述自己在完成大作业过程中遇到的困难，解决问题的思路（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5</w:t>
      </w:r>
      <w:r w:rsidR="00456FD9">
        <w:rPr>
          <w:rFonts w:ascii="Helvetica" w:eastAsia="微软雅黑" w:hAnsi="Helvetica" w:cs="Helvetica" w:hint="eastAsia"/>
          <w:color w:val="333333"/>
          <w:sz w:val="27"/>
          <w:szCs w:val="27"/>
          <w:shd w:val="clear" w:color="auto" w:fill="FFFFFF"/>
        </w:rPr>
        <w:t>分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），以及相关感想，或者对这个项目的认识，或者对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与数据挖掘的认识等等，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300-500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字（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5</w:t>
      </w:r>
      <w:r w:rsidR="00456FD9">
        <w:rPr>
          <w:rFonts w:ascii="Helvetica" w:eastAsia="微软雅黑" w:hAnsi="Helvetica" w:cs="Helvetica" w:hint="eastAsia"/>
          <w:color w:val="333333"/>
          <w:sz w:val="27"/>
          <w:szCs w:val="27"/>
          <w:shd w:val="clear" w:color="auto" w:fill="FFFFFF"/>
        </w:rPr>
        <w:t>分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）</w:t>
      </w:r>
    </w:p>
    <w:p w14:paraId="4947CA37" w14:textId="77777777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五：</w:t>
      </w:r>
      <w:r>
        <w:rPr>
          <w:rStyle w:val="a4"/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时间安排：</w:t>
      </w:r>
    </w:p>
    <w:p w14:paraId="62256F07" w14:textId="77777777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</w:t>
      </w:r>
      <w:r w:rsidR="006E7812">
        <w:rPr>
          <w:rFonts w:ascii="Helvetica" w:eastAsia="微软雅黑" w:hAnsi="Helvetica" w:cs="Helvetica" w:hint="eastAsia"/>
          <w:color w:val="333333"/>
          <w:sz w:val="27"/>
          <w:szCs w:val="27"/>
          <w:shd w:val="clear" w:color="auto" w:fill="FFFFFF"/>
        </w:rPr>
        <w:t>．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14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周（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11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月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29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日）前报题目</w:t>
      </w:r>
    </w:p>
    <w:p w14:paraId="51215195" w14:textId="77777777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2</w:t>
      </w:r>
      <w:r w:rsidR="006E781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．</w:t>
      </w:r>
      <w:r>
        <w:rPr>
          <w:rFonts w:ascii="Helvetica" w:eastAsia="微软雅黑" w:hAnsi="Helvetica" w:cs="Helvetica"/>
          <w:color w:val="333333"/>
          <w:sz w:val="27"/>
          <w:szCs w:val="27"/>
          <w:shd w:val="clear" w:color="auto" w:fill="FFFFFF"/>
        </w:rPr>
        <w:t>16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周前报初稿</w:t>
      </w:r>
    </w:p>
    <w:p w14:paraId="0643AC81" w14:textId="77777777" w:rsidR="00EE5789" w:rsidRDefault="00EE5789" w:rsidP="00EE5789">
      <w:pPr>
        <w:pStyle w:val="a3"/>
        <w:spacing w:before="0" w:beforeAutospacing="0" w:after="0" w:afterAutospacing="0"/>
        <w:ind w:firstLine="21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3</w:t>
      </w:r>
      <w:r w:rsidR="006E7812">
        <w:rPr>
          <w:rFonts w:ascii="微软雅黑" w:eastAsia="微软雅黑" w:hAnsi="微软雅黑" w:hint="eastAsia"/>
          <w:color w:val="181E33"/>
          <w:sz w:val="27"/>
          <w:szCs w:val="27"/>
        </w:rPr>
        <w:t>．</w:t>
      </w:r>
      <w:r>
        <w:rPr>
          <w:rFonts w:ascii="微软雅黑" w:eastAsia="微软雅黑" w:hAnsi="微软雅黑" w:hint="eastAsia"/>
          <w:color w:val="181E33"/>
          <w:sz w:val="27"/>
          <w:szCs w:val="27"/>
        </w:rPr>
        <w:t>17-18周答辩</w:t>
      </w:r>
    </w:p>
    <w:p w14:paraId="6D3D8F80" w14:textId="77777777" w:rsidR="00000000" w:rsidRDefault="00000000"/>
    <w:sectPr w:rsidR="00D3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308"/>
    <w:rsid w:val="000177DF"/>
    <w:rsid w:val="001B3308"/>
    <w:rsid w:val="001C657E"/>
    <w:rsid w:val="0028729D"/>
    <w:rsid w:val="00456FD9"/>
    <w:rsid w:val="006E6F80"/>
    <w:rsid w:val="006E7812"/>
    <w:rsid w:val="008D0EA5"/>
    <w:rsid w:val="00986636"/>
    <w:rsid w:val="00AA3FB0"/>
    <w:rsid w:val="00DC161E"/>
    <w:rsid w:val="00E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5776"/>
  <w15:chartTrackingRefBased/>
  <w15:docId w15:val="{BA9F7979-6CDE-4CB4-9C27-B3B7F838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5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5789"/>
    <w:rPr>
      <w:b/>
      <w:bCs/>
    </w:rPr>
  </w:style>
  <w:style w:type="character" w:styleId="a5">
    <w:name w:val="Hyperlink"/>
    <w:basedOn w:val="a0"/>
    <w:uiPriority w:val="99"/>
    <w:unhideWhenUsed/>
    <w:rsid w:val="00EE578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0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hyperlink" Target="https://aistudio.baidu.com/dataset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2023-11-22T00:41:00Z</dcterms:created>
  <dcterms:modified xsi:type="dcterms:W3CDTF">2023-11-28T08:26:00Z</dcterms:modified>
</cp:coreProperties>
</file>