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820FE" w14:textId="77777777" w:rsidR="00371023" w:rsidRDefault="00371023">
      <w:pPr>
        <w:jc w:val="center"/>
        <w:rPr>
          <w:rFonts w:ascii="Arial" w:eastAsia="Times New Roman" w:hAnsi="Arial" w:cs="Arial"/>
          <w:sz w:val="20"/>
          <w:szCs w:val="20"/>
        </w:rPr>
      </w:pPr>
    </w:p>
    <w:p w14:paraId="5A4694D3" w14:textId="77777777" w:rsidR="00371023" w:rsidRDefault="00371023">
      <w:pPr>
        <w:spacing w:after="240"/>
        <w:rPr>
          <w:rFonts w:ascii="Arial" w:eastAsia="Times New Roman" w:hAnsi="Arial" w:cs="Arial"/>
          <w:sz w:val="20"/>
          <w:szCs w:val="20"/>
        </w:rPr>
      </w:pPr>
    </w:p>
    <w:p w14:paraId="60C859DD" w14:textId="77777777" w:rsidR="00371023" w:rsidRDefault="008248FF">
      <w:pPr>
        <w:jc w:val="center"/>
        <w:rPr>
          <w:rFonts w:ascii="Arial" w:eastAsia="Times New Roman" w:hAnsi="Arial" w:cs="Arial"/>
          <w:color w:val="275DFF"/>
          <w:sz w:val="32"/>
          <w:szCs w:val="32"/>
        </w:rPr>
      </w:pPr>
      <w:r>
        <w:rPr>
          <w:rStyle w:val="Strong"/>
          <w:rFonts w:ascii="Arial" w:eastAsia="Times New Roman" w:hAnsi="Arial" w:cs="Arial"/>
          <w:color w:val="275DFF"/>
          <w:sz w:val="32"/>
          <w:szCs w:val="32"/>
        </w:rPr>
        <w:t>МОНГОЛ УЛСЫН ХУУЛЬ</w:t>
      </w:r>
    </w:p>
    <w:p w14:paraId="012C4CC1" w14:textId="77777777" w:rsidR="00371023" w:rsidRDefault="00371023">
      <w:pPr>
        <w:rPr>
          <w:rFonts w:ascii="Arial" w:eastAsia="Times New Roman" w:hAnsi="Arial" w:cs="Arial"/>
          <w:sz w:val="20"/>
          <w:szCs w:val="20"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3125"/>
        <w:gridCol w:w="3110"/>
        <w:gridCol w:w="3125"/>
      </w:tblGrid>
      <w:tr w:rsidR="00371023" w14:paraId="7D1C2D3C" w14:textId="77777777">
        <w:trPr>
          <w:tblCellSpacing w:w="15" w:type="dxa"/>
        </w:trPr>
        <w:tc>
          <w:tcPr>
            <w:tcW w:w="16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8936F2" w14:textId="77777777" w:rsidR="00371023" w:rsidRDefault="008248FF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275DFF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275DFF"/>
                <w:sz w:val="20"/>
                <w:szCs w:val="20"/>
              </w:rPr>
              <w:t xml:space="preserve">2015 </w:t>
            </w:r>
            <w:proofErr w:type="spellStart"/>
            <w:r>
              <w:rPr>
                <w:rFonts w:ascii="Times New Roman" w:eastAsia="Times New Roman" w:hAnsi="Times New Roman"/>
                <w:color w:val="275DFF"/>
                <w:sz w:val="20"/>
                <w:szCs w:val="20"/>
              </w:rPr>
              <w:t>оны</w:t>
            </w:r>
            <w:proofErr w:type="spellEnd"/>
            <w:r>
              <w:rPr>
                <w:rFonts w:ascii="Times New Roman" w:eastAsia="Times New Roman" w:hAnsi="Times New Roman"/>
                <w:color w:val="275DFF"/>
                <w:sz w:val="20"/>
                <w:szCs w:val="20"/>
              </w:rPr>
              <w:t xml:space="preserve"> 6 </w:t>
            </w:r>
            <w:proofErr w:type="spellStart"/>
            <w:r>
              <w:rPr>
                <w:rFonts w:ascii="Times New Roman" w:eastAsia="Times New Roman" w:hAnsi="Times New Roman"/>
                <w:color w:val="275DFF"/>
                <w:sz w:val="20"/>
                <w:szCs w:val="20"/>
              </w:rPr>
              <w:t>дугаар</w:t>
            </w:r>
            <w:proofErr w:type="spellEnd"/>
            <w:r>
              <w:rPr>
                <w:rFonts w:ascii="Times New Roman" w:eastAsia="Times New Roman" w:hAnsi="Times New Roman"/>
                <w:color w:val="275D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275DFF"/>
                <w:sz w:val="20"/>
                <w:szCs w:val="20"/>
              </w:rPr>
              <w:t>сарын</w:t>
            </w:r>
            <w:proofErr w:type="spellEnd"/>
            <w:r>
              <w:rPr>
                <w:rFonts w:ascii="Times New Roman" w:eastAsia="Times New Roman" w:hAnsi="Times New Roman"/>
                <w:color w:val="275DFF"/>
                <w:sz w:val="20"/>
                <w:szCs w:val="20"/>
              </w:rPr>
              <w:t xml:space="preserve"> 19-ний </w:t>
            </w:r>
            <w:proofErr w:type="spellStart"/>
            <w:r>
              <w:rPr>
                <w:rFonts w:ascii="Times New Roman" w:eastAsia="Times New Roman" w:hAnsi="Times New Roman"/>
                <w:color w:val="275DFF"/>
                <w:sz w:val="20"/>
                <w:szCs w:val="20"/>
              </w:rPr>
              <w:t>өдөр</w:t>
            </w:r>
            <w:proofErr w:type="spellEnd"/>
          </w:p>
        </w:tc>
        <w:tc>
          <w:tcPr>
            <w:tcW w:w="16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0DA98B" w14:textId="77777777" w:rsidR="00371023" w:rsidRDefault="00371023">
            <w:pPr>
              <w:rPr>
                <w:rFonts w:ascii="Times New Roman" w:eastAsia="Times New Roman" w:hAnsi="Times New Roman"/>
                <w:color w:val="275DFF"/>
                <w:sz w:val="20"/>
                <w:szCs w:val="20"/>
              </w:rPr>
            </w:pPr>
          </w:p>
        </w:tc>
        <w:tc>
          <w:tcPr>
            <w:tcW w:w="16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2E37B6" w14:textId="77777777" w:rsidR="00371023" w:rsidRDefault="008248F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/>
                <w:color w:val="275DFF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color w:val="275DFF"/>
                <w:sz w:val="20"/>
                <w:szCs w:val="20"/>
              </w:rPr>
              <w:t>Улаанбаатар</w:t>
            </w:r>
            <w:proofErr w:type="spellEnd"/>
            <w:r>
              <w:rPr>
                <w:rFonts w:ascii="Times New Roman" w:eastAsia="Times New Roman" w:hAnsi="Times New Roman"/>
                <w:color w:val="275DFF"/>
                <w:sz w:val="20"/>
                <w:szCs w:val="20"/>
              </w:rPr>
              <w:t xml:space="preserve"> хот</w:t>
            </w:r>
          </w:p>
        </w:tc>
      </w:tr>
    </w:tbl>
    <w:p w14:paraId="3D005B32" w14:textId="77777777" w:rsidR="00371023" w:rsidRDefault="00371023">
      <w:pPr>
        <w:rPr>
          <w:rFonts w:ascii="Arial" w:eastAsia="Times New Roman" w:hAnsi="Arial" w:cs="Arial"/>
          <w:sz w:val="20"/>
          <w:szCs w:val="20"/>
        </w:rPr>
      </w:pPr>
    </w:p>
    <w:p w14:paraId="51B76581" w14:textId="77777777" w:rsidR="00371023" w:rsidRDefault="008248FF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Style w:val="Strong"/>
          <w:rFonts w:ascii="Arial" w:eastAsia="Times New Roman" w:hAnsi="Arial" w:cs="Arial"/>
          <w:sz w:val="20"/>
          <w:szCs w:val="20"/>
        </w:rPr>
        <w:t>ЗАХИРГААНЫ ЕРӨНХИЙ ХУУЛЬ</w:t>
      </w:r>
    </w:p>
    <w:p w14:paraId="03BDE5A0" w14:textId="77777777" w:rsidR="00371023" w:rsidRDefault="008248FF">
      <w:pPr>
        <w:jc w:val="center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I ХЭСЭГ</w:t>
      </w:r>
    </w:p>
    <w:p w14:paraId="271EE3D9" w14:textId="77777777" w:rsidR="00371023" w:rsidRDefault="008248FF">
      <w:pPr>
        <w:jc w:val="center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ЕРӨНХИЙ ҮНДЭСЛЭЛ</w:t>
      </w:r>
    </w:p>
    <w:p w14:paraId="6717C290" w14:textId="77777777" w:rsidR="00371023" w:rsidRDefault="00371023">
      <w:pPr>
        <w:rPr>
          <w:rFonts w:ascii="Arial" w:eastAsia="Times New Roman" w:hAnsi="Arial" w:cs="Arial"/>
          <w:sz w:val="20"/>
          <w:szCs w:val="20"/>
        </w:rPr>
      </w:pPr>
    </w:p>
    <w:p w14:paraId="158FFA23" w14:textId="77777777" w:rsidR="00371023" w:rsidRDefault="008248FF">
      <w:pPr>
        <w:jc w:val="center"/>
        <w:rPr>
          <w:rStyle w:val="Strong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br/>
      </w:r>
      <w:r>
        <w:rPr>
          <w:rStyle w:val="Strong"/>
          <w:rFonts w:ascii="Arial" w:eastAsia="Times New Roman" w:hAnsi="Arial" w:cs="Arial"/>
          <w:sz w:val="20"/>
          <w:szCs w:val="20"/>
        </w:rPr>
        <w:t>НЭГДҮГЭЭР БҮЛЭГ</w:t>
      </w:r>
    </w:p>
    <w:p w14:paraId="4F7BD2CD" w14:textId="77777777" w:rsidR="00371023" w:rsidRDefault="008248FF">
      <w:pPr>
        <w:jc w:val="center"/>
      </w:pPr>
      <w:r>
        <w:rPr>
          <w:rFonts w:ascii="Arial" w:eastAsia="Times New Roman" w:hAnsi="Arial" w:cs="Arial"/>
          <w:b/>
          <w:bCs/>
          <w:sz w:val="20"/>
          <w:szCs w:val="20"/>
        </w:rPr>
        <w:t>НИЙТЛЭГ ҮНДЭСЛЭЛ</w:t>
      </w:r>
    </w:p>
    <w:p w14:paraId="5C52E441" w14:textId="77777777" w:rsidR="00371023" w:rsidRDefault="008248FF">
      <w:pPr>
        <w:pStyle w:val="msghead"/>
        <w:divId w:val="1165045961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1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дүгээр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зүйл.Хуулийн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зорилго</w:t>
      </w:r>
      <w:proofErr w:type="spellEnd"/>
    </w:p>
    <w:p w14:paraId="730B6D06" w14:textId="77777777" w:rsidR="00371023" w:rsidRDefault="008248FF">
      <w:pPr>
        <w:pStyle w:val="NormalWeb"/>
        <w:ind w:firstLine="720"/>
        <w:jc w:val="both"/>
        <w:divId w:val="116504596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</w:t>
      </w:r>
      <w:proofErr w:type="gramStart"/>
      <w:r>
        <w:rPr>
          <w:rFonts w:ascii="Arial" w:hAnsi="Arial" w:cs="Arial"/>
          <w:sz w:val="20"/>
          <w:szCs w:val="20"/>
        </w:rPr>
        <w:t>1.Энэ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зорилго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нийтийн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хүрээнд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гүйцэтгэх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мэдлийг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хэрэгжүүлэн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гэрээ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байгуулах</w:t>
      </w:r>
      <w:proofErr w:type="spellEnd"/>
      <w:r>
        <w:rPr>
          <w:rFonts w:ascii="Arial" w:hAnsi="Arial" w:cs="Arial"/>
          <w:sz w:val="20"/>
          <w:szCs w:val="20"/>
        </w:rPr>
        <w:t xml:space="preserve"> замаар </w:t>
      </w:r>
      <w:proofErr w:type="spellStart"/>
      <w:r>
        <w:rPr>
          <w:rFonts w:ascii="Arial" w:hAnsi="Arial" w:cs="Arial"/>
          <w:sz w:val="20"/>
          <w:szCs w:val="20"/>
        </w:rPr>
        <w:t>иргэн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этгээдтэй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харилцах</w:t>
      </w:r>
      <w:proofErr w:type="spellEnd"/>
      <w:r>
        <w:rPr>
          <w:rFonts w:ascii="Arial" w:hAnsi="Arial" w:cs="Arial"/>
          <w:sz w:val="20"/>
          <w:szCs w:val="20"/>
        </w:rPr>
        <w:t xml:space="preserve"> үйл </w:t>
      </w:r>
      <w:proofErr w:type="spellStart"/>
      <w:r>
        <w:rPr>
          <w:rFonts w:ascii="Arial" w:hAnsi="Arial" w:cs="Arial"/>
          <w:sz w:val="20"/>
          <w:szCs w:val="20"/>
        </w:rPr>
        <w:t>ажиллагааны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суурь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зохицуулалтыг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бүрдүүлэхэд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оршино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8627019" w14:textId="77777777" w:rsidR="00371023" w:rsidRDefault="008248FF">
      <w:pPr>
        <w:pStyle w:val="NormalWeb"/>
        <w:ind w:firstLine="720"/>
        <w:jc w:val="both"/>
        <w:divId w:val="1165045961"/>
        <w:rPr>
          <w:rFonts w:ascii="Arial" w:hAnsi="Arial" w:cs="Arial"/>
          <w:sz w:val="20"/>
          <w:szCs w:val="20"/>
          <w:lang w:val="mn-MN"/>
        </w:rPr>
      </w:pPr>
      <w:r>
        <w:rPr>
          <w:rFonts w:ascii="Arial" w:hAnsi="Arial" w:cs="Arial"/>
          <w:sz w:val="20"/>
          <w:szCs w:val="20"/>
          <w:lang w:val="mn-MN"/>
        </w:rPr>
        <w:t xml:space="preserve">1.2. </w:t>
      </w:r>
      <m:oMath>
        <m:nary>
          <m:naryPr>
            <m:chr m:val="∑"/>
            <m:supHide m:val="1"/>
            <m:ctrlPr>
              <w:rPr>
                <w:rFonts w:ascii="Cambria Math" w:hAnsi="Cambria Math" w:cs="Arial"/>
                <w:i/>
                <w:lang w:val="mn-MN"/>
              </w:rPr>
            </m:ctrlPr>
          </m:naryPr>
          <m:sub>
            <m:eqArr>
              <m:eqArrPr>
                <m:ctrlPr>
                  <w:rPr>
                    <w:rFonts w:ascii="Cambria Math" w:hAnsi="Cambria Math" w:cs="Arial"/>
                    <w:i/>
                    <w:lang w:val="mn-MN"/>
                  </w:rPr>
                </m:ctrlPr>
              </m:eqArrPr>
              <m:e>
                <m:r>
                  <w:rPr>
                    <w:rFonts w:ascii="Cambria Math" w:hAnsi="Cambria Math" w:cs="Arial"/>
                    <w:sz w:val="20"/>
                    <w:szCs w:val="20"/>
                    <w:lang w:val="mn-MN"/>
                  </w:rPr>
                  <m:t>0≤ i ≤ m</m:t>
                </m:r>
              </m:e>
              <m:e>
                <m:r>
                  <w:rPr>
                    <w:rFonts w:ascii="Cambria Math" w:hAnsi="Cambria Math" w:cs="Arial"/>
                    <w:sz w:val="20"/>
                    <w:szCs w:val="20"/>
                    <w:lang w:val="mn-MN"/>
                  </w:rPr>
                  <m:t xml:space="preserve">0&lt;j&lt;n </m:t>
                </m:r>
              </m:e>
            </m:eqArr>
          </m:sub>
          <m:sup/>
          <m:e>
            <m:r>
              <w:rPr>
                <w:rFonts w:ascii="Cambria Math" w:hAnsi="Cambria Math" w:cs="Arial"/>
                <w:sz w:val="20"/>
                <w:szCs w:val="20"/>
                <w:lang w:val="mn-MN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lang w:val="mn-MN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lang w:val="mn-MN"/>
                  </w:rPr>
                  <m:t>i,j</m:t>
                </m:r>
              </m:e>
            </m:d>
          </m:e>
        </m:nary>
      </m:oMath>
    </w:p>
    <w:p w14:paraId="13733EBC" w14:textId="77777777" w:rsidR="00371023" w:rsidRDefault="008248FF">
      <w:pPr>
        <w:pStyle w:val="NormalWeb"/>
        <w:ind w:firstLine="720"/>
        <w:jc w:val="both"/>
        <w:divId w:val="1165045961"/>
        <w:rPr>
          <w:rFonts w:ascii="Arial" w:hAnsi="Arial" w:cs="Arial"/>
          <w:sz w:val="20"/>
          <w:szCs w:val="20"/>
          <w:lang w:val="mn-MN"/>
        </w:rPr>
      </w:pPr>
      <w:r>
        <w:rPr>
          <w:rFonts w:ascii="Arial" w:hAnsi="Arial" w:cs="Arial"/>
          <w:sz w:val="20"/>
          <w:szCs w:val="20"/>
          <w:lang w:val="mn-MN"/>
        </w:rPr>
        <w:t xml:space="preserve">1.3. </w:t>
      </w:r>
      <m:oMath>
        <m:sSup>
          <m:sSupPr>
            <m:ctrlPr>
              <w:rPr>
                <w:rFonts w:ascii="Cambria Math" w:hAnsi="Cambria Math" w:cs="Arial"/>
                <w:lang w:val="mn-MN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lang w:val="mn-MN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lang w:val="mn-MN"/>
                  </w:rPr>
                  <m:t>1+x</m:t>
                </m:r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  <w:lang w:val="mn-MN"/>
              </w:rPr>
              <m:t>n</m:t>
            </m:r>
          </m:sup>
        </m:sSup>
        <m:r>
          <w:rPr>
            <w:rFonts w:ascii="Cambria Math" w:hAnsi="Cambria Math" w:cs="Arial"/>
            <w:sz w:val="20"/>
            <w:szCs w:val="20"/>
            <w:lang w:val="mn-MN"/>
          </w:rPr>
          <m:t>=1+</m:t>
        </m:r>
        <m:f>
          <m:fPr>
            <m:ctrlPr>
              <w:rPr>
                <w:rFonts w:ascii="Cambria Math" w:hAnsi="Cambria Math" w:cs="Arial"/>
                <w:lang w:val="mn-MN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lang w:val="mn-MN"/>
              </w:rPr>
              <m:t>nx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lang w:val="mn-MN"/>
              </w:rPr>
              <m:t>1!</m:t>
            </m:r>
          </m:den>
        </m:f>
        <m:r>
          <w:rPr>
            <w:rFonts w:ascii="Cambria Math" w:hAnsi="Cambria Math" w:cs="Arial"/>
            <w:sz w:val="20"/>
            <w:szCs w:val="20"/>
            <w:lang w:val="mn-MN"/>
          </w:rPr>
          <m:t>+</m:t>
        </m:r>
        <m:f>
          <m:fPr>
            <m:ctrlPr>
              <w:rPr>
                <w:rFonts w:ascii="Cambria Math" w:hAnsi="Cambria Math" w:cs="Arial"/>
                <w:lang w:val="mn-MN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lang w:val="mn-MN"/>
              </w:rPr>
              <m:t>n</m:t>
            </m:r>
            <m:d>
              <m:dPr>
                <m:ctrlPr>
                  <w:rPr>
                    <w:rFonts w:ascii="Cambria Math" w:hAnsi="Cambria Math" w:cs="Arial"/>
                    <w:lang w:val="mn-MN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lang w:val="mn-MN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 w:cs="Arial"/>
                    <w:lang w:val="mn-MN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  <w:lang w:val="mn-MN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lang w:val="mn-M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0"/>
                <w:szCs w:val="20"/>
                <w:lang w:val="mn-MN"/>
              </w:rPr>
              <m:t>2!</m:t>
            </m:r>
          </m:den>
        </m:f>
        <m:r>
          <w:rPr>
            <w:rFonts w:ascii="Cambria Math" w:hAnsi="Cambria Math" w:cs="Arial"/>
            <w:sz w:val="20"/>
            <w:szCs w:val="20"/>
            <w:lang w:val="mn-MN"/>
          </w:rPr>
          <m:t>+…</m:t>
        </m:r>
      </m:oMath>
    </w:p>
    <w:p w14:paraId="5ECAD910" w14:textId="1684A660" w:rsidR="00593D75" w:rsidRDefault="008248FF" w:rsidP="009B757C">
      <w:pPr>
        <w:pStyle w:val="NormalWeb"/>
        <w:ind w:firstLine="720"/>
        <w:jc w:val="both"/>
        <w:divId w:val="1165045961"/>
        <w:rPr>
          <w:rFonts w:ascii="Arial" w:hAnsi="Arial" w:cs="Arial"/>
          <w:lang w:val="mn-MN"/>
        </w:rPr>
      </w:pPr>
      <w:r>
        <w:rPr>
          <w:rFonts w:ascii="Arial" w:hAnsi="Arial" w:cs="Arial"/>
          <w:sz w:val="20"/>
          <w:szCs w:val="20"/>
          <w:lang w:val="mn-MN"/>
        </w:rPr>
        <w:t xml:space="preserve">1.4. </w:t>
      </w:r>
      <m:oMath>
        <m:func>
          <m:funcPr>
            <m:ctrlPr>
              <w:rPr>
                <w:rFonts w:ascii="Cambria Math" w:hAnsi="Cambria Math" w:cs="Arial"/>
                <w:lang w:val="mn-M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mn-MN"/>
              </w:rPr>
              <m:t>sin</m:t>
            </m:r>
          </m:fName>
          <m:e>
            <m:r>
              <w:rPr>
                <w:rFonts w:ascii="Cambria Math" w:eastAsia="Cambria Math" w:hAnsi="Cambria Math" w:cs="Cambria Math"/>
                <w:sz w:val="20"/>
                <w:szCs w:val="20"/>
                <w:lang w:val="mn-MN"/>
              </w:rPr>
              <m:t>α</m:t>
            </m:r>
          </m:e>
        </m:func>
        <m:r>
          <w:rPr>
            <w:rFonts w:ascii="Cambria Math" w:eastAsia="Cambria Math" w:hAnsi="Cambria Math" w:cs="Cambria Math"/>
            <w:sz w:val="20"/>
            <w:szCs w:val="20"/>
            <w:lang w:val="mn-MN"/>
          </w:rPr>
          <m:t>±</m:t>
        </m:r>
        <m:func>
          <m:funcPr>
            <m:ctrlPr>
              <w:rPr>
                <w:rFonts w:ascii="Cambria Math" w:hAnsi="Cambria Math" w:cs="Arial"/>
                <w:lang w:val="mn-MN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20"/>
                <w:szCs w:val="20"/>
                <w:lang w:val="mn-MN"/>
              </w:rPr>
              <m:t>sin</m:t>
            </m:r>
          </m:fName>
          <m:e>
            <m:r>
              <w:rPr>
                <w:rFonts w:ascii="Cambria Math" w:eastAsia="Cambria Math" w:hAnsi="Cambria Math" w:cs="Cambria Math"/>
                <w:sz w:val="20"/>
                <w:szCs w:val="20"/>
                <w:lang w:val="mn-MN"/>
              </w:rPr>
              <m:t>β</m:t>
            </m:r>
          </m:e>
        </m:func>
        <m:r>
          <w:rPr>
            <w:rFonts w:ascii="Cambria Math" w:eastAsia="Cambria Math" w:hAnsi="Cambria Math" w:cs="Cambria Math"/>
            <w:sz w:val="20"/>
            <w:szCs w:val="20"/>
            <w:lang w:val="mn-MN"/>
          </w:rPr>
          <m:t>=2</m:t>
        </m:r>
        <m:func>
          <m:funcPr>
            <m:ctrlPr>
              <w:rPr>
                <w:rFonts w:ascii="Cambria Math" w:hAnsi="Cambria Math" w:cs="Arial"/>
                <w:lang w:val="mn-MN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20"/>
                <w:szCs w:val="20"/>
                <w:lang w:val="mn-MN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Arial"/>
                    <w:lang w:val="mn-MN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  <w:lang w:val="mn-MN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0"/>
                    <w:szCs w:val="20"/>
                    <w:lang w:val="mn-MN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 w:cs="Arial"/>
                    <w:lang w:val="mn-MN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  <w:lang w:val="mn-MN"/>
                  </w:rPr>
                  <m:t>α±β</m:t>
                </m:r>
              </m:e>
            </m:d>
          </m:e>
        </m:func>
        <m:func>
          <m:funcPr>
            <m:ctrlPr>
              <w:rPr>
                <w:rFonts w:ascii="Cambria Math" w:hAnsi="Cambria Math" w:cs="Arial"/>
                <w:lang w:val="mn-MN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20"/>
                <w:szCs w:val="20"/>
                <w:lang w:val="mn-MN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 w:cs="Arial"/>
                    <w:lang w:val="mn-MN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  <w:lang w:val="mn-MN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0"/>
                    <w:szCs w:val="20"/>
                    <w:lang w:val="mn-MN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 w:cs="Arial"/>
                    <w:lang w:val="mn-MN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  <w:lang w:val="mn-MN"/>
                  </w:rPr>
                  <m:t>α∓β</m:t>
                </m:r>
              </m:e>
            </m:d>
          </m:e>
        </m:func>
      </m:oMath>
    </w:p>
    <w:p w14:paraId="79EF609A" w14:textId="69D0320A" w:rsidR="00770B6A" w:rsidRDefault="00770B6A" w:rsidP="009B757C">
      <w:pPr>
        <w:pStyle w:val="NormalWeb"/>
        <w:ind w:firstLine="720"/>
        <w:jc w:val="both"/>
        <w:divId w:val="1165045961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proofErr w:type="spellStart"/>
      <w:r>
        <w:rPr>
          <w:rFonts w:ascii="Arial" w:hAnsi="Arial" w:cs="Arial"/>
        </w:rPr>
        <w:t>asds</w:t>
      </w:r>
      <w:proofErr w:type="spellEnd"/>
    </w:p>
    <w:p w14:paraId="35635ADD" w14:textId="2EF52656" w:rsidR="00770B6A" w:rsidRPr="00770B6A" w:rsidRDefault="00770B6A" w:rsidP="00AB594E">
      <w:pPr>
        <w:pStyle w:val="NormalWeb"/>
        <w:ind w:firstLine="720"/>
        <w:jc w:val="both"/>
        <w:divId w:val="1165045961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proofErr w:type="spellStart"/>
      <w:r>
        <w:rPr>
          <w:rFonts w:ascii="Arial" w:hAnsi="Arial" w:cs="Arial"/>
        </w:rPr>
        <w:t>fsa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fsa</w:t>
      </w:r>
      <w:proofErr w:type="spellEnd"/>
    </w:p>
    <w:p w14:paraId="7827043E" w14:textId="675DE2F7" w:rsidR="005E0CB5" w:rsidRPr="009B757C" w:rsidRDefault="005E0CB5" w:rsidP="009B757C">
      <w:pPr>
        <w:pStyle w:val="NormalWeb"/>
        <w:ind w:firstLine="720"/>
        <w:jc w:val="both"/>
        <w:divId w:val="1165045961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181B3F5" wp14:editId="561572DF">
            <wp:extent cx="4285615" cy="2101850"/>
            <wp:effectExtent l="0" t="0" r="635" b="0"/>
            <wp:docPr id="1" name="Picture 1" descr="Districts of Mongoli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stricts of Mongolia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2E6F">
        <w:rPr>
          <w:rFonts w:ascii="Arial" w:hAnsi="Arial" w:cs="Arial"/>
        </w:rPr>
        <w:t xml:space="preserve">  </w:t>
      </w:r>
    </w:p>
    <w:p w14:paraId="3EFC2738" w14:textId="77777777" w:rsidR="00605936" w:rsidRDefault="00605936">
      <w:pPr>
        <w:pStyle w:val="msghead"/>
        <w:divId w:val="803740810"/>
        <w:rPr>
          <w:rStyle w:val="Strong"/>
          <w:rFonts w:ascii="Arial" w:hAnsi="Arial" w:cs="Arial"/>
          <w:sz w:val="20"/>
          <w:szCs w:val="20"/>
        </w:rPr>
      </w:pPr>
    </w:p>
    <w:p w14:paraId="26DAC90B" w14:textId="3DA00567" w:rsidR="00371023" w:rsidRDefault="008248FF">
      <w:pPr>
        <w:pStyle w:val="msghead"/>
        <w:divId w:val="803740810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lastRenderedPageBreak/>
        <w:t xml:space="preserve">2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хууль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тогтоомж</w:t>
      </w:r>
      <w:proofErr w:type="spellEnd"/>
    </w:p>
    <w:p w14:paraId="325F6CA2" w14:textId="77777777" w:rsidR="00371023" w:rsidRDefault="008248FF">
      <w:pPr>
        <w:pStyle w:val="NormalWeb"/>
        <w:ind w:firstLine="720"/>
        <w:jc w:val="both"/>
        <w:divId w:val="8037408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үйл </w:t>
      </w:r>
      <w:proofErr w:type="spellStart"/>
      <w:r>
        <w:rPr>
          <w:rFonts w:ascii="Arial" w:hAnsi="Arial" w:cs="Arial"/>
          <w:sz w:val="20"/>
          <w:szCs w:val="20"/>
        </w:rPr>
        <w:t>ажиллагаатай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холбоотой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Монгол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Улсын</w:t>
      </w:r>
      <w:proofErr w:type="spellEnd"/>
      <w:r>
        <w:rPr>
          <w:rFonts w:ascii="Arial" w:hAnsi="Arial" w:cs="Arial"/>
          <w:sz w:val="20"/>
          <w:szCs w:val="20"/>
        </w:rPr>
        <w:t xml:space="preserve"> Үндсэн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болон эдгээр </w:t>
      </w:r>
      <w:proofErr w:type="spellStart"/>
      <w:r>
        <w:rPr>
          <w:rFonts w:ascii="Arial" w:hAnsi="Arial" w:cs="Arial"/>
          <w:sz w:val="20"/>
          <w:szCs w:val="20"/>
        </w:rPr>
        <w:t>хуультай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нийцүүлэн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бүрдэнэ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1D76130" w14:textId="77777777" w:rsidR="00371023" w:rsidRDefault="008248FF">
      <w:pPr>
        <w:pStyle w:val="msghead"/>
        <w:divId w:val="1613249025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3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зүйл.Хуулийн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үйлчлэх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хүрээ</w:t>
      </w:r>
      <w:proofErr w:type="spellEnd"/>
    </w:p>
    <w:p w14:paraId="0EB83C37" w14:textId="77777777" w:rsidR="00371023" w:rsidRDefault="008248FF">
      <w:pPr>
        <w:pStyle w:val="NormalWeb"/>
        <w:ind w:firstLine="720"/>
        <w:jc w:val="both"/>
        <w:divId w:val="161324902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</w:t>
      </w:r>
      <w:proofErr w:type="gramStart"/>
      <w:r>
        <w:rPr>
          <w:rFonts w:ascii="Arial" w:hAnsi="Arial" w:cs="Arial"/>
          <w:sz w:val="20"/>
          <w:szCs w:val="20"/>
        </w:rPr>
        <w:t>1.Энэ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дараах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харилцаанд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үйлчлэхгүй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4CEAD249" w14:textId="77777777" w:rsidR="00371023" w:rsidRDefault="008248FF">
      <w:pPr>
        <w:pStyle w:val="NormalWeb"/>
        <w:ind w:firstLine="1440"/>
        <w:jc w:val="both"/>
        <w:divId w:val="161324902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3.1.</w:t>
      </w:r>
      <w:proofErr w:type="gramStart"/>
      <w:r>
        <w:rPr>
          <w:rFonts w:ascii="Arial" w:hAnsi="Arial" w:cs="Arial"/>
          <w:sz w:val="20"/>
          <w:szCs w:val="20"/>
        </w:rPr>
        <w:t>1.хууль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тогтоомжийн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төсөл</w:t>
      </w:r>
      <w:proofErr w:type="spellEnd"/>
      <w:r>
        <w:rPr>
          <w:rFonts w:ascii="Arial" w:hAnsi="Arial" w:cs="Arial"/>
          <w:sz w:val="20"/>
          <w:szCs w:val="20"/>
        </w:rPr>
        <w:t xml:space="preserve"> боловсруулах болон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тогтоох</w:t>
      </w:r>
      <w:proofErr w:type="spellEnd"/>
      <w:r>
        <w:rPr>
          <w:rFonts w:ascii="Arial" w:hAnsi="Arial" w:cs="Arial"/>
          <w:sz w:val="20"/>
          <w:szCs w:val="20"/>
        </w:rPr>
        <w:t xml:space="preserve"> үйл </w:t>
      </w:r>
      <w:proofErr w:type="spellStart"/>
      <w:r>
        <w:rPr>
          <w:rFonts w:ascii="Arial" w:hAnsi="Arial" w:cs="Arial"/>
          <w:sz w:val="20"/>
          <w:szCs w:val="20"/>
        </w:rPr>
        <w:t>ажиллагаа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67921F39" w14:textId="77777777" w:rsidR="00371023" w:rsidRDefault="008248FF">
      <w:pPr>
        <w:pStyle w:val="NormalWeb"/>
        <w:ind w:firstLine="1440"/>
        <w:jc w:val="both"/>
        <w:divId w:val="161324902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3.1.</w:t>
      </w:r>
      <w:proofErr w:type="gramStart"/>
      <w:r>
        <w:rPr>
          <w:rFonts w:ascii="Arial" w:hAnsi="Arial" w:cs="Arial"/>
          <w:sz w:val="20"/>
          <w:szCs w:val="20"/>
        </w:rPr>
        <w:t>2.Монгол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Улсын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олон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улсын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гэрээ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байгуулах</w:t>
      </w:r>
      <w:proofErr w:type="spellEnd"/>
      <w:r>
        <w:rPr>
          <w:rFonts w:ascii="Arial" w:hAnsi="Arial" w:cs="Arial"/>
          <w:sz w:val="20"/>
          <w:szCs w:val="20"/>
        </w:rPr>
        <w:t xml:space="preserve"> үйл </w:t>
      </w:r>
      <w:proofErr w:type="spellStart"/>
      <w:r>
        <w:rPr>
          <w:rFonts w:ascii="Arial" w:hAnsi="Arial" w:cs="Arial"/>
          <w:sz w:val="20"/>
          <w:szCs w:val="20"/>
        </w:rPr>
        <w:t>ажиллагаа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6BC4AC57" w14:textId="77777777" w:rsidR="00371023" w:rsidRDefault="008248FF">
      <w:pPr>
        <w:pStyle w:val="NormalWeb"/>
        <w:ind w:firstLine="1440"/>
        <w:jc w:val="both"/>
        <w:divId w:val="161324902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3.1.</w:t>
      </w:r>
      <w:proofErr w:type="gramStart"/>
      <w:r>
        <w:rPr>
          <w:rFonts w:ascii="Arial" w:hAnsi="Arial" w:cs="Arial"/>
          <w:sz w:val="20"/>
          <w:szCs w:val="20"/>
        </w:rPr>
        <w:t>3.Үндсэн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цэц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бүх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шатны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шүүхийн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гэмт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маргаан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хянан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шийдвэрлэх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73146F40" w14:textId="77777777" w:rsidR="00371023" w:rsidRDefault="008248FF">
      <w:pPr>
        <w:pStyle w:val="NormalWeb"/>
        <w:ind w:firstLine="1440"/>
        <w:jc w:val="both"/>
        <w:divId w:val="161324902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3.1.</w:t>
      </w:r>
      <w:proofErr w:type="gramStart"/>
      <w:r>
        <w:rPr>
          <w:rFonts w:ascii="Arial" w:hAnsi="Arial" w:cs="Arial"/>
          <w:sz w:val="20"/>
          <w:szCs w:val="20"/>
        </w:rPr>
        <w:t>4.хэрэг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бүртгэлт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мөрдөн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байцаалт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түүнд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тавих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прокурорын</w:t>
      </w:r>
      <w:proofErr w:type="spellEnd"/>
      <w:r>
        <w:rPr>
          <w:rFonts w:ascii="Arial" w:hAnsi="Arial" w:cs="Arial"/>
          <w:sz w:val="20"/>
          <w:szCs w:val="20"/>
        </w:rPr>
        <w:t xml:space="preserve"> хяналт, </w:t>
      </w:r>
      <w:proofErr w:type="spellStart"/>
      <w:r>
        <w:rPr>
          <w:rFonts w:ascii="Arial" w:hAnsi="Arial" w:cs="Arial"/>
          <w:sz w:val="20"/>
          <w:szCs w:val="20"/>
        </w:rPr>
        <w:t>нийгмийн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хэв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журмыг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сахиулах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шүүхийн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гүйцэтгэх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71FCEEF2" w14:textId="77777777" w:rsidR="00371023" w:rsidRDefault="008248FF">
      <w:pPr>
        <w:pStyle w:val="NormalWeb"/>
        <w:ind w:firstLine="720"/>
        <w:jc w:val="both"/>
        <w:divId w:val="1613249025"/>
        <w:rPr>
          <w:rFonts w:ascii="Arial" w:hAnsi="Arial" w:cs="Arial"/>
          <w:sz w:val="20"/>
          <w:szCs w:val="20"/>
        </w:rPr>
      </w:pPr>
      <w:r>
        <w:rPr>
          <w:rStyle w:val="Emphasis"/>
          <w:rFonts w:ascii="Arial" w:hAnsi="Arial" w:cs="Arial"/>
          <w:sz w:val="20"/>
          <w:szCs w:val="20"/>
        </w:rPr>
        <w:t xml:space="preserve">/Энэ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заалтад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2017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оны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5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сарын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18-ны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өдрийн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хуулиар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өрчлөлт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оруулсан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>/</w:t>
      </w:r>
    </w:p>
    <w:p w14:paraId="0F67AE22" w14:textId="77777777" w:rsidR="00371023" w:rsidRDefault="008248FF">
      <w:pPr>
        <w:pStyle w:val="NormalWeb"/>
        <w:ind w:firstLine="720"/>
        <w:jc w:val="both"/>
        <w:divId w:val="1613249025"/>
        <w:rPr>
          <w:rFonts w:ascii="Arial" w:hAnsi="Arial" w:cs="Arial"/>
          <w:sz w:val="20"/>
          <w:szCs w:val="20"/>
        </w:rPr>
      </w:pPr>
      <w:r>
        <w:rPr>
          <w:rStyle w:val="Emphasis"/>
          <w:rFonts w:ascii="Arial" w:hAnsi="Arial" w:cs="Arial"/>
          <w:sz w:val="20"/>
          <w:szCs w:val="20"/>
        </w:rPr>
        <w:t xml:space="preserve">/Энэ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заалтыг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2019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оны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04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дүгээр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сарын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18-ны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өдрийн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хуулиар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өөрчлөн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Emphasis"/>
          <w:rFonts w:ascii="Arial" w:hAnsi="Arial" w:cs="Arial"/>
          <w:sz w:val="20"/>
          <w:szCs w:val="20"/>
        </w:rPr>
        <w:t>найруулсан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>./</w:t>
      </w:r>
      <w:proofErr w:type="gramEnd"/>
    </w:p>
    <w:p w14:paraId="178FF757" w14:textId="77777777" w:rsidR="00371023" w:rsidRDefault="008248FF">
      <w:pPr>
        <w:pStyle w:val="NormalWeb"/>
        <w:ind w:firstLine="1440"/>
        <w:jc w:val="both"/>
        <w:divId w:val="161324902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3.1.</w:t>
      </w:r>
      <w:proofErr w:type="gramStart"/>
      <w:r>
        <w:rPr>
          <w:rFonts w:ascii="Arial" w:hAnsi="Arial" w:cs="Arial"/>
          <w:sz w:val="20"/>
          <w:szCs w:val="20"/>
        </w:rPr>
        <w:t>5.онц</w:t>
      </w:r>
      <w:proofErr w:type="gram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дайны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байдал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зарласан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үед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зэвсэгт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хүчин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ашиглах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цэрэг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хөдөлгөх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091085CC" w14:textId="77777777" w:rsidR="00371023" w:rsidRDefault="008248FF">
      <w:pPr>
        <w:pStyle w:val="NormalWeb"/>
        <w:ind w:firstLine="1440"/>
        <w:jc w:val="both"/>
        <w:divId w:val="161324902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3.1.</w:t>
      </w:r>
      <w:proofErr w:type="gramStart"/>
      <w:r>
        <w:rPr>
          <w:rFonts w:ascii="Arial" w:hAnsi="Arial" w:cs="Arial"/>
          <w:sz w:val="20"/>
          <w:szCs w:val="20"/>
        </w:rPr>
        <w:t>6.тагнуул</w:t>
      </w:r>
      <w:proofErr w:type="gram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үндэсний</w:t>
      </w:r>
      <w:proofErr w:type="spellEnd"/>
      <w:r>
        <w:rPr>
          <w:rFonts w:ascii="Arial" w:hAnsi="Arial" w:cs="Arial"/>
          <w:sz w:val="20"/>
          <w:szCs w:val="20"/>
        </w:rPr>
        <w:t xml:space="preserve"> аюулгүй </w:t>
      </w:r>
      <w:proofErr w:type="spellStart"/>
      <w:r>
        <w:rPr>
          <w:rFonts w:ascii="Arial" w:hAnsi="Arial" w:cs="Arial"/>
          <w:sz w:val="20"/>
          <w:szCs w:val="20"/>
        </w:rPr>
        <w:t>байдлыг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хамгаалах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төрийн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гадаад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бодлогыг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шууд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хэрэгжүүлэхтэй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холбоотой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59E997A2" w14:textId="77777777" w:rsidR="00371023" w:rsidRDefault="008248FF">
      <w:pPr>
        <w:pStyle w:val="NormalWeb"/>
        <w:ind w:firstLine="1440"/>
        <w:jc w:val="both"/>
        <w:divId w:val="161324902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3.1.</w:t>
      </w:r>
      <w:proofErr w:type="gramStart"/>
      <w:r>
        <w:rPr>
          <w:rFonts w:ascii="Arial" w:hAnsi="Arial" w:cs="Arial"/>
          <w:sz w:val="20"/>
          <w:szCs w:val="20"/>
        </w:rPr>
        <w:t>7.Монгол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Улсын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Хурлын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улс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хэрэгжүүлэх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зорилгоор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Засгийн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газраас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16B085A" w14:textId="77777777" w:rsidR="00371023" w:rsidRDefault="008248FF">
      <w:pPr>
        <w:pStyle w:val="NormalWeb"/>
        <w:ind w:firstLine="720"/>
        <w:jc w:val="both"/>
        <w:divId w:val="1613249025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Тайлбар</w:t>
      </w:r>
      <w:proofErr w:type="spellEnd"/>
      <w:r>
        <w:rPr>
          <w:rFonts w:ascii="Arial" w:hAnsi="Arial" w:cs="Arial"/>
          <w:sz w:val="20"/>
          <w:szCs w:val="20"/>
        </w:rPr>
        <w:t>: “</w:t>
      </w:r>
      <w:proofErr w:type="spellStart"/>
      <w:r>
        <w:rPr>
          <w:rFonts w:ascii="Arial" w:hAnsi="Arial" w:cs="Arial"/>
          <w:sz w:val="20"/>
          <w:szCs w:val="20"/>
        </w:rPr>
        <w:t>Улс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хэрэгжүүлэх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зорилгоор</w:t>
      </w:r>
      <w:proofErr w:type="spellEnd"/>
      <w:r>
        <w:rPr>
          <w:rFonts w:ascii="Arial" w:hAnsi="Arial" w:cs="Arial"/>
          <w:sz w:val="20"/>
          <w:szCs w:val="20"/>
        </w:rPr>
        <w:t xml:space="preserve">” </w:t>
      </w:r>
      <w:proofErr w:type="spellStart"/>
      <w:r>
        <w:rPr>
          <w:rFonts w:ascii="Arial" w:hAnsi="Arial" w:cs="Arial"/>
          <w:sz w:val="20"/>
          <w:szCs w:val="20"/>
        </w:rPr>
        <w:t>гэдэгт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Монгол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Улсын</w:t>
      </w:r>
      <w:proofErr w:type="spellEnd"/>
      <w:r>
        <w:rPr>
          <w:rFonts w:ascii="Arial" w:hAnsi="Arial" w:cs="Arial"/>
          <w:sz w:val="20"/>
          <w:szCs w:val="20"/>
        </w:rPr>
        <w:t xml:space="preserve"> Үндсэн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Хорин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тавдугаар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онцгой</w:t>
      </w:r>
      <w:proofErr w:type="spellEnd"/>
      <w:r>
        <w:rPr>
          <w:rFonts w:ascii="Arial" w:hAnsi="Arial" w:cs="Arial"/>
          <w:sz w:val="20"/>
          <w:szCs w:val="20"/>
        </w:rPr>
        <w:t xml:space="preserve"> бүрэн </w:t>
      </w:r>
      <w:proofErr w:type="spellStart"/>
      <w:r>
        <w:rPr>
          <w:rFonts w:ascii="Arial" w:hAnsi="Arial" w:cs="Arial"/>
          <w:sz w:val="20"/>
          <w:szCs w:val="20"/>
        </w:rPr>
        <w:t>эрхийнхээ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хүрээнд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Улсын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Хурлаас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гадаад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дотоод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бодлогыг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тодорхойлсон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хэрэгжүүлэх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зорилгоор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Улсын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Хурлын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шийдвэрээс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салгаж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болохгүй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Засгийн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газрын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ойлгоно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22C511E" w14:textId="15D902B0" w:rsidR="00371023" w:rsidRDefault="001F2E6F">
      <w:pPr>
        <w:pStyle w:val="NormalWeb"/>
        <w:ind w:firstLine="1440"/>
        <w:jc w:val="both"/>
        <w:divId w:val="1613249025"/>
        <w:rPr>
          <w:rFonts w:ascii="Arial" w:hAnsi="Arial" w:cs="Arial"/>
          <w:sz w:val="20"/>
          <w:szCs w:val="20"/>
        </w:rPr>
      </w:pPr>
      <w:hyperlink r:id="rId6" w:history="1"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/Энэ </w:t>
        </w:r>
        <w:proofErr w:type="spell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заалтыг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 2019 </w:t>
        </w:r>
        <w:proofErr w:type="spell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оны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 05 </w:t>
        </w:r>
        <w:proofErr w:type="spell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дугаар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 </w:t>
        </w:r>
        <w:proofErr w:type="spell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сарын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 09-ний </w:t>
        </w:r>
        <w:proofErr w:type="spell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өдрийн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 </w:t>
        </w:r>
        <w:proofErr w:type="spell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хуулиар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 </w:t>
        </w:r>
        <w:proofErr w:type="spell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өөрчлөн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 </w:t>
        </w:r>
        <w:proofErr w:type="spellStart"/>
        <w:proofErr w:type="gram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найруулсан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./</w:t>
        </w:r>
        <w:proofErr w:type="gramEnd"/>
      </w:hyperlink>
    </w:p>
    <w:p w14:paraId="6930BF71" w14:textId="77777777" w:rsidR="00371023" w:rsidRDefault="008248FF">
      <w:pPr>
        <w:jc w:val="both"/>
        <w:divId w:val="1613249025"/>
        <w:rPr>
          <w:rFonts w:ascii="Arial" w:eastAsia="Times New Roman" w:hAnsi="Arial" w:cs="Arial"/>
          <w:sz w:val="20"/>
          <w:szCs w:val="20"/>
        </w:rPr>
      </w:pPr>
      <w:r>
        <w:rPr>
          <w:rStyle w:val="Emphasis"/>
          <w:rFonts w:ascii="Arial" w:eastAsia="Times New Roman" w:hAnsi="Arial" w:cs="Arial"/>
          <w:sz w:val="20"/>
          <w:szCs w:val="20"/>
        </w:rPr>
        <w:t>/</w:t>
      </w:r>
      <w:proofErr w:type="spellStart"/>
      <w:r>
        <w:rPr>
          <w:rStyle w:val="Emphasis"/>
          <w:rFonts w:ascii="Arial" w:eastAsia="Times New Roman" w:hAnsi="Arial" w:cs="Arial"/>
          <w:sz w:val="20"/>
          <w:szCs w:val="20"/>
        </w:rPr>
        <w:t>Улсын</w:t>
      </w:r>
      <w:proofErr w:type="spellEnd"/>
      <w:r>
        <w:rPr>
          <w:rStyle w:val="Emphasis"/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eastAsia="Times New Roman" w:hAnsi="Arial" w:cs="Arial"/>
          <w:sz w:val="20"/>
          <w:szCs w:val="20"/>
        </w:rPr>
        <w:t>Их</w:t>
      </w:r>
      <w:proofErr w:type="spellEnd"/>
      <w:r>
        <w:rPr>
          <w:rStyle w:val="Emphasis"/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eastAsia="Times New Roman" w:hAnsi="Arial" w:cs="Arial"/>
          <w:sz w:val="20"/>
          <w:szCs w:val="20"/>
        </w:rPr>
        <w:t>Хурлаас</w:t>
      </w:r>
      <w:proofErr w:type="spellEnd"/>
      <w:r>
        <w:rPr>
          <w:rStyle w:val="Emphasis"/>
          <w:rFonts w:ascii="Arial" w:eastAsia="Times New Roman" w:hAnsi="Arial" w:cs="Arial"/>
          <w:sz w:val="20"/>
          <w:szCs w:val="20"/>
        </w:rPr>
        <w:t xml:space="preserve"> 2019 </w:t>
      </w:r>
      <w:proofErr w:type="spellStart"/>
      <w:r>
        <w:rPr>
          <w:rStyle w:val="Emphasis"/>
          <w:rFonts w:ascii="Arial" w:eastAsia="Times New Roman" w:hAnsi="Arial" w:cs="Arial"/>
          <w:sz w:val="20"/>
          <w:szCs w:val="20"/>
        </w:rPr>
        <w:t>оны</w:t>
      </w:r>
      <w:proofErr w:type="spellEnd"/>
      <w:r>
        <w:rPr>
          <w:rStyle w:val="Emphasis"/>
          <w:rFonts w:ascii="Arial" w:eastAsia="Times New Roman" w:hAnsi="Arial" w:cs="Arial"/>
          <w:sz w:val="20"/>
          <w:szCs w:val="20"/>
        </w:rPr>
        <w:t xml:space="preserve"> 05 </w:t>
      </w:r>
      <w:proofErr w:type="spellStart"/>
      <w:r>
        <w:rPr>
          <w:rStyle w:val="Emphasis"/>
          <w:rFonts w:ascii="Arial" w:eastAsia="Times New Roman" w:hAnsi="Arial" w:cs="Arial"/>
          <w:sz w:val="20"/>
          <w:szCs w:val="20"/>
        </w:rPr>
        <w:t>дугаар</w:t>
      </w:r>
      <w:proofErr w:type="spellEnd"/>
      <w:r>
        <w:rPr>
          <w:rStyle w:val="Emphasis"/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eastAsia="Times New Roman" w:hAnsi="Arial" w:cs="Arial"/>
          <w:sz w:val="20"/>
          <w:szCs w:val="20"/>
        </w:rPr>
        <w:t>сарын</w:t>
      </w:r>
      <w:proofErr w:type="spellEnd"/>
      <w:r>
        <w:rPr>
          <w:rStyle w:val="Emphasis"/>
          <w:rFonts w:ascii="Arial" w:eastAsia="Times New Roman" w:hAnsi="Arial" w:cs="Arial"/>
          <w:sz w:val="20"/>
          <w:szCs w:val="20"/>
        </w:rPr>
        <w:t xml:space="preserve"> 09-ний </w:t>
      </w:r>
      <w:proofErr w:type="spellStart"/>
      <w:r>
        <w:rPr>
          <w:rStyle w:val="Emphasis"/>
          <w:rFonts w:ascii="Arial" w:eastAsia="Times New Roman" w:hAnsi="Arial" w:cs="Arial"/>
          <w:sz w:val="20"/>
          <w:szCs w:val="20"/>
        </w:rPr>
        <w:t>өдөр</w:t>
      </w:r>
      <w:proofErr w:type="spellEnd"/>
      <w:r>
        <w:rPr>
          <w:rStyle w:val="Emphasis"/>
          <w:rFonts w:ascii="Arial" w:eastAsia="Times New Roman" w:hAnsi="Arial" w:cs="Arial"/>
          <w:sz w:val="20"/>
          <w:szCs w:val="20"/>
        </w:rPr>
        <w:t> </w:t>
      </w:r>
      <w:proofErr w:type="spellStart"/>
      <w:r>
        <w:rPr>
          <w:rStyle w:val="Emphasis"/>
          <w:rFonts w:ascii="Arial" w:eastAsia="Times New Roman" w:hAnsi="Arial" w:cs="Arial"/>
          <w:sz w:val="20"/>
          <w:szCs w:val="20"/>
        </w:rPr>
        <w:t>баталсан</w:t>
      </w:r>
      <w:proofErr w:type="spellEnd"/>
      <w:r>
        <w:rPr>
          <w:rStyle w:val="Emphasis"/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eastAsia="Times New Roman" w:hAnsi="Arial" w:cs="Arial"/>
          <w:sz w:val="20"/>
          <w:szCs w:val="20"/>
        </w:rPr>
        <w:t>Захиргааны</w:t>
      </w:r>
      <w:proofErr w:type="spellEnd"/>
      <w:r>
        <w:rPr>
          <w:rStyle w:val="Emphasis"/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eastAsia="Times New Roman" w:hAnsi="Arial" w:cs="Arial"/>
          <w:sz w:val="20"/>
          <w:szCs w:val="20"/>
        </w:rPr>
        <w:t>ерөнхий</w:t>
      </w:r>
      <w:proofErr w:type="spellEnd"/>
      <w:r>
        <w:rPr>
          <w:rStyle w:val="Emphasis"/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eastAsia="Times New Roman" w:hAnsi="Arial" w:cs="Arial"/>
          <w:sz w:val="20"/>
          <w:szCs w:val="20"/>
        </w:rPr>
        <w:t>хуульд</w:t>
      </w:r>
      <w:proofErr w:type="spellEnd"/>
      <w:r>
        <w:rPr>
          <w:rStyle w:val="Emphasis"/>
          <w:rFonts w:ascii="Arial" w:eastAsia="Times New Roman" w:hAnsi="Arial" w:cs="Arial"/>
          <w:sz w:val="20"/>
          <w:szCs w:val="20"/>
        </w:rPr>
        <w:t> </w:t>
      </w:r>
      <w:proofErr w:type="spellStart"/>
      <w:r>
        <w:rPr>
          <w:rStyle w:val="Emphasis"/>
          <w:rFonts w:ascii="Arial" w:eastAsia="Times New Roman" w:hAnsi="Arial" w:cs="Arial"/>
          <w:sz w:val="20"/>
          <w:szCs w:val="20"/>
        </w:rPr>
        <w:t>өөрчлөлт</w:t>
      </w:r>
      <w:proofErr w:type="spellEnd"/>
      <w:r>
        <w:rPr>
          <w:rStyle w:val="Emphasis"/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eastAsia="Times New Roman" w:hAnsi="Arial" w:cs="Arial"/>
          <w:sz w:val="20"/>
          <w:szCs w:val="20"/>
        </w:rPr>
        <w:t>оруулах</w:t>
      </w:r>
      <w:proofErr w:type="spellEnd"/>
      <w:r>
        <w:rPr>
          <w:rStyle w:val="Emphasis"/>
          <w:rFonts w:ascii="Arial" w:eastAsia="Times New Roman" w:hAnsi="Arial" w:cs="Arial"/>
          <w:sz w:val="20"/>
          <w:szCs w:val="20"/>
        </w:rPr>
        <w:t> </w:t>
      </w:r>
      <w:proofErr w:type="spellStart"/>
      <w:r>
        <w:rPr>
          <w:rStyle w:val="Emphasis"/>
          <w:rFonts w:ascii="Arial" w:eastAsia="Times New Roman" w:hAnsi="Arial" w:cs="Arial"/>
          <w:sz w:val="20"/>
          <w:szCs w:val="20"/>
        </w:rPr>
        <w:t>тухай</w:t>
      </w:r>
      <w:proofErr w:type="spellEnd"/>
      <w:r>
        <w:rPr>
          <w:rStyle w:val="Emphasis"/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eastAsia="Times New Roman" w:hAnsi="Arial" w:cs="Arial"/>
          <w:sz w:val="20"/>
          <w:szCs w:val="20"/>
        </w:rPr>
        <w:t>хуульд</w:t>
      </w:r>
      <w:proofErr w:type="spellEnd"/>
      <w:r>
        <w:rPr>
          <w:rStyle w:val="Emphasis"/>
          <w:rFonts w:ascii="Arial" w:eastAsia="Times New Roman" w:hAnsi="Arial" w:cs="Arial"/>
          <w:sz w:val="20"/>
          <w:szCs w:val="20"/>
        </w:rPr>
        <w:t xml:space="preserve"> бүхэлд нь </w:t>
      </w:r>
      <w:proofErr w:type="spellStart"/>
      <w:r>
        <w:rPr>
          <w:rStyle w:val="Emphasis"/>
          <w:rFonts w:ascii="Arial" w:eastAsia="Times New Roman" w:hAnsi="Arial" w:cs="Arial"/>
          <w:sz w:val="20"/>
          <w:szCs w:val="20"/>
        </w:rPr>
        <w:t>тавьсан</w:t>
      </w:r>
      <w:proofErr w:type="spellEnd"/>
      <w:r>
        <w:rPr>
          <w:rStyle w:val="Emphasis"/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eastAsia="Times New Roman" w:hAnsi="Arial" w:cs="Arial"/>
          <w:sz w:val="20"/>
          <w:szCs w:val="20"/>
        </w:rPr>
        <w:t>Монгол</w:t>
      </w:r>
      <w:proofErr w:type="spellEnd"/>
      <w:r>
        <w:rPr>
          <w:rStyle w:val="Emphasis"/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eastAsia="Times New Roman" w:hAnsi="Arial" w:cs="Arial"/>
          <w:sz w:val="20"/>
          <w:szCs w:val="20"/>
        </w:rPr>
        <w:t>Улсын</w:t>
      </w:r>
      <w:proofErr w:type="spellEnd"/>
      <w:r>
        <w:rPr>
          <w:rStyle w:val="Emphasis"/>
          <w:rFonts w:ascii="Arial" w:eastAsia="Times New Roman" w:hAnsi="Arial" w:cs="Arial"/>
          <w:sz w:val="20"/>
          <w:szCs w:val="20"/>
        </w:rPr>
        <w:t> </w:t>
      </w:r>
      <w:proofErr w:type="spellStart"/>
      <w:r>
        <w:rPr>
          <w:rStyle w:val="Emphasis"/>
          <w:rFonts w:ascii="Arial" w:eastAsia="Times New Roman" w:hAnsi="Arial" w:cs="Arial"/>
          <w:sz w:val="20"/>
          <w:szCs w:val="20"/>
        </w:rPr>
        <w:t>Ерөнхийлөгчийн</w:t>
      </w:r>
      <w:proofErr w:type="spellEnd"/>
      <w:r>
        <w:rPr>
          <w:rStyle w:val="Emphasis"/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eastAsia="Times New Roman" w:hAnsi="Arial" w:cs="Arial"/>
          <w:sz w:val="20"/>
          <w:szCs w:val="20"/>
        </w:rPr>
        <w:t>хоригийг</w:t>
      </w:r>
      <w:proofErr w:type="spellEnd"/>
      <w:r>
        <w:rPr>
          <w:rStyle w:val="Emphasis"/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eastAsia="Times New Roman" w:hAnsi="Arial" w:cs="Arial"/>
          <w:sz w:val="20"/>
          <w:szCs w:val="20"/>
        </w:rPr>
        <w:t>хүлээж</w:t>
      </w:r>
      <w:proofErr w:type="spellEnd"/>
      <w:r>
        <w:rPr>
          <w:rStyle w:val="Emphasis"/>
          <w:rFonts w:ascii="Arial" w:eastAsia="Times New Roman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Emphasis"/>
          <w:rFonts w:ascii="Arial" w:eastAsia="Times New Roman" w:hAnsi="Arial" w:cs="Arial"/>
          <w:sz w:val="20"/>
          <w:szCs w:val="20"/>
        </w:rPr>
        <w:t>авсан</w:t>
      </w:r>
      <w:proofErr w:type="spellEnd"/>
      <w:r>
        <w:rPr>
          <w:rStyle w:val="Emphasis"/>
          <w:rFonts w:ascii="Arial" w:eastAsia="Times New Roman" w:hAnsi="Arial" w:cs="Arial"/>
          <w:sz w:val="20"/>
          <w:szCs w:val="20"/>
        </w:rPr>
        <w:t>./</w:t>
      </w:r>
      <w:proofErr w:type="gramEnd"/>
    </w:p>
    <w:p w14:paraId="0E2D4033" w14:textId="7954E0D6" w:rsidR="00371023" w:rsidRDefault="001F2E6F">
      <w:pPr>
        <w:pStyle w:val="NormalWeb"/>
        <w:ind w:firstLine="1440"/>
        <w:jc w:val="both"/>
        <w:divId w:val="1613249025"/>
        <w:rPr>
          <w:rFonts w:ascii="Arial" w:hAnsi="Arial" w:cs="Arial"/>
          <w:sz w:val="20"/>
          <w:szCs w:val="20"/>
        </w:rPr>
      </w:pPr>
      <w:hyperlink r:id="rId7" w:history="1"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/Энэ </w:t>
        </w:r>
        <w:proofErr w:type="spell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заалтыг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 2019 </w:t>
        </w:r>
        <w:proofErr w:type="spell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оны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 06 </w:t>
        </w:r>
        <w:proofErr w:type="spell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дугаар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 </w:t>
        </w:r>
        <w:proofErr w:type="spell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сарын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 13-ны </w:t>
        </w:r>
        <w:proofErr w:type="spell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өдрийн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 </w:t>
        </w:r>
        <w:proofErr w:type="spell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хуулиар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 </w:t>
        </w:r>
        <w:proofErr w:type="spell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өөрчлөн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 </w:t>
        </w:r>
        <w:proofErr w:type="spellStart"/>
        <w:proofErr w:type="gram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найруулсан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./</w:t>
        </w:r>
        <w:proofErr w:type="gramEnd"/>
      </w:hyperlink>
    </w:p>
    <w:p w14:paraId="79049873" w14:textId="77777777" w:rsidR="00371023" w:rsidRDefault="008248FF">
      <w:pPr>
        <w:pStyle w:val="NormalWeb"/>
        <w:ind w:firstLine="1440"/>
        <w:jc w:val="both"/>
        <w:divId w:val="161324902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3.1.</w:t>
      </w:r>
      <w:proofErr w:type="gramStart"/>
      <w:r>
        <w:rPr>
          <w:rFonts w:ascii="Arial" w:hAnsi="Arial" w:cs="Arial"/>
          <w:sz w:val="20"/>
          <w:szCs w:val="20"/>
        </w:rPr>
        <w:t>8.Монгол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Улсын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Үндэсний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Комиссын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зөрчлийн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талаарх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гомдлыг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шийдвэрлэх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0596F42" w14:textId="6F46308D" w:rsidR="00371023" w:rsidRDefault="001F2E6F">
      <w:pPr>
        <w:pStyle w:val="NormalWeb"/>
        <w:ind w:firstLine="1440"/>
        <w:jc w:val="both"/>
        <w:divId w:val="1613249025"/>
        <w:rPr>
          <w:rFonts w:ascii="Arial" w:hAnsi="Arial" w:cs="Arial"/>
          <w:sz w:val="20"/>
          <w:szCs w:val="20"/>
        </w:rPr>
      </w:pPr>
      <w:hyperlink r:id="rId8" w:history="1"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/Энэ </w:t>
        </w:r>
        <w:proofErr w:type="spell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заалтыг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 2020 </w:t>
        </w:r>
        <w:proofErr w:type="spell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оны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 01 </w:t>
        </w:r>
        <w:proofErr w:type="spell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дүгээр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 </w:t>
        </w:r>
        <w:proofErr w:type="spell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сарын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 23-ны </w:t>
        </w:r>
        <w:proofErr w:type="spell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өдрийн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 </w:t>
        </w:r>
        <w:proofErr w:type="spell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хуулиар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 </w:t>
        </w:r>
        <w:proofErr w:type="spellStart"/>
        <w:proofErr w:type="gram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нэмсэн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./</w:t>
        </w:r>
        <w:proofErr w:type="gramEnd"/>
      </w:hyperlink>
    </w:p>
    <w:p w14:paraId="420E1E01" w14:textId="77777777" w:rsidR="00371023" w:rsidRDefault="008248FF">
      <w:pPr>
        <w:pStyle w:val="NormalWeb"/>
        <w:ind w:firstLine="720"/>
        <w:jc w:val="both"/>
        <w:divId w:val="161324902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trike/>
          <w:sz w:val="20"/>
          <w:szCs w:val="20"/>
        </w:rPr>
        <w:lastRenderedPageBreak/>
        <w:t>3.</w:t>
      </w:r>
      <w:proofErr w:type="gramStart"/>
      <w:r>
        <w:rPr>
          <w:rFonts w:ascii="Arial" w:hAnsi="Arial" w:cs="Arial"/>
          <w:strike/>
          <w:sz w:val="20"/>
          <w:szCs w:val="20"/>
        </w:rPr>
        <w:t>2.Үндсэн</w:t>
      </w:r>
      <w:proofErr w:type="gram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хуулийн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цэц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trike/>
          <w:sz w:val="20"/>
          <w:szCs w:val="20"/>
        </w:rPr>
        <w:t>бүх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шатны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шүүх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trike/>
          <w:sz w:val="20"/>
          <w:szCs w:val="20"/>
        </w:rPr>
        <w:t>мөрдөн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байцаах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trike/>
          <w:sz w:val="20"/>
          <w:szCs w:val="20"/>
        </w:rPr>
        <w:t>прокурор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trike/>
          <w:sz w:val="20"/>
          <w:szCs w:val="20"/>
        </w:rPr>
        <w:t>шүүхийн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шийдвэр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гүйцэтгэх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энэ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хуулийн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3.1.3, 3.1.4-т </w:t>
      </w:r>
      <w:proofErr w:type="spellStart"/>
      <w:r>
        <w:rPr>
          <w:rFonts w:ascii="Arial" w:hAnsi="Arial" w:cs="Arial"/>
          <w:strike/>
          <w:sz w:val="20"/>
          <w:szCs w:val="20"/>
        </w:rPr>
        <w:t>зааснаас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бусад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үйл </w:t>
      </w:r>
      <w:proofErr w:type="spellStart"/>
      <w:r>
        <w:rPr>
          <w:rFonts w:ascii="Arial" w:hAnsi="Arial" w:cs="Arial"/>
          <w:strike/>
          <w:sz w:val="20"/>
          <w:szCs w:val="20"/>
        </w:rPr>
        <w:t>ажиллагаатай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холбогдсон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харилцаанд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энэ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хууль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үйлчилнэ</w:t>
      </w:r>
      <w:proofErr w:type="spellEnd"/>
      <w:r>
        <w:rPr>
          <w:rFonts w:ascii="Arial" w:hAnsi="Arial" w:cs="Arial"/>
          <w:strike/>
          <w:sz w:val="20"/>
          <w:szCs w:val="20"/>
        </w:rPr>
        <w:t>.</w:t>
      </w:r>
    </w:p>
    <w:p w14:paraId="32A1DCD6" w14:textId="77777777" w:rsidR="00371023" w:rsidRDefault="008248FF">
      <w:pPr>
        <w:pStyle w:val="NormalWeb"/>
        <w:ind w:firstLine="720"/>
        <w:jc w:val="both"/>
        <w:divId w:val="1613249025"/>
        <w:rPr>
          <w:rFonts w:ascii="Arial" w:hAnsi="Arial" w:cs="Arial"/>
          <w:sz w:val="20"/>
          <w:szCs w:val="20"/>
        </w:rPr>
      </w:pPr>
      <w:r>
        <w:rPr>
          <w:rStyle w:val="Emphasis"/>
          <w:rFonts w:ascii="Arial" w:hAnsi="Arial" w:cs="Arial"/>
          <w:sz w:val="20"/>
          <w:szCs w:val="20"/>
        </w:rPr>
        <w:t xml:space="preserve">/Энэ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хэсгийг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2019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оны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04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дүгээр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сарын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18-ны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өдрийн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хуулиар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хүчингүй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болсонд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Emphasis"/>
          <w:rFonts w:ascii="Arial" w:hAnsi="Arial" w:cs="Arial"/>
          <w:sz w:val="20"/>
          <w:szCs w:val="20"/>
        </w:rPr>
        <w:t>тооцсон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>./</w:t>
      </w:r>
      <w:proofErr w:type="gramEnd"/>
    </w:p>
    <w:p w14:paraId="06A1DABB" w14:textId="77777777" w:rsidR="00371023" w:rsidRDefault="008248FF">
      <w:pPr>
        <w:pStyle w:val="NormalWeb"/>
        <w:ind w:firstLine="720"/>
        <w:jc w:val="both"/>
        <w:divId w:val="161324902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trike/>
          <w:sz w:val="20"/>
          <w:szCs w:val="20"/>
        </w:rPr>
        <w:t>3.</w:t>
      </w:r>
      <w:proofErr w:type="gramStart"/>
      <w:r>
        <w:rPr>
          <w:rFonts w:ascii="Arial" w:hAnsi="Arial" w:cs="Arial"/>
          <w:strike/>
          <w:sz w:val="20"/>
          <w:szCs w:val="20"/>
        </w:rPr>
        <w:t>3.Захиргааны</w:t>
      </w:r>
      <w:proofErr w:type="gram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үйл ажиллагааг </w:t>
      </w:r>
      <w:proofErr w:type="spellStart"/>
      <w:r>
        <w:rPr>
          <w:rFonts w:ascii="Arial" w:hAnsi="Arial" w:cs="Arial"/>
          <w:strike/>
          <w:sz w:val="20"/>
          <w:szCs w:val="20"/>
        </w:rPr>
        <w:t>тухайлсан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хуулиар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зохицуулаагүйгээс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бусад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харилцааг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энэ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хуулиар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зохицуулна</w:t>
      </w:r>
      <w:proofErr w:type="spellEnd"/>
      <w:r>
        <w:rPr>
          <w:rFonts w:ascii="Arial" w:hAnsi="Arial" w:cs="Arial"/>
          <w:strike/>
          <w:sz w:val="20"/>
          <w:szCs w:val="20"/>
        </w:rPr>
        <w:t>.</w:t>
      </w:r>
    </w:p>
    <w:p w14:paraId="0A50FB5F" w14:textId="77777777" w:rsidR="00371023" w:rsidRDefault="008248FF">
      <w:pPr>
        <w:pStyle w:val="NormalWeb"/>
        <w:ind w:firstLine="720"/>
        <w:jc w:val="both"/>
        <w:divId w:val="1613249025"/>
        <w:rPr>
          <w:rFonts w:ascii="Arial" w:hAnsi="Arial" w:cs="Arial"/>
          <w:sz w:val="20"/>
          <w:szCs w:val="20"/>
        </w:rPr>
      </w:pPr>
      <w:r>
        <w:rPr>
          <w:rStyle w:val="Emphasis"/>
          <w:rFonts w:ascii="Arial" w:hAnsi="Arial" w:cs="Arial"/>
          <w:sz w:val="20"/>
          <w:szCs w:val="20"/>
        </w:rPr>
        <w:t xml:space="preserve">/Энэ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хэсгийг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2019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оны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04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дүгээр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сарын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18-ны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өдрийн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хуулиар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хүчингүй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болсонд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Emphasis"/>
          <w:rFonts w:ascii="Arial" w:hAnsi="Arial" w:cs="Arial"/>
          <w:sz w:val="20"/>
          <w:szCs w:val="20"/>
        </w:rPr>
        <w:t>тооцсон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>./</w:t>
      </w:r>
      <w:proofErr w:type="gramEnd"/>
    </w:p>
    <w:p w14:paraId="5FC83145" w14:textId="77777777" w:rsidR="00371023" w:rsidRDefault="008248FF">
      <w:pPr>
        <w:pStyle w:val="NormalWeb"/>
        <w:ind w:firstLine="720"/>
        <w:jc w:val="both"/>
        <w:divId w:val="161324902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</w:t>
      </w:r>
      <w:proofErr w:type="gramStart"/>
      <w:r>
        <w:rPr>
          <w:rFonts w:ascii="Arial" w:hAnsi="Arial" w:cs="Arial"/>
          <w:sz w:val="20"/>
          <w:szCs w:val="20"/>
        </w:rPr>
        <w:t>4.Энэ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3.1.3, 3.1.4-т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харилцааг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тухайлсан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хуулиар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үйл </w:t>
      </w:r>
      <w:proofErr w:type="spellStart"/>
      <w:r>
        <w:rPr>
          <w:rFonts w:ascii="Arial" w:hAnsi="Arial" w:cs="Arial"/>
          <w:sz w:val="20"/>
          <w:szCs w:val="20"/>
        </w:rPr>
        <w:t>ажиллагаатай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холбогдсон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харилцааг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зохицуулна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E170207" w14:textId="77777777" w:rsidR="00371023" w:rsidRDefault="008248FF">
      <w:pPr>
        <w:pStyle w:val="NormalWeb"/>
        <w:ind w:firstLine="720"/>
        <w:jc w:val="both"/>
        <w:divId w:val="1613249025"/>
        <w:rPr>
          <w:rFonts w:ascii="Arial" w:hAnsi="Arial" w:cs="Arial"/>
          <w:sz w:val="20"/>
          <w:szCs w:val="20"/>
        </w:rPr>
      </w:pPr>
      <w:r>
        <w:rPr>
          <w:rStyle w:val="Emphasis"/>
          <w:rFonts w:ascii="Arial" w:hAnsi="Arial" w:cs="Arial"/>
          <w:sz w:val="20"/>
          <w:szCs w:val="20"/>
        </w:rPr>
        <w:t xml:space="preserve">/Энэ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хэсгийг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2019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оны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04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дүгээр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сарын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18-ны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өдрийн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хуулиар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Emphasis"/>
          <w:rFonts w:ascii="Arial" w:hAnsi="Arial" w:cs="Arial"/>
          <w:sz w:val="20"/>
          <w:szCs w:val="20"/>
        </w:rPr>
        <w:t>нэмсэн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>./</w:t>
      </w:r>
      <w:proofErr w:type="gramEnd"/>
    </w:p>
    <w:p w14:paraId="73B597D6" w14:textId="77777777" w:rsidR="00371023" w:rsidRDefault="008248FF">
      <w:pPr>
        <w:pStyle w:val="msghead"/>
        <w:divId w:val="1317222348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4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дүгээр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үйл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ажиллагааны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зарчим</w:t>
      </w:r>
      <w:proofErr w:type="spellEnd"/>
    </w:p>
    <w:p w14:paraId="188EF005" w14:textId="77777777" w:rsidR="00371023" w:rsidRDefault="008248FF">
      <w:pPr>
        <w:pStyle w:val="NormalWeb"/>
        <w:ind w:firstLine="720"/>
        <w:jc w:val="both"/>
        <w:divId w:val="131722234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үйл </w:t>
      </w:r>
      <w:proofErr w:type="spellStart"/>
      <w:r>
        <w:rPr>
          <w:rFonts w:ascii="Arial" w:hAnsi="Arial" w:cs="Arial"/>
          <w:sz w:val="20"/>
          <w:szCs w:val="20"/>
        </w:rPr>
        <w:t>ажиллагаанд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Монгол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Улсын</w:t>
      </w:r>
      <w:proofErr w:type="spellEnd"/>
      <w:r>
        <w:rPr>
          <w:rFonts w:ascii="Arial" w:hAnsi="Arial" w:cs="Arial"/>
          <w:sz w:val="20"/>
          <w:szCs w:val="20"/>
        </w:rPr>
        <w:t xml:space="preserve"> Үндсэн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Нэгдүгээр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зүйлийн</w:t>
      </w:r>
      <w:proofErr w:type="spellEnd"/>
      <w:r>
        <w:rPr>
          <w:rFonts w:ascii="Arial" w:hAnsi="Arial" w:cs="Arial"/>
          <w:sz w:val="20"/>
          <w:szCs w:val="20"/>
        </w:rPr>
        <w:t xml:space="preserve"> 2 </w:t>
      </w:r>
      <w:proofErr w:type="spellStart"/>
      <w:r>
        <w:rPr>
          <w:rFonts w:ascii="Arial" w:hAnsi="Arial" w:cs="Arial"/>
          <w:sz w:val="20"/>
          <w:szCs w:val="20"/>
        </w:rPr>
        <w:t>дахь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хэсэгт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төрийн</w:t>
      </w:r>
      <w:proofErr w:type="spellEnd"/>
      <w:r>
        <w:rPr>
          <w:rFonts w:ascii="Arial" w:hAnsi="Arial" w:cs="Arial"/>
          <w:sz w:val="20"/>
          <w:szCs w:val="20"/>
        </w:rPr>
        <w:t xml:space="preserve"> үйл </w:t>
      </w:r>
      <w:proofErr w:type="spellStart"/>
      <w:r>
        <w:rPr>
          <w:rFonts w:ascii="Arial" w:hAnsi="Arial" w:cs="Arial"/>
          <w:sz w:val="20"/>
          <w:szCs w:val="20"/>
        </w:rPr>
        <w:t>ажиллагааны</w:t>
      </w:r>
      <w:proofErr w:type="spellEnd"/>
      <w:r>
        <w:rPr>
          <w:rFonts w:ascii="Arial" w:hAnsi="Arial" w:cs="Arial"/>
          <w:sz w:val="20"/>
          <w:szCs w:val="20"/>
        </w:rPr>
        <w:t xml:space="preserve"> үндсэн </w:t>
      </w:r>
      <w:proofErr w:type="spellStart"/>
      <w:r>
        <w:rPr>
          <w:rFonts w:ascii="Arial" w:hAnsi="Arial" w:cs="Arial"/>
          <w:sz w:val="20"/>
          <w:szCs w:val="20"/>
        </w:rPr>
        <w:t>зарчим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үйлчилнэ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E9AAC49" w14:textId="77777777" w:rsidR="00371023" w:rsidRDefault="008248FF">
      <w:pPr>
        <w:pStyle w:val="NormalWeb"/>
        <w:ind w:firstLine="720"/>
        <w:jc w:val="both"/>
        <w:divId w:val="131722234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</w:t>
      </w:r>
      <w:proofErr w:type="gramStart"/>
      <w:r>
        <w:rPr>
          <w:rFonts w:ascii="Arial" w:hAnsi="Arial" w:cs="Arial"/>
          <w:sz w:val="20"/>
          <w:szCs w:val="20"/>
        </w:rPr>
        <w:t>2.Захиргааны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үйл </w:t>
      </w:r>
      <w:proofErr w:type="spellStart"/>
      <w:r>
        <w:rPr>
          <w:rFonts w:ascii="Arial" w:hAnsi="Arial" w:cs="Arial"/>
          <w:sz w:val="20"/>
          <w:szCs w:val="20"/>
        </w:rPr>
        <w:t>ажиллагаанд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дараах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тусгай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зарчмыг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баримтална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4ED03666" w14:textId="77777777" w:rsidR="00371023" w:rsidRDefault="008248FF">
      <w:pPr>
        <w:pStyle w:val="NormalWeb"/>
        <w:ind w:firstLine="1440"/>
        <w:jc w:val="both"/>
        <w:divId w:val="131722234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4.2.</w:t>
      </w:r>
      <w:proofErr w:type="gramStart"/>
      <w:r>
        <w:rPr>
          <w:rFonts w:ascii="Arial" w:hAnsi="Arial" w:cs="Arial"/>
          <w:sz w:val="20"/>
          <w:szCs w:val="20"/>
        </w:rPr>
        <w:t>1.хуульд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үндэслэх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24C3C4A4" w14:textId="77777777" w:rsidR="00371023" w:rsidRDefault="008248FF">
      <w:pPr>
        <w:pStyle w:val="NormalWeb"/>
        <w:ind w:firstLine="1440"/>
        <w:jc w:val="both"/>
        <w:divId w:val="131722234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4.2.</w:t>
      </w:r>
      <w:proofErr w:type="gramStart"/>
      <w:r>
        <w:rPr>
          <w:rFonts w:ascii="Arial" w:hAnsi="Arial" w:cs="Arial"/>
          <w:sz w:val="20"/>
          <w:szCs w:val="20"/>
        </w:rPr>
        <w:t>2.шуурхай</w:t>
      </w:r>
      <w:proofErr w:type="gram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тасралтгүй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055B9C67" w14:textId="77777777" w:rsidR="00371023" w:rsidRDefault="008248FF">
      <w:pPr>
        <w:pStyle w:val="NormalWeb"/>
        <w:ind w:firstLine="1440"/>
        <w:jc w:val="both"/>
        <w:divId w:val="131722234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4.2.</w:t>
      </w:r>
      <w:proofErr w:type="gramStart"/>
      <w:r>
        <w:rPr>
          <w:rFonts w:ascii="Arial" w:hAnsi="Arial" w:cs="Arial"/>
          <w:sz w:val="20"/>
          <w:szCs w:val="20"/>
        </w:rPr>
        <w:t>3.хуульд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нууцад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хамаарахаас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үйл </w:t>
      </w:r>
      <w:proofErr w:type="spellStart"/>
      <w:r>
        <w:rPr>
          <w:rFonts w:ascii="Arial" w:hAnsi="Arial" w:cs="Arial"/>
          <w:sz w:val="20"/>
          <w:szCs w:val="20"/>
        </w:rPr>
        <w:t>ажиллагаанд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тод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нээлттэй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268BC036" w14:textId="77777777" w:rsidR="00371023" w:rsidRDefault="008248FF">
      <w:pPr>
        <w:pStyle w:val="NormalWeb"/>
        <w:ind w:firstLine="1440"/>
        <w:jc w:val="both"/>
        <w:divId w:val="131722234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4.2.</w:t>
      </w:r>
      <w:proofErr w:type="gramStart"/>
      <w:r>
        <w:rPr>
          <w:rFonts w:ascii="Arial" w:hAnsi="Arial" w:cs="Arial"/>
          <w:sz w:val="20"/>
          <w:szCs w:val="20"/>
        </w:rPr>
        <w:t>4.үр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нөлөөтэй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5A599236" w14:textId="77777777" w:rsidR="00371023" w:rsidRDefault="008248FF">
      <w:pPr>
        <w:pStyle w:val="NormalWeb"/>
        <w:ind w:firstLine="1440"/>
        <w:jc w:val="both"/>
        <w:divId w:val="131722234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4.2.</w:t>
      </w:r>
      <w:proofErr w:type="gramStart"/>
      <w:r>
        <w:rPr>
          <w:rFonts w:ascii="Arial" w:hAnsi="Arial" w:cs="Arial"/>
          <w:sz w:val="20"/>
          <w:szCs w:val="20"/>
        </w:rPr>
        <w:t>5.зорилгодоо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нийцсэн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бодит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нөхцөлд</w:t>
      </w:r>
      <w:proofErr w:type="spellEnd"/>
      <w:r>
        <w:rPr>
          <w:rFonts w:ascii="Arial" w:hAnsi="Arial" w:cs="Arial"/>
          <w:sz w:val="20"/>
          <w:szCs w:val="20"/>
        </w:rPr>
        <w:t xml:space="preserve"> тохирсон,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үндэслэл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бүхий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394AFD1B" w14:textId="77777777" w:rsidR="00371023" w:rsidRDefault="008248FF">
      <w:pPr>
        <w:pStyle w:val="NormalWeb"/>
        <w:ind w:firstLine="1440"/>
        <w:jc w:val="both"/>
        <w:divId w:val="131722234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4.2.</w:t>
      </w:r>
      <w:proofErr w:type="gramStart"/>
      <w:r>
        <w:rPr>
          <w:rFonts w:ascii="Arial" w:hAnsi="Arial" w:cs="Arial"/>
          <w:sz w:val="20"/>
          <w:szCs w:val="20"/>
        </w:rPr>
        <w:t>6.бусдын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хөндсөн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тэдгээрт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урьдчилан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мэдэгдэх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оролцоог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хангах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0CDCC656" w14:textId="77777777" w:rsidR="00371023" w:rsidRDefault="008248FF">
      <w:pPr>
        <w:pStyle w:val="NormalWeb"/>
        <w:ind w:firstLine="1440"/>
        <w:jc w:val="both"/>
        <w:divId w:val="131722234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4.2.</w:t>
      </w:r>
      <w:proofErr w:type="gramStart"/>
      <w:r>
        <w:rPr>
          <w:rFonts w:ascii="Arial" w:hAnsi="Arial" w:cs="Arial"/>
          <w:sz w:val="20"/>
          <w:szCs w:val="20"/>
        </w:rPr>
        <w:t>7.ашиг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сонирхлын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зөрчилтэй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үйл </w:t>
      </w:r>
      <w:proofErr w:type="spellStart"/>
      <w:r>
        <w:rPr>
          <w:rFonts w:ascii="Arial" w:hAnsi="Arial" w:cs="Arial"/>
          <w:sz w:val="20"/>
          <w:szCs w:val="20"/>
        </w:rPr>
        <w:t>ажиллагаанаас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татгалзан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гарах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татгалзан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боломжийг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хангах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0CB17656" w14:textId="28E87928" w:rsidR="00371023" w:rsidRDefault="008248FF">
      <w:pPr>
        <w:pStyle w:val="NormalWeb"/>
        <w:ind w:firstLine="1440"/>
        <w:jc w:val="both"/>
        <w:divId w:val="131722234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4.2.</w:t>
      </w:r>
      <w:proofErr w:type="gramStart"/>
      <w:r>
        <w:rPr>
          <w:rFonts w:ascii="Arial" w:hAnsi="Arial" w:cs="Arial"/>
          <w:sz w:val="20"/>
          <w:szCs w:val="20"/>
        </w:rPr>
        <w:t>8.хууль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итгэлийг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хамгаалах</w:t>
      </w:r>
      <w:proofErr w:type="spellEnd"/>
    </w:p>
    <w:p w14:paraId="797CB564" w14:textId="77777777" w:rsidR="00593D75" w:rsidRDefault="00593D75" w:rsidP="00593D75">
      <w:pPr>
        <w:pStyle w:val="NormalWeb"/>
        <w:jc w:val="both"/>
        <w:divId w:val="1317222348"/>
        <w:rPr>
          <w:rFonts w:ascii="Arial" w:hAnsi="Arial" w:cs="Arial"/>
          <w:sz w:val="20"/>
          <w:szCs w:val="20"/>
        </w:rPr>
      </w:pPr>
    </w:p>
    <w:p w14:paraId="0F157159" w14:textId="77777777" w:rsidR="00371023" w:rsidRDefault="008248FF">
      <w:pPr>
        <w:pStyle w:val="NormalWeb"/>
        <w:ind w:firstLine="720"/>
        <w:jc w:val="both"/>
        <w:divId w:val="1317222348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Тайлбар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итгэлийг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хамгаалах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зарчим</w:t>
      </w:r>
      <w:proofErr w:type="spellEnd"/>
      <w:r>
        <w:rPr>
          <w:rFonts w:ascii="Arial" w:hAnsi="Arial" w:cs="Arial"/>
          <w:sz w:val="20"/>
          <w:szCs w:val="20"/>
        </w:rPr>
        <w:t xml:space="preserve"> гэж </w:t>
      </w:r>
      <w:proofErr w:type="spellStart"/>
      <w:r>
        <w:rPr>
          <w:rFonts w:ascii="Arial" w:hAnsi="Arial" w:cs="Arial"/>
          <w:sz w:val="20"/>
          <w:szCs w:val="20"/>
        </w:rPr>
        <w:t>нийтийн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аливаа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харилцаанд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үйл </w:t>
      </w:r>
      <w:proofErr w:type="spellStart"/>
      <w:r>
        <w:rPr>
          <w:rFonts w:ascii="Arial" w:hAnsi="Arial" w:cs="Arial"/>
          <w:sz w:val="20"/>
          <w:szCs w:val="20"/>
        </w:rPr>
        <w:t>ажиллагаанд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оролцогч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иргэн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эдийн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буюу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мөнгөн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дүнгээр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илэрхийлэгдэх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дагавар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үүссэн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тохиолдлыг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ойлгоно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Харин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48.2-т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тохиолдол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үүсвэл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үйл </w:t>
      </w:r>
      <w:proofErr w:type="spellStart"/>
      <w:r>
        <w:rPr>
          <w:rFonts w:ascii="Arial" w:hAnsi="Arial" w:cs="Arial"/>
          <w:sz w:val="20"/>
          <w:szCs w:val="20"/>
        </w:rPr>
        <w:t>ажиллагаанд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оролцогч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иргэн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итгэл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хамгаалагдахгүй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Иргэн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эерэг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дагавар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үүсэхээр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байсан</w:t>
      </w:r>
      <w:proofErr w:type="spellEnd"/>
      <w:r>
        <w:rPr>
          <w:rFonts w:ascii="Arial" w:hAnsi="Arial" w:cs="Arial"/>
          <w:sz w:val="20"/>
          <w:szCs w:val="20"/>
        </w:rPr>
        <w:t xml:space="preserve"> ч </w:t>
      </w:r>
      <w:proofErr w:type="spellStart"/>
      <w:r>
        <w:rPr>
          <w:rFonts w:ascii="Arial" w:hAnsi="Arial" w:cs="Arial"/>
          <w:sz w:val="20"/>
          <w:szCs w:val="20"/>
        </w:rPr>
        <w:t>уг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харилцаа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дууссан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итгэл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хамгаалах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зарчим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хэрэглэгдэхгүй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4AA2E56" w14:textId="77777777" w:rsidR="00371023" w:rsidRDefault="00371023">
      <w:pPr>
        <w:rPr>
          <w:rFonts w:ascii="Arial" w:eastAsia="Times New Roman" w:hAnsi="Arial" w:cs="Arial"/>
          <w:sz w:val="20"/>
          <w:szCs w:val="20"/>
        </w:rPr>
      </w:pPr>
    </w:p>
    <w:p w14:paraId="4FC06C43" w14:textId="77777777" w:rsidR="00371023" w:rsidRDefault="008248FF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lastRenderedPageBreak/>
        <w:br/>
      </w:r>
      <w:r>
        <w:rPr>
          <w:rStyle w:val="Strong"/>
          <w:rFonts w:ascii="Arial" w:eastAsia="Times New Roman" w:hAnsi="Arial" w:cs="Arial"/>
          <w:sz w:val="20"/>
          <w:szCs w:val="20"/>
        </w:rPr>
        <w:t>ХОЁРДУГААР БҮЛЭГ</w:t>
      </w:r>
      <w:r>
        <w:rPr>
          <w:rFonts w:ascii="Arial" w:eastAsia="Times New Roman" w:hAnsi="Arial" w:cs="Arial"/>
          <w:b/>
          <w:bCs/>
          <w:sz w:val="20"/>
          <w:szCs w:val="20"/>
        </w:rPr>
        <w:br/>
      </w:r>
      <w:r>
        <w:rPr>
          <w:rStyle w:val="Strong"/>
          <w:rFonts w:ascii="Arial" w:eastAsia="Times New Roman" w:hAnsi="Arial" w:cs="Arial"/>
          <w:sz w:val="20"/>
          <w:szCs w:val="20"/>
        </w:rPr>
        <w:t>ЗАХИРГААНЫ БАЙГУУЛЛАГА</w:t>
      </w:r>
    </w:p>
    <w:p w14:paraId="24062A12" w14:textId="77777777" w:rsidR="00371023" w:rsidRDefault="008248FF">
      <w:pPr>
        <w:pStyle w:val="msghead"/>
        <w:divId w:val="635336939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5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байгууллага</w:t>
      </w:r>
      <w:proofErr w:type="spellEnd"/>
    </w:p>
    <w:p w14:paraId="1B88C550" w14:textId="77777777" w:rsidR="00371023" w:rsidRDefault="008248FF">
      <w:pPr>
        <w:pStyle w:val="NormalWeb"/>
        <w:ind w:firstLine="720"/>
        <w:jc w:val="both"/>
        <w:divId w:val="63533693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</w:t>
      </w:r>
      <w:proofErr w:type="gramStart"/>
      <w:r>
        <w:rPr>
          <w:rFonts w:ascii="Arial" w:hAnsi="Arial" w:cs="Arial"/>
          <w:sz w:val="20"/>
          <w:szCs w:val="20"/>
        </w:rPr>
        <w:t>1.Нийтийн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илэрхийлэн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захирамжилсан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гаргадаг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дараах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нийтийн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гэж </w:t>
      </w:r>
      <w:proofErr w:type="spellStart"/>
      <w:r>
        <w:rPr>
          <w:rFonts w:ascii="Arial" w:hAnsi="Arial" w:cs="Arial"/>
          <w:sz w:val="20"/>
          <w:szCs w:val="20"/>
        </w:rPr>
        <w:t>ойлгоно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6906608E" w14:textId="77777777" w:rsidR="00371023" w:rsidRDefault="008248FF">
      <w:pPr>
        <w:pStyle w:val="NormalWeb"/>
        <w:ind w:firstLine="1440"/>
        <w:jc w:val="both"/>
        <w:divId w:val="63533693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5.1.</w:t>
      </w:r>
      <w:proofErr w:type="gramStart"/>
      <w:r>
        <w:rPr>
          <w:rFonts w:ascii="Arial" w:hAnsi="Arial" w:cs="Arial"/>
          <w:sz w:val="20"/>
          <w:szCs w:val="20"/>
        </w:rPr>
        <w:t>1.төрийн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гүйцэтгэх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мэдлийг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хэрэгжүүлдэг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төв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орон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нутгийн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34B32744" w14:textId="77777777" w:rsidR="00371023" w:rsidRDefault="008248FF">
      <w:pPr>
        <w:pStyle w:val="NormalWeb"/>
        <w:ind w:firstLine="1440"/>
        <w:jc w:val="both"/>
        <w:divId w:val="63533693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5.1.</w:t>
      </w:r>
      <w:proofErr w:type="gramStart"/>
      <w:r>
        <w:rPr>
          <w:rFonts w:ascii="Arial" w:hAnsi="Arial" w:cs="Arial"/>
          <w:sz w:val="20"/>
          <w:szCs w:val="20"/>
        </w:rPr>
        <w:t>2.хууль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тогтоомжийг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биелүүлж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захирамжилсан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гаргадаг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Засгийн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газрын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бие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агентлаг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түүнтэй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адилтгах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нийтийн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57F622F5" w14:textId="77777777" w:rsidR="00371023" w:rsidRDefault="008248FF">
      <w:pPr>
        <w:pStyle w:val="NormalWeb"/>
        <w:ind w:firstLine="1440"/>
        <w:jc w:val="both"/>
        <w:divId w:val="63533693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5.1.</w:t>
      </w:r>
      <w:proofErr w:type="gramStart"/>
      <w:r>
        <w:rPr>
          <w:rFonts w:ascii="Arial" w:hAnsi="Arial" w:cs="Arial"/>
          <w:sz w:val="20"/>
          <w:szCs w:val="20"/>
        </w:rPr>
        <w:t>3.захиргааны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чиг</w:t>
      </w:r>
      <w:proofErr w:type="spellEnd"/>
      <w:r>
        <w:rPr>
          <w:rFonts w:ascii="Arial" w:hAnsi="Arial" w:cs="Arial"/>
          <w:sz w:val="20"/>
          <w:szCs w:val="20"/>
        </w:rPr>
        <w:t xml:space="preserve"> үүргийг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нийтийн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гэрээний</w:t>
      </w:r>
      <w:proofErr w:type="spellEnd"/>
      <w:r>
        <w:rPr>
          <w:rFonts w:ascii="Arial" w:hAnsi="Arial" w:cs="Arial"/>
          <w:sz w:val="20"/>
          <w:szCs w:val="20"/>
        </w:rPr>
        <w:t xml:space="preserve"> үндсэн дээр </w:t>
      </w:r>
      <w:proofErr w:type="spellStart"/>
      <w:r>
        <w:rPr>
          <w:rFonts w:ascii="Arial" w:hAnsi="Arial" w:cs="Arial"/>
          <w:sz w:val="20"/>
          <w:szCs w:val="20"/>
        </w:rPr>
        <w:t>шилжүүлэн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18A8073E" w14:textId="77777777" w:rsidR="00371023" w:rsidRDefault="008248FF">
      <w:pPr>
        <w:pStyle w:val="NormalWeb"/>
        <w:ind w:firstLine="1440"/>
        <w:jc w:val="both"/>
        <w:divId w:val="63533693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5.1.</w:t>
      </w:r>
      <w:proofErr w:type="gramStart"/>
      <w:r>
        <w:rPr>
          <w:rFonts w:ascii="Arial" w:hAnsi="Arial" w:cs="Arial"/>
          <w:sz w:val="20"/>
          <w:szCs w:val="20"/>
        </w:rPr>
        <w:t>4.үйлчилгээг</w:t>
      </w:r>
      <w:proofErr w:type="gram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нийтээс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заавал</w:t>
      </w:r>
      <w:proofErr w:type="spellEnd"/>
      <w:r>
        <w:rPr>
          <w:rFonts w:ascii="Arial" w:hAnsi="Arial" w:cs="Arial"/>
          <w:sz w:val="20"/>
          <w:szCs w:val="20"/>
        </w:rPr>
        <w:t xml:space="preserve"> хэрэглэдэг </w:t>
      </w:r>
      <w:proofErr w:type="spellStart"/>
      <w:r>
        <w:rPr>
          <w:rFonts w:ascii="Arial" w:hAnsi="Arial" w:cs="Arial"/>
          <w:sz w:val="20"/>
          <w:szCs w:val="20"/>
        </w:rPr>
        <w:t>төрийн</w:t>
      </w:r>
      <w:proofErr w:type="spellEnd"/>
      <w:r>
        <w:rPr>
          <w:rFonts w:ascii="Arial" w:hAnsi="Arial" w:cs="Arial"/>
          <w:sz w:val="20"/>
          <w:szCs w:val="20"/>
        </w:rPr>
        <w:t xml:space="preserve"> ба </w:t>
      </w:r>
      <w:proofErr w:type="spellStart"/>
      <w:r>
        <w:rPr>
          <w:rFonts w:ascii="Arial" w:hAnsi="Arial" w:cs="Arial"/>
          <w:sz w:val="20"/>
          <w:szCs w:val="20"/>
        </w:rPr>
        <w:t>холимог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өмчийн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сургууль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эмнэлэг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хэвлэл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мэдээлэл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харилцаа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холбоо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тээвэр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эрчим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хүчний</w:t>
      </w:r>
      <w:proofErr w:type="spellEnd"/>
      <w:r>
        <w:rPr>
          <w:rFonts w:ascii="Arial" w:hAnsi="Arial" w:cs="Arial"/>
          <w:sz w:val="20"/>
          <w:szCs w:val="20"/>
        </w:rPr>
        <w:t xml:space="preserve"> зэрэг </w:t>
      </w:r>
      <w:proofErr w:type="spellStart"/>
      <w:r>
        <w:rPr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012AA121" w14:textId="77777777" w:rsidR="00371023" w:rsidRDefault="008248FF">
      <w:pPr>
        <w:pStyle w:val="NormalWeb"/>
        <w:ind w:firstLine="1440"/>
        <w:jc w:val="both"/>
        <w:divId w:val="63533693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5.1.</w:t>
      </w:r>
      <w:proofErr w:type="gramStart"/>
      <w:r>
        <w:rPr>
          <w:rFonts w:ascii="Arial" w:hAnsi="Arial" w:cs="Arial"/>
          <w:sz w:val="20"/>
          <w:szCs w:val="20"/>
        </w:rPr>
        <w:t>5.нутгийн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өөрөө</w:t>
      </w:r>
      <w:proofErr w:type="spellEnd"/>
      <w:r>
        <w:rPr>
          <w:rFonts w:ascii="Arial" w:hAnsi="Arial" w:cs="Arial"/>
          <w:sz w:val="20"/>
          <w:szCs w:val="20"/>
        </w:rPr>
        <w:t xml:space="preserve"> удирдах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, үйл </w:t>
      </w:r>
      <w:proofErr w:type="spellStart"/>
      <w:r>
        <w:rPr>
          <w:rFonts w:ascii="Arial" w:hAnsi="Arial" w:cs="Arial"/>
          <w:sz w:val="20"/>
          <w:szCs w:val="20"/>
        </w:rPr>
        <w:t>ажиллагаанд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шүүхэд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гомдол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тусгайлан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B742D07" w14:textId="77777777" w:rsidR="00371023" w:rsidRDefault="008248FF">
      <w:pPr>
        <w:pStyle w:val="NormalWeb"/>
        <w:ind w:firstLine="720"/>
        <w:jc w:val="both"/>
        <w:divId w:val="63533693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</w:t>
      </w:r>
      <w:proofErr w:type="gramStart"/>
      <w:r>
        <w:rPr>
          <w:rFonts w:ascii="Arial" w:hAnsi="Arial" w:cs="Arial"/>
          <w:sz w:val="20"/>
          <w:szCs w:val="20"/>
        </w:rPr>
        <w:t>2.Захиргааны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байнгын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</w:t>
      </w:r>
      <w:proofErr w:type="spellEnd"/>
      <w:r>
        <w:rPr>
          <w:rFonts w:ascii="Arial" w:hAnsi="Arial" w:cs="Arial"/>
          <w:sz w:val="20"/>
          <w:szCs w:val="20"/>
        </w:rPr>
        <w:t xml:space="preserve">, нэг </w:t>
      </w:r>
      <w:proofErr w:type="spellStart"/>
      <w:r>
        <w:rPr>
          <w:rFonts w:ascii="Arial" w:hAnsi="Arial" w:cs="Arial"/>
          <w:sz w:val="20"/>
          <w:szCs w:val="20"/>
        </w:rPr>
        <w:t>удаагийн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шинжтэй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асуудлыг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шийдвэрлэж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зохицуулахаар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байгуулагдаж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бөгөөд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татан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буугдсан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түүнийг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байгуулсан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томилсон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бүхий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дагаврыг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хариуцна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2F04EAC" w14:textId="77777777" w:rsidR="00371023" w:rsidRDefault="008248FF">
      <w:pPr>
        <w:pStyle w:val="NormalWeb"/>
        <w:ind w:firstLine="720"/>
        <w:jc w:val="both"/>
        <w:divId w:val="63533693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</w:t>
      </w:r>
      <w:proofErr w:type="gramStart"/>
      <w:r>
        <w:rPr>
          <w:rFonts w:ascii="Arial" w:hAnsi="Arial" w:cs="Arial"/>
          <w:sz w:val="20"/>
          <w:szCs w:val="20"/>
        </w:rPr>
        <w:t>3.Монгол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Улсын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Хурал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Монгол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Улсын</w:t>
      </w:r>
      <w:proofErr w:type="spellEnd"/>
      <w:r>
        <w:rPr>
          <w:rFonts w:ascii="Arial" w:hAnsi="Arial" w:cs="Arial"/>
          <w:sz w:val="20"/>
          <w:szCs w:val="20"/>
        </w:rPr>
        <w:t xml:space="preserve"> Үндсэн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цэц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Монгол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Улсын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үндэсний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комисс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бүх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шатны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шүүх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прокуророос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мэдэл</w:t>
      </w:r>
      <w:proofErr w:type="spellEnd"/>
      <w:r>
        <w:rPr>
          <w:rFonts w:ascii="Arial" w:hAnsi="Arial" w:cs="Arial"/>
          <w:sz w:val="20"/>
          <w:szCs w:val="20"/>
        </w:rPr>
        <w:t xml:space="preserve">  </w:t>
      </w:r>
      <w:proofErr w:type="spellStart"/>
      <w:r>
        <w:rPr>
          <w:rFonts w:ascii="Arial" w:hAnsi="Arial" w:cs="Arial"/>
          <w:sz w:val="20"/>
          <w:szCs w:val="20"/>
        </w:rPr>
        <w:t>буюу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тогтоох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гэмт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маргаан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хянан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шийдвэрлэх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онцгой</w:t>
      </w:r>
      <w:proofErr w:type="spellEnd"/>
      <w:r>
        <w:rPr>
          <w:rFonts w:ascii="Arial" w:hAnsi="Arial" w:cs="Arial"/>
          <w:sz w:val="20"/>
          <w:szCs w:val="20"/>
        </w:rPr>
        <w:t xml:space="preserve"> бүрэн </w:t>
      </w:r>
      <w:proofErr w:type="spellStart"/>
      <w:r>
        <w:rPr>
          <w:rFonts w:ascii="Arial" w:hAnsi="Arial" w:cs="Arial"/>
          <w:sz w:val="20"/>
          <w:szCs w:val="20"/>
        </w:rPr>
        <w:t>эрхийнхээ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дагуу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шийдвэрээс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чиг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үүрэг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шийдвэртэй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холбогдуулан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тооцно</w:t>
      </w:r>
      <w:proofErr w:type="spellEnd"/>
      <w:r>
        <w:rPr>
          <w:rFonts w:ascii="Arial" w:hAnsi="Arial" w:cs="Arial"/>
          <w:sz w:val="20"/>
          <w:szCs w:val="20"/>
        </w:rPr>
        <w:t>. </w:t>
      </w:r>
    </w:p>
    <w:p w14:paraId="2806D55B" w14:textId="3C60FFFA" w:rsidR="00371023" w:rsidRDefault="001F2E6F">
      <w:pPr>
        <w:pStyle w:val="NormalWeb"/>
        <w:ind w:firstLine="1440"/>
        <w:jc w:val="both"/>
        <w:divId w:val="635336939"/>
        <w:rPr>
          <w:rFonts w:ascii="Arial" w:hAnsi="Arial" w:cs="Arial"/>
          <w:sz w:val="20"/>
          <w:szCs w:val="20"/>
        </w:rPr>
      </w:pPr>
      <w:hyperlink r:id="rId9" w:history="1"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/Энэ </w:t>
        </w:r>
        <w:proofErr w:type="spell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хэсэгт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 2020 </w:t>
        </w:r>
        <w:proofErr w:type="spell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оны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 01 </w:t>
        </w:r>
        <w:proofErr w:type="spell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дүгээр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 </w:t>
        </w:r>
        <w:proofErr w:type="spell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сарын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 23-ны </w:t>
        </w:r>
        <w:proofErr w:type="spell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өдрийн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 </w:t>
        </w:r>
        <w:proofErr w:type="spell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хуулиар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 нэмэлт </w:t>
        </w:r>
        <w:proofErr w:type="spellStart"/>
        <w:proofErr w:type="gram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оруулсан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./</w:t>
        </w:r>
        <w:proofErr w:type="gramEnd"/>
      </w:hyperlink>
    </w:p>
    <w:p w14:paraId="2933D8BB" w14:textId="77777777" w:rsidR="00371023" w:rsidRDefault="008248FF">
      <w:pPr>
        <w:pStyle w:val="NormalWeb"/>
        <w:ind w:firstLine="720"/>
        <w:jc w:val="both"/>
        <w:divId w:val="63533693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</w:t>
      </w:r>
      <w:proofErr w:type="gramStart"/>
      <w:r>
        <w:rPr>
          <w:rFonts w:ascii="Arial" w:hAnsi="Arial" w:cs="Arial"/>
          <w:sz w:val="20"/>
          <w:szCs w:val="20"/>
        </w:rPr>
        <w:t>4.Нийтийн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асуудлаар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бие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даан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өөрийн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өмнөөс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дангаар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бүрэн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тусгайлан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олгогдсон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тушаалтныг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гэж </w:t>
      </w:r>
      <w:proofErr w:type="spellStart"/>
      <w:r>
        <w:rPr>
          <w:rFonts w:ascii="Arial" w:hAnsi="Arial" w:cs="Arial"/>
          <w:sz w:val="20"/>
          <w:szCs w:val="20"/>
        </w:rPr>
        <w:t>үзнэ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50E3B26" w14:textId="77777777" w:rsidR="00371023" w:rsidRDefault="008248FF">
      <w:pPr>
        <w:pStyle w:val="msghead"/>
        <w:divId w:val="16124836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6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байгууллагыг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төлөөлөх</w:t>
      </w:r>
      <w:proofErr w:type="spellEnd"/>
    </w:p>
    <w:p w14:paraId="4E000A01" w14:textId="77777777" w:rsidR="00371023" w:rsidRDefault="008248FF">
      <w:pPr>
        <w:pStyle w:val="NormalWeb"/>
        <w:ind w:firstLine="720"/>
        <w:jc w:val="both"/>
        <w:divId w:val="1612483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хуулиар</w:t>
      </w:r>
      <w:proofErr w:type="spellEnd"/>
      <w:r>
        <w:rPr>
          <w:rFonts w:ascii="Arial" w:hAnsi="Arial" w:cs="Arial"/>
          <w:sz w:val="20"/>
          <w:szCs w:val="20"/>
        </w:rPr>
        <w:t xml:space="preserve"> бүрэн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олгогдсон</w:t>
      </w:r>
      <w:proofErr w:type="spellEnd"/>
      <w:r>
        <w:rPr>
          <w:rFonts w:ascii="Arial" w:hAnsi="Arial" w:cs="Arial"/>
          <w:sz w:val="20"/>
          <w:szCs w:val="20"/>
        </w:rPr>
        <w:t xml:space="preserve"> удирдах </w:t>
      </w:r>
      <w:proofErr w:type="spellStart"/>
      <w:r>
        <w:rPr>
          <w:rFonts w:ascii="Arial" w:hAnsi="Arial" w:cs="Arial"/>
          <w:sz w:val="20"/>
          <w:szCs w:val="20"/>
        </w:rPr>
        <w:t>албан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тушаалтан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дагуу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итгэмжлэлгүйгээр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олгогдсон</w:t>
      </w:r>
      <w:proofErr w:type="spellEnd"/>
      <w:r>
        <w:rPr>
          <w:rFonts w:ascii="Arial" w:hAnsi="Arial" w:cs="Arial"/>
          <w:sz w:val="20"/>
          <w:szCs w:val="20"/>
        </w:rPr>
        <w:t xml:space="preserve"> удирдах </w:t>
      </w:r>
      <w:proofErr w:type="spellStart"/>
      <w:r>
        <w:rPr>
          <w:rFonts w:ascii="Arial" w:hAnsi="Arial" w:cs="Arial"/>
          <w:sz w:val="20"/>
          <w:szCs w:val="20"/>
        </w:rPr>
        <w:t>албан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тушаалтны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итгэмжлэлийн</w:t>
      </w:r>
      <w:proofErr w:type="spellEnd"/>
      <w:r>
        <w:rPr>
          <w:rFonts w:ascii="Arial" w:hAnsi="Arial" w:cs="Arial"/>
          <w:sz w:val="20"/>
          <w:szCs w:val="20"/>
        </w:rPr>
        <w:t xml:space="preserve"> үндсэн дээр </w:t>
      </w:r>
      <w:proofErr w:type="spellStart"/>
      <w:r>
        <w:rPr>
          <w:rFonts w:ascii="Arial" w:hAnsi="Arial" w:cs="Arial"/>
          <w:sz w:val="20"/>
          <w:szCs w:val="20"/>
        </w:rPr>
        <w:t>төлөөлнө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28CA319" w14:textId="77777777" w:rsidR="00371023" w:rsidRDefault="008248FF">
      <w:pPr>
        <w:pStyle w:val="NormalWeb"/>
        <w:ind w:firstLine="720"/>
        <w:jc w:val="both"/>
        <w:divId w:val="1612483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</w:t>
      </w:r>
      <w:proofErr w:type="gramStart"/>
      <w:r>
        <w:rPr>
          <w:rFonts w:ascii="Arial" w:hAnsi="Arial" w:cs="Arial"/>
          <w:sz w:val="20"/>
          <w:szCs w:val="20"/>
        </w:rPr>
        <w:t>2.Хамтын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удирдлагатай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шийдвэрийг</w:t>
      </w:r>
      <w:proofErr w:type="spellEnd"/>
      <w:r>
        <w:rPr>
          <w:rFonts w:ascii="Arial" w:hAnsi="Arial" w:cs="Arial"/>
          <w:sz w:val="20"/>
          <w:szCs w:val="20"/>
        </w:rPr>
        <w:t xml:space="preserve"> нэг </w:t>
      </w:r>
      <w:proofErr w:type="spellStart"/>
      <w:r>
        <w:rPr>
          <w:rFonts w:ascii="Arial" w:hAnsi="Arial" w:cs="Arial"/>
          <w:sz w:val="20"/>
          <w:szCs w:val="20"/>
        </w:rPr>
        <w:t>гишүүн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дангаар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цөөнхөөр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олгогдоогүй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гаргахгүй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859F503" w14:textId="77777777" w:rsidR="00371023" w:rsidRDefault="008248FF">
      <w:pPr>
        <w:pStyle w:val="NormalWeb"/>
        <w:ind w:firstLine="720"/>
        <w:jc w:val="both"/>
        <w:divId w:val="1612483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</w:t>
      </w:r>
      <w:proofErr w:type="gramStart"/>
      <w:r>
        <w:rPr>
          <w:rFonts w:ascii="Arial" w:hAnsi="Arial" w:cs="Arial"/>
          <w:sz w:val="20"/>
          <w:szCs w:val="20"/>
        </w:rPr>
        <w:t>3.Эрх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хэмжээгээ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төлөөлүүлсэн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хэдийд</w:t>
      </w:r>
      <w:proofErr w:type="spellEnd"/>
      <w:r>
        <w:rPr>
          <w:rFonts w:ascii="Arial" w:hAnsi="Arial" w:cs="Arial"/>
          <w:sz w:val="20"/>
          <w:szCs w:val="20"/>
        </w:rPr>
        <w:t xml:space="preserve"> ч </w:t>
      </w:r>
      <w:proofErr w:type="spellStart"/>
      <w:r>
        <w:rPr>
          <w:rFonts w:ascii="Arial" w:hAnsi="Arial" w:cs="Arial"/>
          <w:sz w:val="20"/>
          <w:szCs w:val="20"/>
        </w:rPr>
        <w:t>төлөөллийг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цуцлах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эрхтэй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E19428A" w14:textId="77777777" w:rsidR="00371023" w:rsidRDefault="008248FF">
      <w:pPr>
        <w:pStyle w:val="msghead"/>
        <w:divId w:val="205652238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7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байгууллагыг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төлөөлөхгүй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байх</w:t>
      </w:r>
      <w:proofErr w:type="spellEnd"/>
    </w:p>
    <w:p w14:paraId="3A1A88CA" w14:textId="77777777" w:rsidR="00371023" w:rsidRDefault="008248FF">
      <w:pPr>
        <w:pStyle w:val="NormalWeb"/>
        <w:ind w:firstLine="720"/>
        <w:jc w:val="both"/>
        <w:divId w:val="20565223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7.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төлөөлөхөд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Нийтийн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нийтийн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хувийн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зохицуулах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сонирхлын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зөрчлөөс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урьдчилан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сэргийлэх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14 </w:t>
      </w:r>
      <w:proofErr w:type="spellStart"/>
      <w:r>
        <w:rPr>
          <w:rFonts w:ascii="Arial" w:hAnsi="Arial" w:cs="Arial"/>
          <w:sz w:val="20"/>
          <w:szCs w:val="20"/>
        </w:rPr>
        <w:t>дүгээр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хязгаарлалт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хүчин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төгөлдөр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үйлчилнэ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6FE935D" w14:textId="77777777" w:rsidR="00371023" w:rsidRDefault="008248FF">
      <w:pPr>
        <w:pStyle w:val="NormalWeb"/>
        <w:ind w:firstLine="720"/>
        <w:jc w:val="both"/>
        <w:divId w:val="20565223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7.</w:t>
      </w:r>
      <w:proofErr w:type="gramStart"/>
      <w:r>
        <w:rPr>
          <w:rFonts w:ascii="Arial" w:hAnsi="Arial" w:cs="Arial"/>
          <w:sz w:val="20"/>
          <w:szCs w:val="20"/>
        </w:rPr>
        <w:t>2.Захиргааны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хойшлуулшгүй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нөхцөл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байдал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үүссэн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7.1-д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оролцож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F68126E" w14:textId="77777777" w:rsidR="00371023" w:rsidRDefault="008248FF">
      <w:pPr>
        <w:pStyle w:val="msghead"/>
        <w:divId w:val="1952207250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8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эрх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шилжүүлэх</w:t>
      </w:r>
      <w:proofErr w:type="spellEnd"/>
    </w:p>
    <w:p w14:paraId="2697CFEB" w14:textId="77777777" w:rsidR="00371023" w:rsidRDefault="008248FF">
      <w:pPr>
        <w:pStyle w:val="NormalWeb"/>
        <w:ind w:firstLine="720"/>
        <w:jc w:val="both"/>
        <w:divId w:val="19522072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</w:t>
      </w:r>
      <w:proofErr w:type="gramStart"/>
      <w:r>
        <w:rPr>
          <w:rFonts w:ascii="Arial" w:hAnsi="Arial" w:cs="Arial"/>
          <w:sz w:val="20"/>
          <w:szCs w:val="20"/>
        </w:rPr>
        <w:t>1.Хуульд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зааснаас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тусгайлан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бүрэн </w:t>
      </w:r>
      <w:proofErr w:type="spellStart"/>
      <w:r>
        <w:rPr>
          <w:rFonts w:ascii="Arial" w:hAnsi="Arial" w:cs="Arial"/>
          <w:sz w:val="20"/>
          <w:szCs w:val="20"/>
        </w:rPr>
        <w:t>эрхийг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бусдад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шилжүүлэхийг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хориглоно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9102890" w14:textId="77777777" w:rsidR="00371023" w:rsidRDefault="008248FF">
      <w:pPr>
        <w:pStyle w:val="msghead"/>
        <w:divId w:val="1550148336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9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дүгээр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харьяалал</w:t>
      </w:r>
      <w:proofErr w:type="spellEnd"/>
    </w:p>
    <w:p w14:paraId="6BF0ED02" w14:textId="77777777" w:rsidR="00371023" w:rsidRDefault="008248FF">
      <w:pPr>
        <w:pStyle w:val="NormalWeb"/>
        <w:ind w:firstLine="720"/>
        <w:jc w:val="both"/>
        <w:divId w:val="155014833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чиг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үүрэг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нутаг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дэвсгэрийн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харьяаллыг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түүнийг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үндэслэн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тогтооно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4C1579F" w14:textId="77777777" w:rsidR="00371023" w:rsidRDefault="008248FF">
      <w:pPr>
        <w:pStyle w:val="NormalWeb"/>
        <w:ind w:firstLine="720"/>
        <w:jc w:val="both"/>
        <w:divId w:val="155014833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9.</w:t>
      </w:r>
      <w:proofErr w:type="gramStart"/>
      <w:r>
        <w:rPr>
          <w:rFonts w:ascii="Arial" w:hAnsi="Arial" w:cs="Arial"/>
          <w:sz w:val="20"/>
          <w:szCs w:val="20"/>
        </w:rPr>
        <w:t>2.Нутаг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дэвсгэрийн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харьяаллаар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хаягийг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бүртгэнэ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84B25D5" w14:textId="77777777" w:rsidR="00371023" w:rsidRDefault="008248FF">
      <w:pPr>
        <w:pStyle w:val="NormalWeb"/>
        <w:ind w:firstLine="720"/>
        <w:jc w:val="both"/>
        <w:divId w:val="155014833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9.</w:t>
      </w:r>
      <w:proofErr w:type="gramStart"/>
      <w:r>
        <w:rPr>
          <w:rFonts w:ascii="Arial" w:hAnsi="Arial" w:cs="Arial"/>
          <w:sz w:val="20"/>
          <w:szCs w:val="20"/>
        </w:rPr>
        <w:t>3.Тухайн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асуудал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хэдэн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чиг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үүрэгт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хамаарч</w:t>
      </w:r>
      <w:proofErr w:type="spellEnd"/>
      <w:r>
        <w:rPr>
          <w:rFonts w:ascii="Arial" w:hAnsi="Arial" w:cs="Arial"/>
          <w:sz w:val="20"/>
          <w:szCs w:val="20"/>
        </w:rPr>
        <w:t xml:space="preserve"> байвал </w:t>
      </w:r>
      <w:proofErr w:type="spellStart"/>
      <w:r>
        <w:rPr>
          <w:rFonts w:ascii="Arial" w:hAnsi="Arial" w:cs="Arial"/>
          <w:sz w:val="20"/>
          <w:szCs w:val="20"/>
        </w:rPr>
        <w:t>анхан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шатны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ижил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түвшний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чиг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үүрэгт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хамаарч</w:t>
      </w:r>
      <w:proofErr w:type="spellEnd"/>
      <w:r>
        <w:rPr>
          <w:rFonts w:ascii="Arial" w:hAnsi="Arial" w:cs="Arial"/>
          <w:sz w:val="20"/>
          <w:szCs w:val="20"/>
        </w:rPr>
        <w:t xml:space="preserve"> байвал </w:t>
      </w:r>
      <w:proofErr w:type="spellStart"/>
      <w:r>
        <w:rPr>
          <w:rFonts w:ascii="Arial" w:hAnsi="Arial" w:cs="Arial"/>
          <w:sz w:val="20"/>
          <w:szCs w:val="20"/>
        </w:rPr>
        <w:t>анх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хүлээн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чиг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үүрэгт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хамаарах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асуудлыг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шийдвэрлэнэ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5F749A0" w14:textId="77777777" w:rsidR="00371023" w:rsidRDefault="008248FF">
      <w:pPr>
        <w:pStyle w:val="msghead"/>
        <w:divId w:val="757867988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10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харилцан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туслах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үүрэг</w:t>
      </w:r>
      <w:proofErr w:type="spellEnd"/>
    </w:p>
    <w:p w14:paraId="0AD05286" w14:textId="77777777" w:rsidR="00371023" w:rsidRDefault="008248FF">
      <w:pPr>
        <w:pStyle w:val="NormalWeb"/>
        <w:ind w:firstLine="720"/>
        <w:jc w:val="both"/>
        <w:divId w:val="7578679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дараах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бичгээр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хүсэлт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туслалцаа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авч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болно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74FA9885" w14:textId="77777777" w:rsidR="00371023" w:rsidRDefault="008248FF">
      <w:pPr>
        <w:pStyle w:val="NormalWeb"/>
        <w:ind w:firstLine="1440"/>
        <w:jc w:val="both"/>
        <w:divId w:val="7578679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10.1.</w:t>
      </w:r>
      <w:proofErr w:type="gramStart"/>
      <w:r>
        <w:rPr>
          <w:rFonts w:ascii="Arial" w:hAnsi="Arial" w:cs="Arial"/>
          <w:sz w:val="20"/>
          <w:szCs w:val="20"/>
        </w:rPr>
        <w:t>1.эрх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хувьд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өөрөө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тодорхой</w:t>
      </w:r>
      <w:proofErr w:type="spellEnd"/>
      <w:r>
        <w:rPr>
          <w:rFonts w:ascii="Arial" w:hAnsi="Arial" w:cs="Arial"/>
          <w:sz w:val="20"/>
          <w:szCs w:val="20"/>
        </w:rPr>
        <w:t xml:space="preserve"> үйл </w:t>
      </w:r>
      <w:proofErr w:type="spellStart"/>
      <w:r>
        <w:rPr>
          <w:rFonts w:ascii="Arial" w:hAnsi="Arial" w:cs="Arial"/>
          <w:sz w:val="20"/>
          <w:szCs w:val="20"/>
        </w:rPr>
        <w:t>ажиллагаа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явуулах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боломжгүй</w:t>
      </w:r>
      <w:proofErr w:type="spellEnd"/>
      <w:r>
        <w:rPr>
          <w:rFonts w:ascii="Arial" w:hAnsi="Arial" w:cs="Arial"/>
          <w:sz w:val="20"/>
          <w:szCs w:val="20"/>
        </w:rPr>
        <w:t xml:space="preserve"> бол;</w:t>
      </w:r>
    </w:p>
    <w:p w14:paraId="4CBA2F36" w14:textId="77777777" w:rsidR="00371023" w:rsidRDefault="008248FF">
      <w:pPr>
        <w:pStyle w:val="NormalWeb"/>
        <w:ind w:firstLine="1440"/>
        <w:jc w:val="both"/>
        <w:divId w:val="7578679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10.1.</w:t>
      </w:r>
      <w:proofErr w:type="gramStart"/>
      <w:r>
        <w:rPr>
          <w:rFonts w:ascii="Arial" w:hAnsi="Arial" w:cs="Arial"/>
          <w:sz w:val="20"/>
          <w:szCs w:val="20"/>
        </w:rPr>
        <w:t>2.үйл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явуулахад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шаардлагатай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нөөц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бүтэц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тогтолцоо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бодитоор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дутагдсан</w:t>
      </w:r>
      <w:proofErr w:type="spellEnd"/>
      <w:r>
        <w:rPr>
          <w:rFonts w:ascii="Arial" w:hAnsi="Arial" w:cs="Arial"/>
          <w:sz w:val="20"/>
          <w:szCs w:val="20"/>
        </w:rPr>
        <w:t xml:space="preserve"> бол;</w:t>
      </w:r>
    </w:p>
    <w:p w14:paraId="1DB1FF10" w14:textId="77777777" w:rsidR="00371023" w:rsidRDefault="008248FF">
      <w:pPr>
        <w:pStyle w:val="NormalWeb"/>
        <w:ind w:firstLine="1440"/>
        <w:jc w:val="both"/>
        <w:divId w:val="7578679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10.1.</w:t>
      </w:r>
      <w:proofErr w:type="gramStart"/>
      <w:r>
        <w:rPr>
          <w:rFonts w:ascii="Arial" w:hAnsi="Arial" w:cs="Arial"/>
          <w:sz w:val="20"/>
          <w:szCs w:val="20"/>
        </w:rPr>
        <w:t>3.чиг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үүргээ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хэрэгжүүлэхэд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бодит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нөхцөл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байдлын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талаарх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мэдээлэлгүй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олж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боломжгүйгээс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холбогдох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мэргэжлийн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туслалцаа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шаардлагатай</w:t>
      </w:r>
      <w:proofErr w:type="spellEnd"/>
      <w:r>
        <w:rPr>
          <w:rFonts w:ascii="Arial" w:hAnsi="Arial" w:cs="Arial"/>
          <w:sz w:val="20"/>
          <w:szCs w:val="20"/>
        </w:rPr>
        <w:t xml:space="preserve"> бол.</w:t>
      </w:r>
    </w:p>
    <w:p w14:paraId="5092D77D" w14:textId="77777777" w:rsidR="00371023" w:rsidRDefault="008248FF">
      <w:pPr>
        <w:pStyle w:val="NormalWeb"/>
        <w:ind w:firstLine="720"/>
        <w:jc w:val="both"/>
        <w:divId w:val="7578679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</w:t>
      </w:r>
      <w:proofErr w:type="gramStart"/>
      <w:r>
        <w:rPr>
          <w:rFonts w:ascii="Arial" w:hAnsi="Arial" w:cs="Arial"/>
          <w:sz w:val="20"/>
          <w:szCs w:val="20"/>
        </w:rPr>
        <w:t>2.Захиргааны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туслалцаа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хүссэн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байгууллагатай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хамтран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үүрэгтэй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C61A59C" w14:textId="77777777" w:rsidR="00371023" w:rsidRDefault="008248FF">
      <w:pPr>
        <w:pStyle w:val="NormalWeb"/>
        <w:ind w:firstLine="720"/>
        <w:jc w:val="both"/>
        <w:divId w:val="7578679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</w:t>
      </w:r>
      <w:proofErr w:type="gramStart"/>
      <w:r>
        <w:rPr>
          <w:rFonts w:ascii="Arial" w:hAnsi="Arial" w:cs="Arial"/>
          <w:sz w:val="20"/>
          <w:szCs w:val="20"/>
        </w:rPr>
        <w:t>3.Энэ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10.1-д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асуудлыг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шийдвэрлэхтэй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холбоотой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зардлыг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туслалцаа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хүссэн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хариуцна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91B2B49" w14:textId="77777777" w:rsidR="00371023" w:rsidRDefault="008248FF">
      <w:pPr>
        <w:pStyle w:val="NormalWeb"/>
        <w:ind w:firstLine="720"/>
        <w:jc w:val="both"/>
        <w:divId w:val="7578679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</w:t>
      </w:r>
      <w:proofErr w:type="gramStart"/>
      <w:r>
        <w:rPr>
          <w:rFonts w:ascii="Arial" w:hAnsi="Arial" w:cs="Arial"/>
          <w:sz w:val="20"/>
          <w:szCs w:val="20"/>
        </w:rPr>
        <w:t>4.Захиргааны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дараах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туслалцаа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үзүүлэхгүй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625872A6" w14:textId="77777777" w:rsidR="00371023" w:rsidRDefault="008248FF">
      <w:pPr>
        <w:pStyle w:val="NormalWeb"/>
        <w:ind w:firstLine="1440"/>
        <w:jc w:val="both"/>
        <w:divId w:val="7578679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10.4.</w:t>
      </w:r>
      <w:proofErr w:type="gramStart"/>
      <w:r>
        <w:rPr>
          <w:rFonts w:ascii="Arial" w:hAnsi="Arial" w:cs="Arial"/>
          <w:sz w:val="20"/>
          <w:szCs w:val="20"/>
        </w:rPr>
        <w:t>1.хуулиар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хориглосон</w:t>
      </w:r>
      <w:proofErr w:type="spellEnd"/>
      <w:r>
        <w:rPr>
          <w:rFonts w:ascii="Arial" w:hAnsi="Arial" w:cs="Arial"/>
          <w:sz w:val="20"/>
          <w:szCs w:val="20"/>
        </w:rPr>
        <w:t xml:space="preserve"> бол;</w:t>
      </w:r>
    </w:p>
    <w:p w14:paraId="7633300E" w14:textId="77777777" w:rsidR="00371023" w:rsidRDefault="008248FF">
      <w:pPr>
        <w:pStyle w:val="NormalWeb"/>
        <w:ind w:firstLine="1440"/>
        <w:jc w:val="both"/>
        <w:divId w:val="7578679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10.4.</w:t>
      </w:r>
      <w:proofErr w:type="gramStart"/>
      <w:r>
        <w:rPr>
          <w:rFonts w:ascii="Arial" w:hAnsi="Arial" w:cs="Arial"/>
          <w:sz w:val="20"/>
          <w:szCs w:val="20"/>
        </w:rPr>
        <w:t>2.нийтийн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сонирхолд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ноцтой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хохирол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учруулахаар</w:t>
      </w:r>
      <w:proofErr w:type="spellEnd"/>
      <w:r>
        <w:rPr>
          <w:rFonts w:ascii="Arial" w:hAnsi="Arial" w:cs="Arial"/>
          <w:sz w:val="20"/>
          <w:szCs w:val="20"/>
        </w:rPr>
        <w:t xml:space="preserve"> бол;</w:t>
      </w:r>
    </w:p>
    <w:p w14:paraId="24C77C8D" w14:textId="77777777" w:rsidR="00371023" w:rsidRDefault="008248FF">
      <w:pPr>
        <w:pStyle w:val="NormalWeb"/>
        <w:ind w:firstLine="1440"/>
        <w:jc w:val="both"/>
        <w:divId w:val="7578679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10.4.</w:t>
      </w:r>
      <w:proofErr w:type="gramStart"/>
      <w:r>
        <w:rPr>
          <w:rFonts w:ascii="Arial" w:hAnsi="Arial" w:cs="Arial"/>
          <w:sz w:val="20"/>
          <w:szCs w:val="20"/>
        </w:rPr>
        <w:t>3.тухайн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асуудал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Мэдээллийн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байдал</w:t>
      </w:r>
      <w:proofErr w:type="spellEnd"/>
      <w:r>
        <w:rPr>
          <w:rFonts w:ascii="Arial" w:hAnsi="Arial" w:cs="Arial"/>
          <w:sz w:val="20"/>
          <w:szCs w:val="20"/>
        </w:rPr>
        <w:t xml:space="preserve"> ба </w:t>
      </w:r>
      <w:proofErr w:type="spellStart"/>
      <w:r>
        <w:rPr>
          <w:rFonts w:ascii="Arial" w:hAnsi="Arial" w:cs="Arial"/>
          <w:sz w:val="20"/>
          <w:szCs w:val="20"/>
        </w:rPr>
        <w:t>мэдээлэл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Төрийн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албаны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нууцын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нууцын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Хувь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нууцын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туслалцаа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үзүүлэх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боломжгүй</w:t>
      </w:r>
      <w:proofErr w:type="spellEnd"/>
      <w:r>
        <w:rPr>
          <w:rFonts w:ascii="Arial" w:hAnsi="Arial" w:cs="Arial"/>
          <w:sz w:val="20"/>
          <w:szCs w:val="20"/>
        </w:rPr>
        <w:t xml:space="preserve"> бол.</w:t>
      </w:r>
    </w:p>
    <w:p w14:paraId="1402039E" w14:textId="77777777" w:rsidR="00371023" w:rsidRDefault="008248FF">
      <w:pPr>
        <w:pStyle w:val="NormalWeb"/>
        <w:ind w:firstLine="720"/>
        <w:jc w:val="both"/>
        <w:divId w:val="757867988"/>
        <w:rPr>
          <w:rFonts w:ascii="Arial" w:hAnsi="Arial" w:cs="Arial"/>
          <w:sz w:val="20"/>
          <w:szCs w:val="20"/>
        </w:rPr>
      </w:pPr>
      <w:r>
        <w:rPr>
          <w:rStyle w:val="Emphasis"/>
          <w:rFonts w:ascii="Arial" w:hAnsi="Arial" w:cs="Arial"/>
          <w:sz w:val="20"/>
          <w:szCs w:val="20"/>
        </w:rPr>
        <w:lastRenderedPageBreak/>
        <w:t xml:space="preserve">/2016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оны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12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сарын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01-ний 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өдрийн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хуулиар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өрчлөлт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оруулсан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> /</w:t>
      </w:r>
    </w:p>
    <w:p w14:paraId="2C51886F" w14:textId="77777777" w:rsidR="00371023" w:rsidRDefault="008248FF">
      <w:pPr>
        <w:pStyle w:val="NormalWeb"/>
        <w:ind w:firstLine="720"/>
        <w:jc w:val="both"/>
        <w:divId w:val="7578679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</w:t>
      </w:r>
      <w:proofErr w:type="gramStart"/>
      <w:r>
        <w:rPr>
          <w:rFonts w:ascii="Arial" w:hAnsi="Arial" w:cs="Arial"/>
          <w:sz w:val="20"/>
          <w:szCs w:val="20"/>
        </w:rPr>
        <w:t>5.Захиргааны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дараах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туслалцаа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үзүүлэхгүй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болно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4EEBE177" w14:textId="77777777" w:rsidR="00371023" w:rsidRDefault="008248FF">
      <w:pPr>
        <w:pStyle w:val="NormalWeb"/>
        <w:ind w:firstLine="1440"/>
        <w:jc w:val="both"/>
        <w:divId w:val="7578679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10.5.</w:t>
      </w:r>
      <w:proofErr w:type="gramStart"/>
      <w:r>
        <w:rPr>
          <w:rFonts w:ascii="Arial" w:hAnsi="Arial" w:cs="Arial"/>
          <w:sz w:val="20"/>
          <w:szCs w:val="20"/>
        </w:rPr>
        <w:t>1.өөр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шуурхай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зардлаар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туслалцаа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үзүүлж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чадахаар</w:t>
      </w:r>
      <w:proofErr w:type="spellEnd"/>
      <w:r>
        <w:rPr>
          <w:rFonts w:ascii="Arial" w:hAnsi="Arial" w:cs="Arial"/>
          <w:sz w:val="20"/>
          <w:szCs w:val="20"/>
        </w:rPr>
        <w:t xml:space="preserve"> бол;</w:t>
      </w:r>
    </w:p>
    <w:p w14:paraId="4A357596" w14:textId="77777777" w:rsidR="00371023" w:rsidRDefault="008248FF">
      <w:pPr>
        <w:pStyle w:val="NormalWeb"/>
        <w:ind w:firstLine="1440"/>
        <w:jc w:val="both"/>
        <w:divId w:val="7578679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10.5.</w:t>
      </w:r>
      <w:proofErr w:type="gramStart"/>
      <w:r>
        <w:rPr>
          <w:rFonts w:ascii="Arial" w:hAnsi="Arial" w:cs="Arial"/>
          <w:sz w:val="20"/>
          <w:szCs w:val="20"/>
        </w:rPr>
        <w:t>2.тухайн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бодит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боломжоос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давсан</w:t>
      </w:r>
      <w:proofErr w:type="spellEnd"/>
      <w:r>
        <w:rPr>
          <w:rFonts w:ascii="Arial" w:hAnsi="Arial" w:cs="Arial"/>
          <w:sz w:val="20"/>
          <w:szCs w:val="20"/>
        </w:rPr>
        <w:t xml:space="preserve"> бол;</w:t>
      </w:r>
    </w:p>
    <w:p w14:paraId="7FECCFC8" w14:textId="77777777" w:rsidR="00371023" w:rsidRDefault="008248FF">
      <w:pPr>
        <w:pStyle w:val="NormalWeb"/>
        <w:ind w:firstLine="1440"/>
        <w:jc w:val="both"/>
        <w:divId w:val="7578679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10.5.</w:t>
      </w:r>
      <w:proofErr w:type="gramStart"/>
      <w:r>
        <w:rPr>
          <w:rFonts w:ascii="Arial" w:hAnsi="Arial" w:cs="Arial"/>
          <w:sz w:val="20"/>
          <w:szCs w:val="20"/>
        </w:rPr>
        <w:t>3.туслалцаа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үзүүлснээр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чиг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үүргээ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хэрэгжүүлэхэд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бэрхшээл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учрахаар</w:t>
      </w:r>
      <w:proofErr w:type="spellEnd"/>
      <w:r>
        <w:rPr>
          <w:rFonts w:ascii="Arial" w:hAnsi="Arial" w:cs="Arial"/>
          <w:sz w:val="20"/>
          <w:szCs w:val="20"/>
        </w:rPr>
        <w:t xml:space="preserve"> бол.</w:t>
      </w:r>
    </w:p>
    <w:p w14:paraId="3AEC391F" w14:textId="77777777" w:rsidR="00371023" w:rsidRDefault="008248FF">
      <w:pPr>
        <w:pStyle w:val="NormalWeb"/>
        <w:ind w:firstLine="720"/>
        <w:jc w:val="both"/>
        <w:divId w:val="7578679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</w:t>
      </w:r>
      <w:proofErr w:type="gramStart"/>
      <w:r>
        <w:rPr>
          <w:rFonts w:ascii="Arial" w:hAnsi="Arial" w:cs="Arial"/>
          <w:sz w:val="20"/>
          <w:szCs w:val="20"/>
        </w:rPr>
        <w:t>6.Дээд</w:t>
      </w:r>
      <w:proofErr w:type="gram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доод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шатны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хүсэлтийг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шийдвэрлэх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тодорхой</w:t>
      </w:r>
      <w:proofErr w:type="spellEnd"/>
      <w:r>
        <w:rPr>
          <w:rFonts w:ascii="Arial" w:hAnsi="Arial" w:cs="Arial"/>
          <w:sz w:val="20"/>
          <w:szCs w:val="20"/>
        </w:rPr>
        <w:t xml:space="preserve"> үйл ажиллагааг </w:t>
      </w:r>
      <w:proofErr w:type="spellStart"/>
      <w:r>
        <w:rPr>
          <w:rFonts w:ascii="Arial" w:hAnsi="Arial" w:cs="Arial"/>
          <w:sz w:val="20"/>
          <w:szCs w:val="20"/>
        </w:rPr>
        <w:t>тухайлсан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чиг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үүрэгт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хамааруулж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хэрэгжүүлснийг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харилцан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туслалцаа</w:t>
      </w:r>
      <w:proofErr w:type="spellEnd"/>
      <w:r>
        <w:rPr>
          <w:rFonts w:ascii="Arial" w:hAnsi="Arial" w:cs="Arial"/>
          <w:sz w:val="20"/>
          <w:szCs w:val="20"/>
        </w:rPr>
        <w:t xml:space="preserve"> гэж </w:t>
      </w:r>
      <w:proofErr w:type="spellStart"/>
      <w:r>
        <w:rPr>
          <w:rFonts w:ascii="Arial" w:hAnsi="Arial" w:cs="Arial"/>
          <w:sz w:val="20"/>
          <w:szCs w:val="20"/>
        </w:rPr>
        <w:t>үзэхгүй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35831B5" w14:textId="77777777" w:rsidR="00371023" w:rsidRDefault="00371023">
      <w:pPr>
        <w:rPr>
          <w:rFonts w:ascii="Arial" w:eastAsia="Times New Roman" w:hAnsi="Arial" w:cs="Arial"/>
          <w:sz w:val="20"/>
          <w:szCs w:val="20"/>
        </w:rPr>
      </w:pPr>
    </w:p>
    <w:p w14:paraId="39779F42" w14:textId="77777777" w:rsidR="00371023" w:rsidRDefault="008248FF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br/>
      </w:r>
      <w:r>
        <w:rPr>
          <w:rStyle w:val="Strong"/>
          <w:rFonts w:ascii="Arial" w:eastAsia="Times New Roman" w:hAnsi="Arial" w:cs="Arial"/>
          <w:sz w:val="20"/>
          <w:szCs w:val="20"/>
        </w:rPr>
        <w:t>ГУРАВДУГААР БҮЛЭГ</w:t>
      </w:r>
      <w:r>
        <w:rPr>
          <w:rFonts w:ascii="Arial" w:eastAsia="Times New Roman" w:hAnsi="Arial" w:cs="Arial"/>
          <w:b/>
          <w:bCs/>
          <w:sz w:val="20"/>
          <w:szCs w:val="20"/>
        </w:rPr>
        <w:br/>
      </w:r>
      <w:r>
        <w:rPr>
          <w:rStyle w:val="Strong"/>
          <w:rFonts w:ascii="Arial" w:eastAsia="Times New Roman" w:hAnsi="Arial" w:cs="Arial"/>
          <w:sz w:val="20"/>
          <w:szCs w:val="20"/>
        </w:rPr>
        <w:t>ЗАХИРГААНЫ ШИЙДВЭР ГАРГАХ АЖИЛЛАГАА</w:t>
      </w:r>
    </w:p>
    <w:p w14:paraId="3D256ACA" w14:textId="77777777" w:rsidR="00371023" w:rsidRDefault="008248FF">
      <w:pPr>
        <w:pStyle w:val="msghead"/>
        <w:divId w:val="1481967146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11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дүгээр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үйл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ажиллагааны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хэлбэр</w:t>
      </w:r>
      <w:proofErr w:type="spellEnd"/>
    </w:p>
    <w:p w14:paraId="5F7E899E" w14:textId="77777777" w:rsidR="00371023" w:rsidRDefault="008248FF">
      <w:pPr>
        <w:pStyle w:val="NormalWeb"/>
        <w:ind w:firstLine="720"/>
        <w:jc w:val="both"/>
        <w:divId w:val="148196714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үйл </w:t>
      </w:r>
      <w:proofErr w:type="spellStart"/>
      <w:r>
        <w:rPr>
          <w:rFonts w:ascii="Arial" w:hAnsi="Arial" w:cs="Arial"/>
          <w:sz w:val="20"/>
          <w:szCs w:val="20"/>
        </w:rPr>
        <w:t>ажиллагаа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дараах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хэлбэртэй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байна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1472621F" w14:textId="77777777" w:rsidR="00371023" w:rsidRDefault="008248FF">
      <w:pPr>
        <w:pStyle w:val="NormalWeb"/>
        <w:ind w:firstLine="1440"/>
        <w:jc w:val="both"/>
        <w:divId w:val="148196714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11.1.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032AEC13" w14:textId="77777777" w:rsidR="00371023" w:rsidRDefault="008248FF">
      <w:pPr>
        <w:pStyle w:val="NormalWeb"/>
        <w:ind w:firstLine="1440"/>
        <w:jc w:val="both"/>
        <w:divId w:val="148196714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11.1.</w:t>
      </w:r>
      <w:proofErr w:type="gramStart"/>
      <w:r>
        <w:rPr>
          <w:rFonts w:ascii="Arial" w:hAnsi="Arial" w:cs="Arial"/>
          <w:sz w:val="20"/>
          <w:szCs w:val="20"/>
        </w:rPr>
        <w:t>2.захиргааны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гэрээ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20AF39D8" w14:textId="77777777" w:rsidR="00371023" w:rsidRDefault="008248FF">
      <w:pPr>
        <w:pStyle w:val="NormalWeb"/>
        <w:ind w:firstLine="1440"/>
        <w:jc w:val="both"/>
        <w:divId w:val="148196714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11.1.</w:t>
      </w:r>
      <w:proofErr w:type="gramStart"/>
      <w:r>
        <w:rPr>
          <w:rFonts w:ascii="Arial" w:hAnsi="Arial" w:cs="Arial"/>
          <w:sz w:val="20"/>
          <w:szCs w:val="20"/>
        </w:rPr>
        <w:t>3.захиргааны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D4ADC00" w14:textId="77777777" w:rsidR="00371023" w:rsidRDefault="008248FF">
      <w:pPr>
        <w:pStyle w:val="NormalWeb"/>
        <w:ind w:firstLine="720"/>
        <w:jc w:val="both"/>
        <w:divId w:val="148196714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11.</w:t>
      </w:r>
      <w:proofErr w:type="gramStart"/>
      <w:r>
        <w:rPr>
          <w:rFonts w:ascii="Arial" w:hAnsi="Arial" w:cs="Arial"/>
          <w:sz w:val="20"/>
          <w:szCs w:val="20"/>
        </w:rPr>
        <w:t>2.Захиргааны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үйл </w:t>
      </w:r>
      <w:proofErr w:type="spellStart"/>
      <w:r>
        <w:rPr>
          <w:rFonts w:ascii="Arial" w:hAnsi="Arial" w:cs="Arial"/>
          <w:sz w:val="20"/>
          <w:szCs w:val="20"/>
        </w:rPr>
        <w:t>ажиллагааны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хэлбэрийг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өөрөөр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дагуу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хэрэглэнэ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BE6D640" w14:textId="77777777" w:rsidR="00371023" w:rsidRDefault="008248FF">
      <w:pPr>
        <w:pStyle w:val="NormalWeb"/>
        <w:ind w:firstLine="720"/>
        <w:jc w:val="both"/>
        <w:divId w:val="148196714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11.</w:t>
      </w:r>
      <w:proofErr w:type="gramStart"/>
      <w:r>
        <w:rPr>
          <w:rFonts w:ascii="Arial" w:hAnsi="Arial" w:cs="Arial"/>
          <w:sz w:val="20"/>
          <w:szCs w:val="20"/>
        </w:rPr>
        <w:t>3.Хуульд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өөрөөр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заагаагүй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11.1-д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үйл </w:t>
      </w:r>
      <w:proofErr w:type="spellStart"/>
      <w:r>
        <w:rPr>
          <w:rFonts w:ascii="Arial" w:hAnsi="Arial" w:cs="Arial"/>
          <w:sz w:val="20"/>
          <w:szCs w:val="20"/>
        </w:rPr>
        <w:t>ажиллагааны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хэлбэрээс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сонгон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хэрэглэнэ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1B61E9B" w14:textId="77777777" w:rsidR="00371023" w:rsidRDefault="008248FF">
      <w:pPr>
        <w:pStyle w:val="NormalWeb"/>
        <w:ind w:firstLine="720"/>
        <w:jc w:val="both"/>
        <w:divId w:val="148196714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11.</w:t>
      </w:r>
      <w:proofErr w:type="gramStart"/>
      <w:r>
        <w:rPr>
          <w:rFonts w:ascii="Arial" w:hAnsi="Arial" w:cs="Arial"/>
          <w:sz w:val="20"/>
          <w:szCs w:val="20"/>
        </w:rPr>
        <w:t>4.Хуульд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өөрөөр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заагаагүй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11.1-д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хэлбэрээс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сонгож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хэрэглэх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боломжгүй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үйл </w:t>
      </w:r>
      <w:proofErr w:type="spellStart"/>
      <w:r>
        <w:rPr>
          <w:rFonts w:ascii="Arial" w:hAnsi="Arial" w:cs="Arial"/>
          <w:sz w:val="20"/>
          <w:szCs w:val="20"/>
        </w:rPr>
        <w:t>ажиллагааны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хэлбэрийг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өөрөө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тогтооно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2C0F37A" w14:textId="77777777" w:rsidR="00371023" w:rsidRDefault="008248FF">
      <w:pPr>
        <w:pStyle w:val="msghead"/>
        <w:divId w:val="225845924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12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шийдвэр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гаргах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ажиллагаа</w:t>
      </w:r>
      <w:proofErr w:type="spellEnd"/>
    </w:p>
    <w:p w14:paraId="1F4980FD" w14:textId="77777777" w:rsidR="00371023" w:rsidRDefault="008248FF">
      <w:pPr>
        <w:pStyle w:val="NormalWeb"/>
        <w:ind w:firstLine="720"/>
        <w:jc w:val="both"/>
        <w:divId w:val="22584592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</w:t>
      </w:r>
      <w:proofErr w:type="spellEnd"/>
      <w:r>
        <w:rPr>
          <w:rFonts w:ascii="Arial" w:hAnsi="Arial" w:cs="Arial"/>
          <w:sz w:val="20"/>
          <w:szCs w:val="20"/>
        </w:rPr>
        <w:t xml:space="preserve"> гэж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11.1.1, 11.1.2-т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шийдвэртэй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холбогдсон</w:t>
      </w:r>
      <w:proofErr w:type="spellEnd"/>
      <w:r>
        <w:rPr>
          <w:rFonts w:ascii="Arial" w:hAnsi="Arial" w:cs="Arial"/>
          <w:sz w:val="20"/>
          <w:szCs w:val="20"/>
        </w:rPr>
        <w:t xml:space="preserve"> үйл ажиллагааг </w:t>
      </w:r>
      <w:proofErr w:type="spellStart"/>
      <w:r>
        <w:rPr>
          <w:rFonts w:ascii="Arial" w:hAnsi="Arial" w:cs="Arial"/>
          <w:sz w:val="20"/>
          <w:szCs w:val="20"/>
        </w:rPr>
        <w:t>ойлгоно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1E63270" w14:textId="77777777" w:rsidR="00371023" w:rsidRDefault="008248FF">
      <w:pPr>
        <w:pStyle w:val="NormalWeb"/>
        <w:ind w:firstLine="720"/>
        <w:jc w:val="both"/>
        <w:divId w:val="22584592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12.</w:t>
      </w:r>
      <w:proofErr w:type="gramStart"/>
      <w:r>
        <w:rPr>
          <w:rFonts w:ascii="Arial" w:hAnsi="Arial" w:cs="Arial"/>
          <w:sz w:val="20"/>
          <w:szCs w:val="20"/>
        </w:rPr>
        <w:t>2.Энэ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11.1.3-т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ажиллагааг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Зургаадугаар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бүлэгт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зааснаар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зохицуулна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729EC4C" w14:textId="77777777" w:rsidR="00371023" w:rsidRDefault="008248FF">
      <w:pPr>
        <w:pStyle w:val="msghead"/>
        <w:divId w:val="2038239961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13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шийдвэр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гаргах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ажиллагаанд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оролцогч</w:t>
      </w:r>
      <w:proofErr w:type="spellEnd"/>
    </w:p>
    <w:p w14:paraId="7E5AF1E1" w14:textId="77777777" w:rsidR="00371023" w:rsidRDefault="008248FF">
      <w:pPr>
        <w:pStyle w:val="NormalWeb"/>
        <w:ind w:firstLine="720"/>
        <w:jc w:val="both"/>
        <w:divId w:val="203823996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13.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оролцогч</w:t>
      </w:r>
      <w:proofErr w:type="spellEnd"/>
      <w:r>
        <w:rPr>
          <w:rFonts w:ascii="Arial" w:hAnsi="Arial" w:cs="Arial"/>
          <w:sz w:val="20"/>
          <w:szCs w:val="20"/>
        </w:rPr>
        <w:t xml:space="preserve"> /</w:t>
      </w:r>
      <w:proofErr w:type="spellStart"/>
      <w:r>
        <w:rPr>
          <w:rFonts w:ascii="Arial" w:hAnsi="Arial" w:cs="Arial"/>
          <w:sz w:val="20"/>
          <w:szCs w:val="20"/>
        </w:rPr>
        <w:t>цаашид</w:t>
      </w:r>
      <w:proofErr w:type="spellEnd"/>
      <w:r>
        <w:rPr>
          <w:rFonts w:ascii="Arial" w:hAnsi="Arial" w:cs="Arial"/>
          <w:sz w:val="20"/>
          <w:szCs w:val="20"/>
        </w:rPr>
        <w:t xml:space="preserve"> “</w:t>
      </w:r>
      <w:proofErr w:type="spellStart"/>
      <w:r>
        <w:rPr>
          <w:rFonts w:ascii="Arial" w:hAnsi="Arial" w:cs="Arial"/>
          <w:sz w:val="20"/>
          <w:szCs w:val="20"/>
        </w:rPr>
        <w:t>оролцогч</w:t>
      </w:r>
      <w:proofErr w:type="spellEnd"/>
      <w:r>
        <w:rPr>
          <w:rFonts w:ascii="Arial" w:hAnsi="Arial" w:cs="Arial"/>
          <w:sz w:val="20"/>
          <w:szCs w:val="20"/>
        </w:rPr>
        <w:t xml:space="preserve">” </w:t>
      </w:r>
      <w:proofErr w:type="spellStart"/>
      <w:r>
        <w:rPr>
          <w:rFonts w:ascii="Arial" w:hAnsi="Arial" w:cs="Arial"/>
          <w:sz w:val="20"/>
          <w:szCs w:val="20"/>
        </w:rPr>
        <w:t>гэх</w:t>
      </w:r>
      <w:proofErr w:type="spellEnd"/>
      <w:r>
        <w:rPr>
          <w:rFonts w:ascii="Arial" w:hAnsi="Arial" w:cs="Arial"/>
          <w:sz w:val="20"/>
          <w:szCs w:val="20"/>
        </w:rPr>
        <w:t xml:space="preserve">/ гэж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өргөдөл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хүсэлт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гэрээний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үйлчлэл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шууд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шууд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чиглэсэн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татан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оролцуулсан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ойлгоно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1FE2F84" w14:textId="77777777" w:rsidR="00371023" w:rsidRDefault="008248FF">
      <w:pPr>
        <w:pStyle w:val="NormalWeb"/>
        <w:ind w:firstLine="720"/>
        <w:jc w:val="both"/>
        <w:divId w:val="203823996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13.</w:t>
      </w:r>
      <w:proofErr w:type="gramStart"/>
      <w:r>
        <w:rPr>
          <w:rFonts w:ascii="Arial" w:hAnsi="Arial" w:cs="Arial"/>
          <w:sz w:val="20"/>
          <w:szCs w:val="20"/>
        </w:rPr>
        <w:t>2.Захиргааны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улмаас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сонирхол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зөрчигдсөн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гуравдагч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оролцоно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F71884A" w14:textId="77777777" w:rsidR="00371023" w:rsidRDefault="008248FF">
      <w:pPr>
        <w:pStyle w:val="NormalWeb"/>
        <w:ind w:firstLine="720"/>
        <w:jc w:val="both"/>
        <w:divId w:val="203823996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13.</w:t>
      </w:r>
      <w:proofErr w:type="gramStart"/>
      <w:r>
        <w:rPr>
          <w:rFonts w:ascii="Arial" w:hAnsi="Arial" w:cs="Arial"/>
          <w:sz w:val="20"/>
          <w:szCs w:val="20"/>
        </w:rPr>
        <w:t>3.Захиргааны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улмаас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сонирхол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хөндөгдөж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болзошгүй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түүний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хүсэлтээр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санаачилгаар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>, </w:t>
      </w:r>
      <w:proofErr w:type="spellStart"/>
      <w:r>
        <w:rPr>
          <w:rFonts w:ascii="Arial" w:hAnsi="Arial" w:cs="Arial"/>
          <w:sz w:val="20"/>
          <w:szCs w:val="20"/>
        </w:rPr>
        <w:t>оролцогчийн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зөвшөөрснөөр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татан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оролцуулна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1862E3E" w14:textId="77777777" w:rsidR="00371023" w:rsidRDefault="008248FF">
      <w:pPr>
        <w:pStyle w:val="NormalWeb"/>
        <w:ind w:firstLine="720"/>
        <w:jc w:val="both"/>
        <w:divId w:val="203823996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13.</w:t>
      </w:r>
      <w:proofErr w:type="gramStart"/>
      <w:r>
        <w:rPr>
          <w:rFonts w:ascii="Arial" w:hAnsi="Arial" w:cs="Arial"/>
          <w:sz w:val="20"/>
          <w:szCs w:val="20"/>
        </w:rPr>
        <w:t>4.Захиргааны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хөгжлийн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бэрхшээлтэй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оролцох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дохио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зангаа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тусгай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тэмдэгт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хэлмэрчийн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тусламжтайгаар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оролцоно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3A8C335" w14:textId="77777777" w:rsidR="00371023" w:rsidRDefault="008248FF">
      <w:pPr>
        <w:pStyle w:val="msghead"/>
        <w:divId w:val="611934469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14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дүгээр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шийдвэр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гаргах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ажиллагаанд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оролцох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эрх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зүйн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чадамж</w:t>
      </w:r>
      <w:proofErr w:type="spellEnd"/>
    </w:p>
    <w:p w14:paraId="5C55BB6B" w14:textId="77777777" w:rsidR="00371023" w:rsidRDefault="008248FF">
      <w:pPr>
        <w:pStyle w:val="NormalWeb"/>
        <w:ind w:firstLine="720"/>
        <w:jc w:val="both"/>
        <w:divId w:val="6119344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14.</w:t>
      </w:r>
      <w:proofErr w:type="gramStart"/>
      <w:r>
        <w:rPr>
          <w:rFonts w:ascii="Arial" w:hAnsi="Arial" w:cs="Arial"/>
          <w:sz w:val="20"/>
          <w:szCs w:val="20"/>
        </w:rPr>
        <w:t>1.Хуульд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чадамжтай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иргэн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хуулиар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олгогдсон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оролцох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эрхтэй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003D8AD" w14:textId="77777777" w:rsidR="00371023" w:rsidRDefault="008248FF">
      <w:pPr>
        <w:pStyle w:val="NormalWeb"/>
        <w:ind w:firstLine="720"/>
        <w:jc w:val="both"/>
        <w:divId w:val="6119344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14.</w:t>
      </w:r>
      <w:proofErr w:type="gramStart"/>
      <w:r>
        <w:rPr>
          <w:rFonts w:ascii="Arial" w:hAnsi="Arial" w:cs="Arial"/>
          <w:sz w:val="20"/>
          <w:szCs w:val="20"/>
        </w:rPr>
        <w:t>2.Оролцогчийг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чадвар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чадамжтай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байхыг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шаардана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E9C58C4" w14:textId="77777777" w:rsidR="00371023" w:rsidRDefault="008248FF">
      <w:pPr>
        <w:pStyle w:val="msghead"/>
        <w:divId w:val="655260154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15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зүйл.Оролцогчийн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эрх</w:t>
      </w:r>
      <w:proofErr w:type="spellEnd"/>
    </w:p>
    <w:p w14:paraId="1F060A9B" w14:textId="77777777" w:rsidR="00371023" w:rsidRDefault="008248FF">
      <w:pPr>
        <w:pStyle w:val="NormalWeb"/>
        <w:ind w:firstLine="720"/>
        <w:jc w:val="both"/>
        <w:divId w:val="6552601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15.</w:t>
      </w:r>
      <w:proofErr w:type="gramStart"/>
      <w:r>
        <w:rPr>
          <w:rFonts w:ascii="Arial" w:hAnsi="Arial" w:cs="Arial"/>
          <w:sz w:val="20"/>
          <w:szCs w:val="20"/>
        </w:rPr>
        <w:t>1.Оролцогч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байгууллагатай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харилцахдаа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дараах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эдэлнэ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45D1A703" w14:textId="77777777" w:rsidR="00371023" w:rsidRDefault="008248FF">
      <w:pPr>
        <w:pStyle w:val="NormalWeb"/>
        <w:ind w:firstLine="1440"/>
        <w:jc w:val="both"/>
        <w:divId w:val="6552601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15.1.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талаар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журмын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дагуу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мэдээлэл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авах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холбогдох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баримт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бичгийг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хуулбарлан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авах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1700FB9A" w14:textId="77777777" w:rsidR="00371023" w:rsidRDefault="008248FF">
      <w:pPr>
        <w:pStyle w:val="NormalWeb"/>
        <w:ind w:firstLine="1440"/>
        <w:jc w:val="both"/>
        <w:divId w:val="6552601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15.1.</w:t>
      </w:r>
      <w:proofErr w:type="gramStart"/>
      <w:r>
        <w:rPr>
          <w:rFonts w:ascii="Arial" w:hAnsi="Arial" w:cs="Arial"/>
          <w:sz w:val="20"/>
          <w:szCs w:val="20"/>
        </w:rPr>
        <w:t>2.тухайн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бүхий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тушаалтны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талаар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Мэдээллийн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байдал</w:t>
      </w:r>
      <w:proofErr w:type="spellEnd"/>
      <w:r>
        <w:rPr>
          <w:rFonts w:ascii="Arial" w:hAnsi="Arial" w:cs="Arial"/>
          <w:sz w:val="20"/>
          <w:szCs w:val="20"/>
        </w:rPr>
        <w:t xml:space="preserve"> ба </w:t>
      </w:r>
      <w:proofErr w:type="spellStart"/>
      <w:r>
        <w:rPr>
          <w:rFonts w:ascii="Arial" w:hAnsi="Arial" w:cs="Arial"/>
          <w:sz w:val="20"/>
          <w:szCs w:val="20"/>
        </w:rPr>
        <w:t>мэдээлэл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Нийтийн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нийтийн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хувийн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зохицуулах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сонирхлын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зөрчлөөс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урьдчилан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сэргийлэх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журмын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дагуу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мэдээлэл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авах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1BC110CC" w14:textId="77777777" w:rsidR="00371023" w:rsidRDefault="008248FF">
      <w:pPr>
        <w:pStyle w:val="NormalWeb"/>
        <w:ind w:firstLine="1440"/>
        <w:jc w:val="both"/>
        <w:divId w:val="6552601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15.1.</w:t>
      </w:r>
      <w:proofErr w:type="gramStart"/>
      <w:r>
        <w:rPr>
          <w:rFonts w:ascii="Arial" w:hAnsi="Arial" w:cs="Arial"/>
          <w:sz w:val="20"/>
          <w:szCs w:val="20"/>
        </w:rPr>
        <w:t>3.өөрийн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өгсөн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баримт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бичгийн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баталгаажсан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хуулбар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хувийг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буцаан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авах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58AE3162" w14:textId="77777777" w:rsidR="00371023" w:rsidRDefault="008248FF">
      <w:pPr>
        <w:pStyle w:val="NormalWeb"/>
        <w:ind w:firstLine="1440"/>
        <w:jc w:val="both"/>
        <w:divId w:val="6552601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15.1.</w:t>
      </w:r>
      <w:proofErr w:type="gramStart"/>
      <w:r>
        <w:rPr>
          <w:rFonts w:ascii="Arial" w:hAnsi="Arial" w:cs="Arial"/>
          <w:sz w:val="20"/>
          <w:szCs w:val="20"/>
        </w:rPr>
        <w:t>4.захиргааны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өмнө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оролцогч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нотлох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баримт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шаардлагатай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баримт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бичгийг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бүрдүүлэн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өгөх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2DA95D30" w14:textId="77777777" w:rsidR="00371023" w:rsidRDefault="008248FF">
      <w:pPr>
        <w:pStyle w:val="NormalWeb"/>
        <w:ind w:firstLine="1440"/>
        <w:jc w:val="both"/>
        <w:divId w:val="6552601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15.1.</w:t>
      </w:r>
      <w:proofErr w:type="gramStart"/>
      <w:r>
        <w:rPr>
          <w:rFonts w:ascii="Arial" w:hAnsi="Arial" w:cs="Arial"/>
          <w:sz w:val="20"/>
          <w:szCs w:val="20"/>
        </w:rPr>
        <w:t>5.хэрэгжүүлэхийг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хүссэн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төсөл</w:t>
      </w:r>
      <w:proofErr w:type="spellEnd"/>
      <w:r>
        <w:rPr>
          <w:rFonts w:ascii="Arial" w:hAnsi="Arial" w:cs="Arial"/>
          <w:sz w:val="20"/>
          <w:szCs w:val="20"/>
        </w:rPr>
        <w:t xml:space="preserve">, үйл </w:t>
      </w:r>
      <w:proofErr w:type="spellStart"/>
      <w:r>
        <w:rPr>
          <w:rFonts w:ascii="Arial" w:hAnsi="Arial" w:cs="Arial"/>
          <w:sz w:val="20"/>
          <w:szCs w:val="20"/>
        </w:rPr>
        <w:t>ажиллагаа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төлөвлөгөө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өргөдөл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хүсэлтийн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талаар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мэдээлэл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авах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5568B315" w14:textId="77777777" w:rsidR="00371023" w:rsidRDefault="008248FF">
      <w:pPr>
        <w:pStyle w:val="NormalWeb"/>
        <w:ind w:firstLine="1440"/>
        <w:jc w:val="both"/>
        <w:divId w:val="6552601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15.1.</w:t>
      </w:r>
      <w:proofErr w:type="gramStart"/>
      <w:r>
        <w:rPr>
          <w:rFonts w:ascii="Arial" w:hAnsi="Arial" w:cs="Arial"/>
          <w:sz w:val="20"/>
          <w:szCs w:val="20"/>
        </w:rPr>
        <w:t>6.хуульд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журмын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дагуу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бүртгэл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архивын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баримттай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танилцах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2CAB12C2" w14:textId="77777777" w:rsidR="00371023" w:rsidRDefault="008248FF">
      <w:pPr>
        <w:pStyle w:val="NormalWeb"/>
        <w:ind w:firstLine="1440"/>
        <w:jc w:val="both"/>
        <w:divId w:val="6552601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15.1.</w:t>
      </w:r>
      <w:proofErr w:type="gramStart"/>
      <w:r>
        <w:rPr>
          <w:rFonts w:ascii="Arial" w:hAnsi="Arial" w:cs="Arial"/>
          <w:sz w:val="20"/>
          <w:szCs w:val="20"/>
        </w:rPr>
        <w:t>7.захиргааны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хүлээсэн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чиг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үүргээ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хэрэгжүүлэхийг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шаардах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39FB660F" w14:textId="77777777" w:rsidR="00371023" w:rsidRDefault="008248FF">
      <w:pPr>
        <w:pStyle w:val="NormalWeb"/>
        <w:ind w:firstLine="1440"/>
        <w:jc w:val="both"/>
        <w:divId w:val="6552601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15.1.</w:t>
      </w:r>
      <w:proofErr w:type="gramStart"/>
      <w:r>
        <w:rPr>
          <w:rFonts w:ascii="Arial" w:hAnsi="Arial" w:cs="Arial"/>
          <w:sz w:val="20"/>
          <w:szCs w:val="20"/>
        </w:rPr>
        <w:t>8.хуульд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C870F28" w14:textId="77777777" w:rsidR="00371023" w:rsidRDefault="008248FF">
      <w:pPr>
        <w:pStyle w:val="NormalWeb"/>
        <w:ind w:firstLine="720"/>
        <w:jc w:val="both"/>
        <w:divId w:val="6552601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15.</w:t>
      </w:r>
      <w:proofErr w:type="gramStart"/>
      <w:r>
        <w:rPr>
          <w:rFonts w:ascii="Arial" w:hAnsi="Arial" w:cs="Arial"/>
          <w:sz w:val="20"/>
          <w:szCs w:val="20"/>
        </w:rPr>
        <w:t>2.Энэ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15.1-д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мэдээлэл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хувь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нууцын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тогтоомжоор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хамгаалагдсан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мэдээллээр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хязгаарлагдана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45D7D32" w14:textId="77777777" w:rsidR="00371023" w:rsidRDefault="008248FF">
      <w:pPr>
        <w:pStyle w:val="msghead"/>
        <w:divId w:val="427700711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16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зүйл.Хууль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зүйн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бусад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мэргэжлийн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зөвлөгөө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туслалцаа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авах</w:t>
      </w:r>
      <w:proofErr w:type="spellEnd"/>
    </w:p>
    <w:p w14:paraId="7198D72E" w14:textId="77777777" w:rsidR="00371023" w:rsidRDefault="008248FF">
      <w:pPr>
        <w:pStyle w:val="NormalWeb"/>
        <w:ind w:firstLine="720"/>
        <w:jc w:val="both"/>
        <w:divId w:val="42770071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16.</w:t>
      </w:r>
      <w:proofErr w:type="gramStart"/>
      <w:r>
        <w:rPr>
          <w:rFonts w:ascii="Arial" w:hAnsi="Arial" w:cs="Arial"/>
          <w:sz w:val="20"/>
          <w:szCs w:val="20"/>
        </w:rPr>
        <w:t>1.Оролцогч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аль</w:t>
      </w:r>
      <w:proofErr w:type="spellEnd"/>
      <w:r>
        <w:rPr>
          <w:rFonts w:ascii="Arial" w:hAnsi="Arial" w:cs="Arial"/>
          <w:sz w:val="20"/>
          <w:szCs w:val="20"/>
        </w:rPr>
        <w:t xml:space="preserve"> ч </w:t>
      </w:r>
      <w:proofErr w:type="spellStart"/>
      <w:r>
        <w:rPr>
          <w:rFonts w:ascii="Arial" w:hAnsi="Arial" w:cs="Arial"/>
          <w:sz w:val="20"/>
          <w:szCs w:val="20"/>
        </w:rPr>
        <w:t>үе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шатанд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мэргэжлийн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зөвлөгөө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туслалцаа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авч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F83EEC2" w14:textId="77777777" w:rsidR="00371023" w:rsidRDefault="008248FF">
      <w:pPr>
        <w:pStyle w:val="msghead"/>
        <w:divId w:val="3755016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17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шийдвэр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гаргах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ажиллагаанд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төлөөлөх</w:t>
      </w:r>
      <w:proofErr w:type="spellEnd"/>
    </w:p>
    <w:p w14:paraId="536B4372" w14:textId="77777777" w:rsidR="00371023" w:rsidRDefault="008248FF">
      <w:pPr>
        <w:pStyle w:val="NormalWeb"/>
        <w:ind w:firstLine="720"/>
        <w:jc w:val="both"/>
        <w:divId w:val="37550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17.</w:t>
      </w:r>
      <w:proofErr w:type="gramStart"/>
      <w:r>
        <w:rPr>
          <w:rFonts w:ascii="Arial" w:hAnsi="Arial" w:cs="Arial"/>
          <w:sz w:val="20"/>
          <w:szCs w:val="20"/>
        </w:rPr>
        <w:t>1.Оролцогч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төлөөлөгчийг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оролцуулж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5074461" w14:textId="77777777" w:rsidR="00371023" w:rsidRDefault="008248FF">
      <w:pPr>
        <w:pStyle w:val="NormalWeb"/>
        <w:ind w:firstLine="720"/>
        <w:jc w:val="both"/>
        <w:divId w:val="37550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17.</w:t>
      </w:r>
      <w:proofErr w:type="gramStart"/>
      <w:r>
        <w:rPr>
          <w:rFonts w:ascii="Arial" w:hAnsi="Arial" w:cs="Arial"/>
          <w:sz w:val="20"/>
          <w:szCs w:val="20"/>
        </w:rPr>
        <w:t>2.Хуульд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өөрөөр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заагаагүй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оролцогчийг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итгэмжлэлийн</w:t>
      </w:r>
      <w:proofErr w:type="spellEnd"/>
      <w:r>
        <w:rPr>
          <w:rFonts w:ascii="Arial" w:hAnsi="Arial" w:cs="Arial"/>
          <w:sz w:val="20"/>
          <w:szCs w:val="20"/>
        </w:rPr>
        <w:t xml:space="preserve"> үндсэн дээр </w:t>
      </w:r>
      <w:proofErr w:type="spellStart"/>
      <w:r>
        <w:rPr>
          <w:rFonts w:ascii="Arial" w:hAnsi="Arial" w:cs="Arial"/>
          <w:sz w:val="20"/>
          <w:szCs w:val="20"/>
        </w:rPr>
        <w:t>төлөөлөх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бөгөөд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итгэмжлэл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Иргэний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64.2-т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шаардлагыг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хангасан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2D72085" w14:textId="77777777" w:rsidR="00371023" w:rsidRDefault="008248FF">
      <w:pPr>
        <w:pStyle w:val="NormalWeb"/>
        <w:ind w:firstLine="720"/>
        <w:jc w:val="both"/>
        <w:divId w:val="37550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17.</w:t>
      </w:r>
      <w:proofErr w:type="gramStart"/>
      <w:r>
        <w:rPr>
          <w:rFonts w:ascii="Arial" w:hAnsi="Arial" w:cs="Arial"/>
          <w:sz w:val="20"/>
          <w:szCs w:val="20"/>
        </w:rPr>
        <w:t>3.Итгэмжлэлээр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төлөөлж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этгээдийн</w:t>
      </w:r>
      <w:proofErr w:type="spellEnd"/>
      <w:r>
        <w:rPr>
          <w:rFonts w:ascii="Arial" w:hAnsi="Arial" w:cs="Arial"/>
          <w:sz w:val="20"/>
          <w:szCs w:val="20"/>
        </w:rPr>
        <w:t xml:space="preserve"> бүрэн </w:t>
      </w:r>
      <w:proofErr w:type="spellStart"/>
      <w:r>
        <w:rPr>
          <w:rFonts w:ascii="Arial" w:hAnsi="Arial" w:cs="Arial"/>
          <w:sz w:val="20"/>
          <w:szCs w:val="20"/>
        </w:rPr>
        <w:t>эрхийг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оролцогч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тодорхойлно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2075BA4" w14:textId="77777777" w:rsidR="00371023" w:rsidRDefault="008248FF">
      <w:pPr>
        <w:pStyle w:val="NormalWeb"/>
        <w:ind w:firstLine="720"/>
        <w:jc w:val="both"/>
        <w:divId w:val="37550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17.</w:t>
      </w:r>
      <w:proofErr w:type="gramStart"/>
      <w:r>
        <w:rPr>
          <w:rFonts w:ascii="Arial" w:hAnsi="Arial" w:cs="Arial"/>
          <w:sz w:val="20"/>
          <w:szCs w:val="20"/>
        </w:rPr>
        <w:t>4.Иргэний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зарим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чадамж</w:t>
      </w:r>
      <w:proofErr w:type="spellEnd"/>
      <w:r>
        <w:rPr>
          <w:rFonts w:ascii="Arial" w:hAnsi="Arial" w:cs="Arial"/>
          <w:sz w:val="20"/>
          <w:szCs w:val="20"/>
        </w:rPr>
        <w:t xml:space="preserve"> болон бүрэн </w:t>
      </w:r>
      <w:proofErr w:type="spellStart"/>
      <w:r>
        <w:rPr>
          <w:rFonts w:ascii="Arial" w:hAnsi="Arial" w:cs="Arial"/>
          <w:sz w:val="20"/>
          <w:szCs w:val="20"/>
        </w:rPr>
        <w:t>бус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чадамжтай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оролцогчийг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түүний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төлөөлөгч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төлөөлнө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F538DCD" w14:textId="77777777" w:rsidR="00371023" w:rsidRDefault="008248FF">
      <w:pPr>
        <w:pStyle w:val="NormalWeb"/>
        <w:ind w:firstLine="720"/>
        <w:jc w:val="both"/>
        <w:divId w:val="37550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17.</w:t>
      </w:r>
      <w:proofErr w:type="gramStart"/>
      <w:r>
        <w:rPr>
          <w:rFonts w:ascii="Arial" w:hAnsi="Arial" w:cs="Arial"/>
          <w:sz w:val="20"/>
          <w:szCs w:val="20"/>
        </w:rPr>
        <w:t>5.Захиргааны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итгэмжлэгдсэн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төлөөлөгч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томилогдсон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түүнтэй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харин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оролцогч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хуульд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дагуу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хамтран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оролцох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үүрэгтэй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тэдгээртэй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харилцана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373C88A" w14:textId="77777777" w:rsidR="00371023" w:rsidRDefault="008248FF">
      <w:pPr>
        <w:pStyle w:val="msghead"/>
        <w:divId w:val="2070417604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18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шийдвэрийг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төлөөлөн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хүлээн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авах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этгээд</w:t>
      </w:r>
      <w:proofErr w:type="spellEnd"/>
    </w:p>
    <w:p w14:paraId="1BE13286" w14:textId="77777777" w:rsidR="00371023" w:rsidRDefault="008248FF">
      <w:pPr>
        <w:pStyle w:val="NormalWeb"/>
        <w:ind w:firstLine="720"/>
        <w:jc w:val="both"/>
        <w:divId w:val="20704176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18.</w:t>
      </w:r>
      <w:proofErr w:type="gramStart"/>
      <w:r>
        <w:rPr>
          <w:rFonts w:ascii="Arial" w:hAnsi="Arial" w:cs="Arial"/>
          <w:sz w:val="20"/>
          <w:szCs w:val="20"/>
        </w:rPr>
        <w:t>1.Оролцогч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Монгол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Улсад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оршин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суух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хаяггүй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байнга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оршин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суудаггүй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шаардсан</w:t>
      </w:r>
      <w:proofErr w:type="spellEnd"/>
      <w:r>
        <w:rPr>
          <w:rFonts w:ascii="Arial" w:hAnsi="Arial" w:cs="Arial"/>
          <w:sz w:val="20"/>
          <w:szCs w:val="20"/>
        </w:rPr>
        <w:t xml:space="preserve"> хугацаанд </w:t>
      </w:r>
      <w:proofErr w:type="spellStart"/>
      <w:r>
        <w:rPr>
          <w:rFonts w:ascii="Arial" w:hAnsi="Arial" w:cs="Arial"/>
          <w:sz w:val="20"/>
          <w:szCs w:val="20"/>
        </w:rPr>
        <w:t>түүний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өмнөөс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төлөөлөн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хүлээн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нэрлэж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95BF0BC" w14:textId="77777777" w:rsidR="00371023" w:rsidRDefault="008248FF">
      <w:pPr>
        <w:pStyle w:val="NormalWeb"/>
        <w:ind w:firstLine="720"/>
        <w:jc w:val="both"/>
        <w:divId w:val="20704176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18.</w:t>
      </w:r>
      <w:proofErr w:type="gramStart"/>
      <w:r>
        <w:rPr>
          <w:rFonts w:ascii="Arial" w:hAnsi="Arial" w:cs="Arial"/>
          <w:sz w:val="20"/>
          <w:szCs w:val="20"/>
        </w:rPr>
        <w:t>2.Оролцогч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18.1-д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нэрлээгүй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түүнд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хаяглагдсан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баримт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бичгийг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баталгаат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шуудангаар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явуулснаас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хойш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нийслэлд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ажлын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таван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өдөр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орон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нутагт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ажлын</w:t>
      </w:r>
      <w:proofErr w:type="spellEnd"/>
      <w:r>
        <w:rPr>
          <w:rFonts w:ascii="Arial" w:hAnsi="Arial" w:cs="Arial"/>
          <w:sz w:val="20"/>
          <w:szCs w:val="20"/>
        </w:rPr>
        <w:t xml:space="preserve"> 10 </w:t>
      </w:r>
      <w:proofErr w:type="spellStart"/>
      <w:r>
        <w:rPr>
          <w:rFonts w:ascii="Arial" w:hAnsi="Arial" w:cs="Arial"/>
          <w:sz w:val="20"/>
          <w:szCs w:val="20"/>
        </w:rPr>
        <w:t>өдөр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харин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цахим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шуудангаар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явуулсан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баримт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бичгийг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түүнийг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илгээснээс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хойш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ажлын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таван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өдөр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өнгөрснөөр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баримт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бичиг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гардуулсанд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тооцно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72F1CA9" w14:textId="77777777" w:rsidR="00371023" w:rsidRDefault="008248FF">
      <w:pPr>
        <w:pStyle w:val="NormalWeb"/>
        <w:ind w:firstLine="720"/>
        <w:jc w:val="both"/>
        <w:divId w:val="20704176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18.</w:t>
      </w:r>
      <w:proofErr w:type="gramStart"/>
      <w:r>
        <w:rPr>
          <w:rFonts w:ascii="Arial" w:hAnsi="Arial" w:cs="Arial"/>
          <w:sz w:val="20"/>
          <w:szCs w:val="20"/>
        </w:rPr>
        <w:t>3.Захиргааны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18.1-д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нэрлээгүйгээс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үүсэх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дагаврын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талаар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оролцогчид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урьдчилан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мэдэгдэнэ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56B5A5B" w14:textId="77777777" w:rsidR="00371023" w:rsidRDefault="008248FF">
      <w:pPr>
        <w:pStyle w:val="msghead"/>
        <w:divId w:val="1130824487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19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дүгээр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зүйл.Төлөөлөгчийг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томилох</w:t>
      </w:r>
      <w:proofErr w:type="spellEnd"/>
    </w:p>
    <w:p w14:paraId="32764288" w14:textId="77777777" w:rsidR="00371023" w:rsidRDefault="008248FF">
      <w:pPr>
        <w:pStyle w:val="NormalWeb"/>
        <w:ind w:firstLine="720"/>
        <w:jc w:val="both"/>
        <w:divId w:val="113082448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оршин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газрын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сум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дүүргийн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Засаг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дараах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оролцогчийн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хувьд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сонирхлыг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хамгаалан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оролцох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төлөөлөгчийг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томилно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7DE31D6A" w14:textId="77777777" w:rsidR="00371023" w:rsidRDefault="008248FF">
      <w:pPr>
        <w:pStyle w:val="NormalWeb"/>
        <w:ind w:firstLine="1440"/>
        <w:jc w:val="both"/>
        <w:divId w:val="113082448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19.1.</w:t>
      </w:r>
      <w:proofErr w:type="gramStart"/>
      <w:r>
        <w:rPr>
          <w:rFonts w:ascii="Arial" w:hAnsi="Arial" w:cs="Arial"/>
          <w:sz w:val="20"/>
          <w:szCs w:val="20"/>
        </w:rPr>
        <w:t>1.оролцогч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болох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тодорхойгүй</w:t>
      </w:r>
      <w:proofErr w:type="spellEnd"/>
      <w:r>
        <w:rPr>
          <w:rFonts w:ascii="Arial" w:hAnsi="Arial" w:cs="Arial"/>
          <w:sz w:val="20"/>
          <w:szCs w:val="20"/>
        </w:rPr>
        <w:t xml:space="preserve"> бол;</w:t>
      </w:r>
    </w:p>
    <w:p w14:paraId="0CEC6CB0" w14:textId="77777777" w:rsidR="00371023" w:rsidRDefault="008248FF">
      <w:pPr>
        <w:pStyle w:val="NormalWeb"/>
        <w:ind w:firstLine="1440"/>
        <w:jc w:val="both"/>
        <w:divId w:val="113082448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19.1.</w:t>
      </w:r>
      <w:proofErr w:type="gramStart"/>
      <w:r>
        <w:rPr>
          <w:rFonts w:ascii="Arial" w:hAnsi="Arial" w:cs="Arial"/>
          <w:sz w:val="20"/>
          <w:szCs w:val="20"/>
        </w:rPr>
        <w:t>2.оролцогчийн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оршин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хаяг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тодорхойгүй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байнгын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оршин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суугаа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хаягтаа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байхгүй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удаа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дараа</w:t>
      </w:r>
      <w:proofErr w:type="spellEnd"/>
      <w:r>
        <w:rPr>
          <w:rFonts w:ascii="Arial" w:hAnsi="Arial" w:cs="Arial"/>
          <w:sz w:val="20"/>
          <w:szCs w:val="20"/>
        </w:rPr>
        <w:t xml:space="preserve"> /</w:t>
      </w:r>
      <w:proofErr w:type="spellStart"/>
      <w:r>
        <w:rPr>
          <w:rFonts w:ascii="Arial" w:hAnsi="Arial" w:cs="Arial"/>
          <w:sz w:val="20"/>
          <w:szCs w:val="20"/>
        </w:rPr>
        <w:t>хоёр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буюу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түүнээс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дээш</w:t>
      </w:r>
      <w:proofErr w:type="spellEnd"/>
      <w:r>
        <w:rPr>
          <w:rFonts w:ascii="Arial" w:hAnsi="Arial" w:cs="Arial"/>
          <w:sz w:val="20"/>
          <w:szCs w:val="20"/>
        </w:rPr>
        <w:t xml:space="preserve">/ </w:t>
      </w:r>
      <w:proofErr w:type="spellStart"/>
      <w:r>
        <w:rPr>
          <w:rFonts w:ascii="Arial" w:hAnsi="Arial" w:cs="Arial"/>
          <w:sz w:val="20"/>
          <w:szCs w:val="20"/>
        </w:rPr>
        <w:t>хүндэтгэн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үзэх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шалтгаангүйгээр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ирээгүй</w:t>
      </w:r>
      <w:proofErr w:type="spellEnd"/>
      <w:r>
        <w:rPr>
          <w:rFonts w:ascii="Arial" w:hAnsi="Arial" w:cs="Arial"/>
          <w:sz w:val="20"/>
          <w:szCs w:val="20"/>
        </w:rPr>
        <w:t xml:space="preserve"> бол;</w:t>
      </w:r>
    </w:p>
    <w:p w14:paraId="6512551B" w14:textId="77777777" w:rsidR="00371023" w:rsidRDefault="008248FF">
      <w:pPr>
        <w:pStyle w:val="NormalWeb"/>
        <w:ind w:firstLine="1440"/>
        <w:jc w:val="both"/>
        <w:divId w:val="113082448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19.1.</w:t>
      </w:r>
      <w:proofErr w:type="gramStart"/>
      <w:r>
        <w:rPr>
          <w:rFonts w:ascii="Arial" w:hAnsi="Arial" w:cs="Arial"/>
          <w:sz w:val="20"/>
          <w:szCs w:val="20"/>
        </w:rPr>
        <w:t>3.Монгол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Улсад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байнга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оршин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суудаггүй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төлөөлөн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хүлээн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нэрлээгүй</w:t>
      </w:r>
      <w:proofErr w:type="spellEnd"/>
      <w:r>
        <w:rPr>
          <w:rFonts w:ascii="Arial" w:hAnsi="Arial" w:cs="Arial"/>
          <w:sz w:val="20"/>
          <w:szCs w:val="20"/>
        </w:rPr>
        <w:t xml:space="preserve"> бол;</w:t>
      </w:r>
    </w:p>
    <w:p w14:paraId="0B57DD5B" w14:textId="77777777" w:rsidR="00371023" w:rsidRDefault="008248FF">
      <w:pPr>
        <w:pStyle w:val="NormalWeb"/>
        <w:ind w:firstLine="1440"/>
        <w:jc w:val="both"/>
        <w:divId w:val="113082448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19.1.</w:t>
      </w:r>
      <w:proofErr w:type="gramStart"/>
      <w:r>
        <w:rPr>
          <w:rFonts w:ascii="Arial" w:hAnsi="Arial" w:cs="Arial"/>
          <w:sz w:val="20"/>
          <w:szCs w:val="20"/>
        </w:rPr>
        <w:t>4.захиргааны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хамаарах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эзэнгүй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юмстай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холбоотой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үүсэх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, үүргийг </w:t>
      </w:r>
      <w:proofErr w:type="spellStart"/>
      <w:r>
        <w:rPr>
          <w:rFonts w:ascii="Arial" w:hAnsi="Arial" w:cs="Arial"/>
          <w:sz w:val="20"/>
          <w:szCs w:val="20"/>
        </w:rPr>
        <w:t>хэрэгжүүлэх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шаардлагатай</w:t>
      </w:r>
      <w:proofErr w:type="spellEnd"/>
      <w:r>
        <w:rPr>
          <w:rFonts w:ascii="Arial" w:hAnsi="Arial" w:cs="Arial"/>
          <w:sz w:val="20"/>
          <w:szCs w:val="20"/>
        </w:rPr>
        <w:t xml:space="preserve"> бол.</w:t>
      </w:r>
    </w:p>
    <w:p w14:paraId="44D398CA" w14:textId="77777777" w:rsidR="00371023" w:rsidRDefault="008248FF">
      <w:pPr>
        <w:pStyle w:val="msghead"/>
        <w:divId w:val="1992715299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20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зүйл.Хэд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хэдэн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оролцогчийг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төлөөлөх</w:t>
      </w:r>
      <w:proofErr w:type="spellEnd"/>
    </w:p>
    <w:p w14:paraId="04996816" w14:textId="77777777" w:rsidR="00371023" w:rsidRDefault="008248FF">
      <w:pPr>
        <w:pStyle w:val="NormalWeb"/>
        <w:ind w:firstLine="720"/>
        <w:jc w:val="both"/>
        <w:divId w:val="199271529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20.</w:t>
      </w:r>
      <w:proofErr w:type="gramStart"/>
      <w:r>
        <w:rPr>
          <w:rFonts w:ascii="Arial" w:hAnsi="Arial" w:cs="Arial"/>
          <w:sz w:val="20"/>
          <w:szCs w:val="20"/>
        </w:rPr>
        <w:t>1.Ижил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утгатай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өргөдөл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гомдол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 20 ба </w:t>
      </w:r>
      <w:proofErr w:type="spellStart"/>
      <w:r>
        <w:rPr>
          <w:rFonts w:ascii="Arial" w:hAnsi="Arial" w:cs="Arial"/>
          <w:sz w:val="20"/>
          <w:szCs w:val="20"/>
        </w:rPr>
        <w:t>түүнээс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дээш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дундаасаа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төлөөлөгчөө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томилж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оролцож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C3ABA49" w14:textId="77777777" w:rsidR="00371023" w:rsidRDefault="008248FF">
      <w:pPr>
        <w:pStyle w:val="NormalWeb"/>
        <w:ind w:firstLine="720"/>
        <w:jc w:val="both"/>
        <w:divId w:val="199271529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20.</w:t>
      </w:r>
      <w:proofErr w:type="gramStart"/>
      <w:r>
        <w:rPr>
          <w:rFonts w:ascii="Arial" w:hAnsi="Arial" w:cs="Arial"/>
          <w:sz w:val="20"/>
          <w:szCs w:val="20"/>
        </w:rPr>
        <w:t>2.Энэ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20.1-д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төлөөлөгчийг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өргөдөл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гомдол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гарсныг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мэдэгдсэнээс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хойш</w:t>
      </w:r>
      <w:proofErr w:type="spellEnd"/>
      <w:r>
        <w:rPr>
          <w:rFonts w:ascii="Arial" w:hAnsi="Arial" w:cs="Arial"/>
          <w:sz w:val="20"/>
          <w:szCs w:val="20"/>
        </w:rPr>
        <w:t xml:space="preserve"> 14 </w:t>
      </w:r>
      <w:proofErr w:type="spellStart"/>
      <w:r>
        <w:rPr>
          <w:rFonts w:ascii="Arial" w:hAnsi="Arial" w:cs="Arial"/>
          <w:sz w:val="20"/>
          <w:szCs w:val="20"/>
        </w:rPr>
        <w:t>хоногийн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дотор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томилоогүй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хаягаа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тодорхой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бичсэн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эхний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төлөөлүүлнэ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4092F07" w14:textId="77777777" w:rsidR="00371023" w:rsidRDefault="008248FF">
      <w:pPr>
        <w:pStyle w:val="msghead"/>
        <w:divId w:val="472067700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21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дүгээр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байгууллагад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хүрэлцэн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очих</w:t>
      </w:r>
      <w:proofErr w:type="spellEnd"/>
    </w:p>
    <w:p w14:paraId="2F5DF556" w14:textId="77777777" w:rsidR="00371023" w:rsidRDefault="008248FF">
      <w:pPr>
        <w:pStyle w:val="NormalWeb"/>
        <w:ind w:firstLine="720"/>
        <w:jc w:val="both"/>
        <w:divId w:val="4720677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21.</w:t>
      </w:r>
      <w:proofErr w:type="gramStart"/>
      <w:r>
        <w:rPr>
          <w:rFonts w:ascii="Arial" w:hAnsi="Arial" w:cs="Arial"/>
          <w:sz w:val="20"/>
          <w:szCs w:val="20"/>
        </w:rPr>
        <w:t>1.Хуульд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оролцогч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биеэр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ирэх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бөгөөд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төлөөлөгчөө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томилон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ирүүлж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299BD42" w14:textId="77777777" w:rsidR="00371023" w:rsidRDefault="008248FF">
      <w:pPr>
        <w:pStyle w:val="NormalWeb"/>
        <w:ind w:firstLine="720"/>
        <w:jc w:val="both"/>
        <w:divId w:val="4720677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21.</w:t>
      </w:r>
      <w:proofErr w:type="gramStart"/>
      <w:r>
        <w:rPr>
          <w:rFonts w:ascii="Arial" w:hAnsi="Arial" w:cs="Arial"/>
          <w:sz w:val="20"/>
          <w:szCs w:val="20"/>
        </w:rPr>
        <w:t>2.Оролцогч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биечлэн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ирэх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шаардлагатай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мэдэгдэх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хуудаст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хүрэлцэн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очих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газар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өдөр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цаг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зорилго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ирээгүй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гарах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дагаврын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талаар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тодорхой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тусгана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EFE5EBA" w14:textId="77777777" w:rsidR="00371023" w:rsidRDefault="008248FF">
      <w:pPr>
        <w:pStyle w:val="NormalWeb"/>
        <w:ind w:firstLine="720"/>
        <w:jc w:val="both"/>
        <w:divId w:val="4720677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21.</w:t>
      </w:r>
      <w:proofErr w:type="gramStart"/>
      <w:r>
        <w:rPr>
          <w:rFonts w:ascii="Arial" w:hAnsi="Arial" w:cs="Arial"/>
          <w:sz w:val="20"/>
          <w:szCs w:val="20"/>
        </w:rPr>
        <w:t>3.Оролцогч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биеэр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ирсэн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талаарх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тодорхойлолтыг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түүний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хүсэлтээр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өгөх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үүрэгтэй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F84BF91" w14:textId="77777777" w:rsidR="00371023" w:rsidRDefault="008248FF">
      <w:pPr>
        <w:pStyle w:val="msghead"/>
        <w:divId w:val="655646671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22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шийдвэр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гаргах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ажиллагаа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эхлэх</w:t>
      </w:r>
      <w:proofErr w:type="spellEnd"/>
    </w:p>
    <w:p w14:paraId="42B5E7C8" w14:textId="77777777" w:rsidR="00371023" w:rsidRDefault="008248FF">
      <w:pPr>
        <w:pStyle w:val="NormalWeb"/>
        <w:ind w:firstLine="720"/>
        <w:jc w:val="both"/>
        <w:divId w:val="65564667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22.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санаачилгаар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чиг</w:t>
      </w:r>
      <w:proofErr w:type="spellEnd"/>
      <w:r>
        <w:rPr>
          <w:rFonts w:ascii="Arial" w:hAnsi="Arial" w:cs="Arial"/>
          <w:sz w:val="20"/>
          <w:szCs w:val="20"/>
        </w:rPr>
        <w:t xml:space="preserve"> үүргийг </w:t>
      </w:r>
      <w:proofErr w:type="spellStart"/>
      <w:r>
        <w:rPr>
          <w:rFonts w:ascii="Arial" w:hAnsi="Arial" w:cs="Arial"/>
          <w:sz w:val="20"/>
          <w:szCs w:val="20"/>
        </w:rPr>
        <w:t>хэрэгжүүлэх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дээд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шатны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өгсөн</w:t>
      </w:r>
      <w:proofErr w:type="spellEnd"/>
      <w:r>
        <w:rPr>
          <w:rFonts w:ascii="Arial" w:hAnsi="Arial" w:cs="Arial"/>
          <w:sz w:val="20"/>
          <w:szCs w:val="20"/>
        </w:rPr>
        <w:t xml:space="preserve"> үүргийг </w:t>
      </w:r>
      <w:proofErr w:type="spellStart"/>
      <w:r>
        <w:rPr>
          <w:rFonts w:ascii="Arial" w:hAnsi="Arial" w:cs="Arial"/>
          <w:sz w:val="20"/>
          <w:szCs w:val="20"/>
        </w:rPr>
        <w:t>биелүүлэх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оролцогчийн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өргөдөл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гомдлыг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үндэслэн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ажиллагааг </w:t>
      </w:r>
      <w:proofErr w:type="spellStart"/>
      <w:r>
        <w:rPr>
          <w:rFonts w:ascii="Arial" w:hAnsi="Arial" w:cs="Arial"/>
          <w:sz w:val="20"/>
          <w:szCs w:val="20"/>
        </w:rPr>
        <w:t>эхлүүлнэ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789AFC8" w14:textId="77777777" w:rsidR="00371023" w:rsidRDefault="008248FF">
      <w:pPr>
        <w:pStyle w:val="msghead"/>
        <w:divId w:val="499657826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23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шийдвэр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гаргах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ажиллагааны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хэл</w:t>
      </w:r>
      <w:proofErr w:type="spellEnd"/>
    </w:p>
    <w:p w14:paraId="58297A79" w14:textId="77777777" w:rsidR="00371023" w:rsidRDefault="008248FF">
      <w:pPr>
        <w:pStyle w:val="NormalWeb"/>
        <w:ind w:firstLine="720"/>
        <w:jc w:val="both"/>
        <w:divId w:val="4996578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ажиллагааг </w:t>
      </w:r>
      <w:proofErr w:type="spellStart"/>
      <w:r>
        <w:rPr>
          <w:rFonts w:ascii="Arial" w:hAnsi="Arial" w:cs="Arial"/>
          <w:sz w:val="20"/>
          <w:szCs w:val="20"/>
        </w:rPr>
        <w:t>монгол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хэлээр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хөтлөн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явуулна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A4C6699" w14:textId="77777777" w:rsidR="00371023" w:rsidRDefault="008248FF">
      <w:pPr>
        <w:pStyle w:val="NormalWeb"/>
        <w:ind w:firstLine="720"/>
        <w:jc w:val="both"/>
        <w:divId w:val="4996578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23.</w:t>
      </w:r>
      <w:proofErr w:type="gramStart"/>
      <w:r>
        <w:rPr>
          <w:rFonts w:ascii="Arial" w:hAnsi="Arial" w:cs="Arial"/>
          <w:sz w:val="20"/>
          <w:szCs w:val="20"/>
        </w:rPr>
        <w:t>2.Оролцогч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гадаад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хэлээр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хандсан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орчуулгыг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хавсаргасан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бөгөөд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орчуулгын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зөрүүтэй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байдлаас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үүсэх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дагаврыг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өөрөө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хариуцна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008D1F9" w14:textId="77777777" w:rsidR="00371023" w:rsidRDefault="008248FF">
      <w:pPr>
        <w:pStyle w:val="msghead"/>
        <w:divId w:val="1298605467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24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дүгээр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зүйл.Нөхцөл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байдлыг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тогтоох</w:t>
      </w:r>
      <w:proofErr w:type="spellEnd"/>
    </w:p>
    <w:p w14:paraId="1D6C27DC" w14:textId="77777777" w:rsidR="00371023" w:rsidRDefault="008248FF">
      <w:pPr>
        <w:pStyle w:val="NormalWeb"/>
        <w:ind w:firstLine="720"/>
        <w:jc w:val="both"/>
        <w:divId w:val="12986054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24.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хамаарах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бодит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нөхцөл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тогтооно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941D3B3" w14:textId="77777777" w:rsidR="00371023" w:rsidRDefault="008248FF">
      <w:pPr>
        <w:pStyle w:val="NormalWeb"/>
        <w:ind w:firstLine="720"/>
        <w:jc w:val="both"/>
        <w:divId w:val="12986054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24.</w:t>
      </w:r>
      <w:proofErr w:type="gramStart"/>
      <w:r>
        <w:rPr>
          <w:rFonts w:ascii="Arial" w:hAnsi="Arial" w:cs="Arial"/>
          <w:sz w:val="20"/>
          <w:szCs w:val="20"/>
        </w:rPr>
        <w:t>2.Энэ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24.1-д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бодит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нөхцөл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тогтооход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ач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холбогдол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бүхий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шаардлагатай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хийх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нотлох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баримтыг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цуглуулах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үнэлэх</w:t>
      </w:r>
      <w:proofErr w:type="spellEnd"/>
      <w:r>
        <w:rPr>
          <w:rFonts w:ascii="Arial" w:hAnsi="Arial" w:cs="Arial"/>
          <w:sz w:val="20"/>
          <w:szCs w:val="20"/>
        </w:rPr>
        <w:t xml:space="preserve"> үүргийг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хүлээнэ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D635D62" w14:textId="77777777" w:rsidR="00371023" w:rsidRDefault="008248FF">
      <w:pPr>
        <w:pStyle w:val="NormalWeb"/>
        <w:ind w:firstLine="720"/>
        <w:jc w:val="both"/>
        <w:divId w:val="12986054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24.</w:t>
      </w:r>
      <w:proofErr w:type="gramStart"/>
      <w:r>
        <w:rPr>
          <w:rFonts w:ascii="Arial" w:hAnsi="Arial" w:cs="Arial"/>
          <w:sz w:val="20"/>
          <w:szCs w:val="20"/>
        </w:rPr>
        <w:t>3.Энэ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24.1-д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явагдах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хэлбэр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хамрах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хүрээг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тогтоохдоо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оролцогчийн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нотлох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баримт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өргөдөл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хүсэлтийг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харгалзан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өөрөө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бие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шийдвэрлэнэ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8024CE5" w14:textId="77777777" w:rsidR="00371023" w:rsidRDefault="008248FF">
      <w:pPr>
        <w:pStyle w:val="NormalWeb"/>
        <w:ind w:firstLine="720"/>
        <w:jc w:val="both"/>
        <w:divId w:val="12986054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24.</w:t>
      </w:r>
      <w:proofErr w:type="gramStart"/>
      <w:r>
        <w:rPr>
          <w:rFonts w:ascii="Arial" w:hAnsi="Arial" w:cs="Arial"/>
          <w:sz w:val="20"/>
          <w:szCs w:val="20"/>
        </w:rPr>
        <w:t>4.Тухайн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хамааралтай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тохиолдол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үндэслэлийг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нарийвчлан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шинжлэн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судлах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үүрэгтэй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бөгөөд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оролцогчийн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хувьд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ач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холбогдол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бүхий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нөхцөл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тогтооно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B4CD44C" w14:textId="77777777" w:rsidR="00371023" w:rsidRDefault="008248FF">
      <w:pPr>
        <w:pStyle w:val="NormalWeb"/>
        <w:ind w:firstLine="720"/>
        <w:jc w:val="both"/>
        <w:divId w:val="12986054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24.</w:t>
      </w:r>
      <w:proofErr w:type="gramStart"/>
      <w:r>
        <w:rPr>
          <w:rFonts w:ascii="Arial" w:hAnsi="Arial" w:cs="Arial"/>
          <w:sz w:val="20"/>
          <w:szCs w:val="20"/>
        </w:rPr>
        <w:t>5.Захиргааны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явцад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чиг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үүрэгт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хамаарах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асуудлаар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тайлбар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өргөдөл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гомдлыг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хүлээж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авахаас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татгалзаж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болохгүй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D7918B1" w14:textId="77777777" w:rsidR="00371023" w:rsidRDefault="008248FF">
      <w:pPr>
        <w:pStyle w:val="msghead"/>
        <w:divId w:val="1297570329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25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зүйл.Нотлох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баримт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цуглуулах</w:t>
      </w:r>
      <w:proofErr w:type="spellEnd"/>
    </w:p>
    <w:p w14:paraId="49B4F0CD" w14:textId="77777777" w:rsidR="00371023" w:rsidRDefault="008248FF">
      <w:pPr>
        <w:pStyle w:val="NormalWeb"/>
        <w:ind w:firstLine="720"/>
        <w:jc w:val="both"/>
        <w:divId w:val="129757032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25.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нөхцөл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тогтооход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шаардлагатай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нотлох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баримтыг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дараах</w:t>
      </w:r>
      <w:proofErr w:type="spellEnd"/>
      <w:r>
        <w:rPr>
          <w:rFonts w:ascii="Arial" w:hAnsi="Arial" w:cs="Arial"/>
          <w:sz w:val="20"/>
          <w:szCs w:val="20"/>
        </w:rPr>
        <w:t xml:space="preserve"> байдлаар </w:t>
      </w:r>
      <w:proofErr w:type="spellStart"/>
      <w:r>
        <w:rPr>
          <w:rFonts w:ascii="Arial" w:hAnsi="Arial" w:cs="Arial"/>
          <w:sz w:val="20"/>
          <w:szCs w:val="20"/>
        </w:rPr>
        <w:t>цуглуулна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3D86D2A6" w14:textId="77777777" w:rsidR="00371023" w:rsidRDefault="008248FF">
      <w:pPr>
        <w:pStyle w:val="NormalWeb"/>
        <w:ind w:firstLine="1440"/>
        <w:jc w:val="both"/>
        <w:divId w:val="129757032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25.1.</w:t>
      </w:r>
      <w:proofErr w:type="gramStart"/>
      <w:r>
        <w:rPr>
          <w:rFonts w:ascii="Arial" w:hAnsi="Arial" w:cs="Arial"/>
          <w:sz w:val="20"/>
          <w:szCs w:val="20"/>
        </w:rPr>
        <w:t>1.ач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холбогдол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бүхий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мэдээллийг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цуглуулах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784BEC8A" w14:textId="77777777" w:rsidR="00371023" w:rsidRDefault="008248FF">
      <w:pPr>
        <w:pStyle w:val="NormalWeb"/>
        <w:ind w:firstLine="1440"/>
        <w:jc w:val="both"/>
        <w:divId w:val="129757032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25.1.</w:t>
      </w:r>
      <w:proofErr w:type="gramStart"/>
      <w:r>
        <w:rPr>
          <w:rFonts w:ascii="Arial" w:hAnsi="Arial" w:cs="Arial"/>
          <w:sz w:val="20"/>
          <w:szCs w:val="20"/>
        </w:rPr>
        <w:t>2.оролцогчийг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сонсох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тайлбар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гаргуулах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13BE59DB" w14:textId="77777777" w:rsidR="00371023" w:rsidRDefault="008248FF">
      <w:pPr>
        <w:pStyle w:val="NormalWeb"/>
        <w:ind w:firstLine="1440"/>
        <w:jc w:val="both"/>
        <w:divId w:val="129757032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25.1.</w:t>
      </w:r>
      <w:proofErr w:type="gramStart"/>
      <w:r>
        <w:rPr>
          <w:rFonts w:ascii="Arial" w:hAnsi="Arial" w:cs="Arial"/>
          <w:sz w:val="20"/>
          <w:szCs w:val="20"/>
        </w:rPr>
        <w:t>3.шинжээч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оролцуулан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дүгнэлт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гаргуулах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0889D372" w14:textId="77777777" w:rsidR="00371023" w:rsidRDefault="008248FF">
      <w:pPr>
        <w:pStyle w:val="NormalWeb"/>
        <w:ind w:firstLine="1440"/>
        <w:jc w:val="both"/>
        <w:divId w:val="129757032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25.1.</w:t>
      </w:r>
      <w:proofErr w:type="gramStart"/>
      <w:r>
        <w:rPr>
          <w:rFonts w:ascii="Arial" w:hAnsi="Arial" w:cs="Arial"/>
          <w:sz w:val="20"/>
          <w:szCs w:val="20"/>
        </w:rPr>
        <w:t>4.гэрч</w:t>
      </w:r>
      <w:proofErr w:type="gram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гуравдагч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этгээдээс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тайлбар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гаргуулах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2A816853" w14:textId="77777777" w:rsidR="00371023" w:rsidRDefault="008248FF">
      <w:pPr>
        <w:pStyle w:val="NormalWeb"/>
        <w:ind w:firstLine="1440"/>
        <w:jc w:val="both"/>
        <w:divId w:val="129757032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25.1.</w:t>
      </w:r>
      <w:proofErr w:type="gramStart"/>
      <w:r>
        <w:rPr>
          <w:rFonts w:ascii="Arial" w:hAnsi="Arial" w:cs="Arial"/>
          <w:sz w:val="20"/>
          <w:szCs w:val="20"/>
        </w:rPr>
        <w:t>5.баримт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бичиг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шийдвэртэй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танилцах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хуулбарлах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418BFC90" w14:textId="77777777" w:rsidR="00371023" w:rsidRDefault="008248FF">
      <w:pPr>
        <w:pStyle w:val="NormalWeb"/>
        <w:ind w:firstLine="1440"/>
        <w:jc w:val="both"/>
        <w:divId w:val="129757032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25.1.</w:t>
      </w:r>
      <w:proofErr w:type="gramStart"/>
      <w:r>
        <w:rPr>
          <w:rFonts w:ascii="Arial" w:hAnsi="Arial" w:cs="Arial"/>
          <w:sz w:val="20"/>
          <w:szCs w:val="20"/>
        </w:rPr>
        <w:t>6.шаардлагатай</w:t>
      </w:r>
      <w:proofErr w:type="gram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туршилт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хийх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3264F3EF" w14:textId="77777777" w:rsidR="00371023" w:rsidRDefault="008248FF">
      <w:pPr>
        <w:pStyle w:val="NormalWeb"/>
        <w:ind w:firstLine="1440"/>
        <w:jc w:val="both"/>
        <w:divId w:val="129757032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25.1.</w:t>
      </w:r>
      <w:proofErr w:type="gramStart"/>
      <w:r>
        <w:rPr>
          <w:rFonts w:ascii="Arial" w:hAnsi="Arial" w:cs="Arial"/>
          <w:sz w:val="20"/>
          <w:szCs w:val="20"/>
        </w:rPr>
        <w:t>7.оролцогчийн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хүсэлтээр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зайлшгүй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шаардлагатай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нотлох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баримтыг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гаргуулан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авах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5EEE692" w14:textId="77777777" w:rsidR="00371023" w:rsidRDefault="008248FF">
      <w:pPr>
        <w:pStyle w:val="NormalWeb"/>
        <w:ind w:firstLine="720"/>
        <w:jc w:val="both"/>
        <w:divId w:val="129757032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25.</w:t>
      </w:r>
      <w:proofErr w:type="gramStart"/>
      <w:r>
        <w:rPr>
          <w:rFonts w:ascii="Arial" w:hAnsi="Arial" w:cs="Arial"/>
          <w:sz w:val="20"/>
          <w:szCs w:val="20"/>
        </w:rPr>
        <w:t>2.Захиргааны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нөхцөл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тогтооход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оролцогч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хүрээнд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оролцож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9106B93" w14:textId="77777777" w:rsidR="00371023" w:rsidRDefault="008248FF">
      <w:pPr>
        <w:pStyle w:val="NormalWeb"/>
        <w:ind w:firstLine="720"/>
        <w:jc w:val="both"/>
        <w:divId w:val="129757032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25.</w:t>
      </w:r>
      <w:proofErr w:type="gramStart"/>
      <w:r>
        <w:rPr>
          <w:rFonts w:ascii="Arial" w:hAnsi="Arial" w:cs="Arial"/>
          <w:sz w:val="20"/>
          <w:szCs w:val="20"/>
        </w:rPr>
        <w:t>3.Захиргааны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байгаа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байх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ёстой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мэдээлэл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нотлох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баримтыг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оролцогчоос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шаардахгүй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5FB9589" w14:textId="77777777" w:rsidR="00371023" w:rsidRDefault="008248FF">
      <w:pPr>
        <w:pStyle w:val="msghead"/>
        <w:divId w:val="148794249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26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зүйл.Оролцогчийг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сонсох</w:t>
      </w:r>
      <w:proofErr w:type="spellEnd"/>
    </w:p>
    <w:p w14:paraId="3FA465E9" w14:textId="77777777" w:rsidR="00371023" w:rsidRDefault="008248FF">
      <w:pPr>
        <w:pStyle w:val="NormalWeb"/>
        <w:ind w:firstLine="720"/>
        <w:jc w:val="both"/>
        <w:divId w:val="14879424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26.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гэрээг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батлан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өмнө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сонирхол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хөндөгдөж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болзошгүй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ач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холбогдол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бүхий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нөхцөл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байдлын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талаар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тайлбар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санал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боломж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олгоно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0E67DE1" w14:textId="77777777" w:rsidR="00371023" w:rsidRDefault="008248FF">
      <w:pPr>
        <w:pStyle w:val="NormalWeb"/>
        <w:ind w:firstLine="720"/>
        <w:jc w:val="both"/>
        <w:divId w:val="14879424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26.</w:t>
      </w:r>
      <w:proofErr w:type="gramStart"/>
      <w:r>
        <w:rPr>
          <w:rFonts w:ascii="Arial" w:hAnsi="Arial" w:cs="Arial"/>
          <w:sz w:val="20"/>
          <w:szCs w:val="20"/>
        </w:rPr>
        <w:t>2.Энэ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26.1-д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оролцогчоос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тайлбар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санал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авах</w:t>
      </w:r>
      <w:proofErr w:type="spellEnd"/>
      <w:r>
        <w:rPr>
          <w:rFonts w:ascii="Arial" w:hAnsi="Arial" w:cs="Arial"/>
          <w:sz w:val="20"/>
          <w:szCs w:val="20"/>
        </w:rPr>
        <w:t xml:space="preserve"> ажиллагааг </w:t>
      </w:r>
      <w:proofErr w:type="spellStart"/>
      <w:r>
        <w:rPr>
          <w:rFonts w:ascii="Arial" w:hAnsi="Arial" w:cs="Arial"/>
          <w:sz w:val="20"/>
          <w:szCs w:val="20"/>
        </w:rPr>
        <w:t>сонсох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гэнэ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577D93C" w14:textId="77777777" w:rsidR="00371023" w:rsidRDefault="008248FF">
      <w:pPr>
        <w:pStyle w:val="msghead"/>
        <w:divId w:val="67654774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27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зүйл.Сонсох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ажиллагааг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явуулах</w:t>
      </w:r>
      <w:proofErr w:type="spellEnd"/>
    </w:p>
    <w:p w14:paraId="21D5AAFD" w14:textId="77777777" w:rsidR="00371023" w:rsidRDefault="008248FF">
      <w:pPr>
        <w:pStyle w:val="NormalWeb"/>
        <w:ind w:firstLine="720"/>
        <w:jc w:val="both"/>
        <w:divId w:val="676547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сонирхол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хөндөгдөж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тодорхойлно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D0D7DBC" w14:textId="77777777" w:rsidR="00371023" w:rsidRDefault="008248FF">
      <w:pPr>
        <w:pStyle w:val="NormalWeb"/>
        <w:ind w:firstLine="720"/>
        <w:jc w:val="both"/>
        <w:divId w:val="676547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27.</w:t>
      </w:r>
      <w:proofErr w:type="gramStart"/>
      <w:r>
        <w:rPr>
          <w:rFonts w:ascii="Arial" w:hAnsi="Arial" w:cs="Arial"/>
          <w:sz w:val="20"/>
          <w:szCs w:val="20"/>
        </w:rPr>
        <w:t>2.Сонсох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талаарх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мэдэгдлийг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сонирхол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хөндөгдөж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дараах</w:t>
      </w:r>
      <w:proofErr w:type="spellEnd"/>
      <w:r>
        <w:rPr>
          <w:rFonts w:ascii="Arial" w:hAnsi="Arial" w:cs="Arial"/>
          <w:sz w:val="20"/>
          <w:szCs w:val="20"/>
        </w:rPr>
        <w:t xml:space="preserve"> байдлаар </w:t>
      </w:r>
      <w:proofErr w:type="spellStart"/>
      <w:r>
        <w:rPr>
          <w:rFonts w:ascii="Arial" w:hAnsi="Arial" w:cs="Arial"/>
          <w:sz w:val="20"/>
          <w:szCs w:val="20"/>
        </w:rPr>
        <w:t>хүргүүлнэ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299D5643" w14:textId="77777777" w:rsidR="00371023" w:rsidRDefault="008248FF">
      <w:pPr>
        <w:pStyle w:val="NormalWeb"/>
        <w:ind w:firstLine="1440"/>
        <w:jc w:val="both"/>
        <w:divId w:val="676547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27.2.</w:t>
      </w:r>
      <w:proofErr w:type="gramStart"/>
      <w:r>
        <w:rPr>
          <w:rFonts w:ascii="Arial" w:hAnsi="Arial" w:cs="Arial"/>
          <w:sz w:val="20"/>
          <w:szCs w:val="20"/>
        </w:rPr>
        <w:t>1.хорь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буюу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түүнээс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доош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тооны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сонсохоор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мэдэгдлийг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шууд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хүргүүлэх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14030E53" w14:textId="77777777" w:rsidR="00371023" w:rsidRDefault="008248FF">
      <w:pPr>
        <w:pStyle w:val="NormalWeb"/>
        <w:ind w:firstLine="1440"/>
        <w:jc w:val="both"/>
        <w:divId w:val="676547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27.2.</w:t>
      </w:r>
      <w:proofErr w:type="gramStart"/>
      <w:r>
        <w:rPr>
          <w:rFonts w:ascii="Arial" w:hAnsi="Arial" w:cs="Arial"/>
          <w:sz w:val="20"/>
          <w:szCs w:val="20"/>
        </w:rPr>
        <w:t>2.хорин</w:t>
      </w:r>
      <w:proofErr w:type="gramEnd"/>
      <w:r>
        <w:rPr>
          <w:rFonts w:ascii="Arial" w:hAnsi="Arial" w:cs="Arial"/>
          <w:sz w:val="20"/>
          <w:szCs w:val="20"/>
        </w:rPr>
        <w:t xml:space="preserve"> нэг </w:t>
      </w:r>
      <w:proofErr w:type="spellStart"/>
      <w:r>
        <w:rPr>
          <w:rFonts w:ascii="Arial" w:hAnsi="Arial" w:cs="Arial"/>
          <w:sz w:val="20"/>
          <w:szCs w:val="20"/>
        </w:rPr>
        <w:t>буюу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түүнээс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дээш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тооны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сонсохоор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20.1-д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төлөөлөгчид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шууд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хүргүүлэх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нутагт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хүргэх</w:t>
      </w:r>
      <w:proofErr w:type="spellEnd"/>
      <w:r>
        <w:rPr>
          <w:rFonts w:ascii="Arial" w:hAnsi="Arial" w:cs="Arial"/>
          <w:sz w:val="20"/>
          <w:szCs w:val="20"/>
        </w:rPr>
        <w:t xml:space="preserve"> боломжтой </w:t>
      </w:r>
      <w:proofErr w:type="spellStart"/>
      <w:r>
        <w:rPr>
          <w:rFonts w:ascii="Arial" w:hAnsi="Arial" w:cs="Arial"/>
          <w:sz w:val="20"/>
          <w:szCs w:val="20"/>
        </w:rPr>
        <w:t>хэвлэл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мэдээллийн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хэрэгсэл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шуудан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тэдгээрт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урьдчилан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мэдэгдэх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арга </w:t>
      </w:r>
      <w:proofErr w:type="spellStart"/>
      <w:r>
        <w:rPr>
          <w:rFonts w:ascii="Arial" w:hAnsi="Arial" w:cs="Arial"/>
          <w:sz w:val="20"/>
          <w:szCs w:val="20"/>
        </w:rPr>
        <w:t>хэрэгслийг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хүргүүлэх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44952A7" w14:textId="77777777" w:rsidR="00371023" w:rsidRDefault="008248FF">
      <w:pPr>
        <w:pStyle w:val="NormalWeb"/>
        <w:ind w:firstLine="720"/>
        <w:jc w:val="both"/>
        <w:divId w:val="676547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27.</w:t>
      </w:r>
      <w:proofErr w:type="gramStart"/>
      <w:r>
        <w:rPr>
          <w:rFonts w:ascii="Arial" w:hAnsi="Arial" w:cs="Arial"/>
          <w:sz w:val="20"/>
          <w:szCs w:val="20"/>
        </w:rPr>
        <w:t>3.Сонсох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талаарх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мэдэгдэлд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дараах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мэдээллийг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тусгана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1BF4BBF8" w14:textId="77777777" w:rsidR="00371023" w:rsidRDefault="008248FF">
      <w:pPr>
        <w:pStyle w:val="NormalWeb"/>
        <w:ind w:firstLine="1440"/>
        <w:jc w:val="both"/>
        <w:divId w:val="676547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27.3.</w:t>
      </w:r>
      <w:proofErr w:type="gramStart"/>
      <w:r>
        <w:rPr>
          <w:rFonts w:ascii="Arial" w:hAnsi="Arial" w:cs="Arial"/>
          <w:sz w:val="20"/>
          <w:szCs w:val="20"/>
        </w:rPr>
        <w:t>1.сонсох</w:t>
      </w:r>
      <w:proofErr w:type="gramEnd"/>
      <w:r>
        <w:rPr>
          <w:rFonts w:ascii="Arial" w:hAnsi="Arial" w:cs="Arial"/>
          <w:sz w:val="20"/>
          <w:szCs w:val="20"/>
        </w:rPr>
        <w:t xml:space="preserve"> ажиллагааг </w:t>
      </w:r>
      <w:proofErr w:type="spellStart"/>
      <w:r>
        <w:rPr>
          <w:rFonts w:ascii="Arial" w:hAnsi="Arial" w:cs="Arial"/>
          <w:sz w:val="20"/>
          <w:szCs w:val="20"/>
        </w:rPr>
        <w:t>явуулах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журам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ажиллагаа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явуулах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сар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өдөр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цаг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байрлал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дарааллын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талаарх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мэдээлэл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16DBD0C5" w14:textId="77777777" w:rsidR="00371023" w:rsidRDefault="008248FF">
      <w:pPr>
        <w:pStyle w:val="NormalWeb"/>
        <w:ind w:firstLine="1440"/>
        <w:jc w:val="both"/>
        <w:divId w:val="676547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27.3.</w:t>
      </w:r>
      <w:proofErr w:type="gramStart"/>
      <w:r>
        <w:rPr>
          <w:rFonts w:ascii="Arial" w:hAnsi="Arial" w:cs="Arial"/>
          <w:sz w:val="20"/>
          <w:szCs w:val="20"/>
        </w:rPr>
        <w:t>2.захиргааны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олгогдсон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заалт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09E4C779" w14:textId="77777777" w:rsidR="00371023" w:rsidRDefault="008248FF">
      <w:pPr>
        <w:pStyle w:val="NormalWeb"/>
        <w:ind w:firstLine="1440"/>
        <w:jc w:val="both"/>
        <w:divId w:val="676547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27.3.</w:t>
      </w:r>
      <w:proofErr w:type="gramStart"/>
      <w:r>
        <w:rPr>
          <w:rFonts w:ascii="Arial" w:hAnsi="Arial" w:cs="Arial"/>
          <w:sz w:val="20"/>
          <w:szCs w:val="20"/>
        </w:rPr>
        <w:t>3.захиргааны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асуудлын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талаарх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мэдээлэл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үндэслэл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8C51F63" w14:textId="77777777" w:rsidR="00371023" w:rsidRDefault="008248FF">
      <w:pPr>
        <w:pStyle w:val="NormalWeb"/>
        <w:ind w:firstLine="720"/>
        <w:jc w:val="both"/>
        <w:divId w:val="676547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27.</w:t>
      </w:r>
      <w:proofErr w:type="gramStart"/>
      <w:r>
        <w:rPr>
          <w:rFonts w:ascii="Arial" w:hAnsi="Arial" w:cs="Arial"/>
          <w:sz w:val="20"/>
          <w:szCs w:val="20"/>
        </w:rPr>
        <w:t>4.Сонсох</w:t>
      </w:r>
      <w:proofErr w:type="gramEnd"/>
      <w:r>
        <w:rPr>
          <w:rFonts w:ascii="Arial" w:hAnsi="Arial" w:cs="Arial"/>
          <w:sz w:val="20"/>
          <w:szCs w:val="20"/>
        </w:rPr>
        <w:t xml:space="preserve"> ажиллагааг </w:t>
      </w:r>
      <w:proofErr w:type="spellStart"/>
      <w:r>
        <w:rPr>
          <w:rFonts w:ascii="Arial" w:hAnsi="Arial" w:cs="Arial"/>
          <w:sz w:val="20"/>
          <w:szCs w:val="20"/>
        </w:rPr>
        <w:t>дараах</w:t>
      </w:r>
      <w:proofErr w:type="spellEnd"/>
      <w:r>
        <w:rPr>
          <w:rFonts w:ascii="Arial" w:hAnsi="Arial" w:cs="Arial"/>
          <w:sz w:val="20"/>
          <w:szCs w:val="20"/>
        </w:rPr>
        <w:t xml:space="preserve"> арга </w:t>
      </w:r>
      <w:proofErr w:type="spellStart"/>
      <w:r>
        <w:rPr>
          <w:rFonts w:ascii="Arial" w:hAnsi="Arial" w:cs="Arial"/>
          <w:sz w:val="20"/>
          <w:szCs w:val="20"/>
        </w:rPr>
        <w:t>хэлбэрээр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явуулна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2D51D5CF" w14:textId="77777777" w:rsidR="00371023" w:rsidRDefault="008248FF">
      <w:pPr>
        <w:pStyle w:val="NormalWeb"/>
        <w:ind w:firstLine="1440"/>
        <w:jc w:val="both"/>
        <w:divId w:val="676547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27.4.</w:t>
      </w:r>
      <w:proofErr w:type="gramStart"/>
      <w:r>
        <w:rPr>
          <w:rFonts w:ascii="Arial" w:hAnsi="Arial" w:cs="Arial"/>
          <w:sz w:val="20"/>
          <w:szCs w:val="20"/>
        </w:rPr>
        <w:t>1.сонсгол</w:t>
      </w:r>
      <w:proofErr w:type="gramEnd"/>
      <w:r>
        <w:rPr>
          <w:rFonts w:ascii="Arial" w:hAnsi="Arial" w:cs="Arial"/>
          <w:sz w:val="20"/>
          <w:szCs w:val="20"/>
        </w:rPr>
        <w:t xml:space="preserve"> зохион </w:t>
      </w:r>
      <w:proofErr w:type="spellStart"/>
      <w:r>
        <w:rPr>
          <w:rFonts w:ascii="Arial" w:hAnsi="Arial" w:cs="Arial"/>
          <w:sz w:val="20"/>
          <w:szCs w:val="20"/>
        </w:rPr>
        <w:t>байгуулах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37842C8F" w14:textId="77777777" w:rsidR="00371023" w:rsidRDefault="008248FF">
      <w:pPr>
        <w:pStyle w:val="NormalWeb"/>
        <w:ind w:firstLine="1440"/>
        <w:jc w:val="both"/>
        <w:divId w:val="676547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27.4.</w:t>
      </w:r>
      <w:proofErr w:type="gramStart"/>
      <w:r>
        <w:rPr>
          <w:rFonts w:ascii="Arial" w:hAnsi="Arial" w:cs="Arial"/>
          <w:sz w:val="20"/>
          <w:szCs w:val="20"/>
        </w:rPr>
        <w:t>2.саналыг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бичгээр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авах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64AE32ED" w14:textId="77777777" w:rsidR="00371023" w:rsidRDefault="008248FF">
      <w:pPr>
        <w:pStyle w:val="NormalWeb"/>
        <w:ind w:firstLine="1440"/>
        <w:jc w:val="both"/>
        <w:divId w:val="676547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27.4.</w:t>
      </w:r>
      <w:proofErr w:type="gramStart"/>
      <w:r>
        <w:rPr>
          <w:rFonts w:ascii="Arial" w:hAnsi="Arial" w:cs="Arial"/>
          <w:sz w:val="20"/>
          <w:szCs w:val="20"/>
        </w:rPr>
        <w:t>3.биечлэн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уулзах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09E4AB28" w14:textId="77777777" w:rsidR="00371023" w:rsidRDefault="008248FF">
      <w:pPr>
        <w:pStyle w:val="NormalWeb"/>
        <w:ind w:firstLine="1440"/>
        <w:jc w:val="both"/>
        <w:divId w:val="676547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27.4.</w:t>
      </w:r>
      <w:proofErr w:type="gramStart"/>
      <w:r>
        <w:rPr>
          <w:rFonts w:ascii="Arial" w:hAnsi="Arial" w:cs="Arial"/>
          <w:sz w:val="20"/>
          <w:szCs w:val="20"/>
        </w:rPr>
        <w:t>4.утсаар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санал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авах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2486D714" w14:textId="77777777" w:rsidR="00371023" w:rsidRDefault="008248FF">
      <w:pPr>
        <w:pStyle w:val="NormalWeb"/>
        <w:ind w:firstLine="1440"/>
        <w:jc w:val="both"/>
        <w:divId w:val="676547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27.4.</w:t>
      </w:r>
      <w:proofErr w:type="gramStart"/>
      <w:r>
        <w:rPr>
          <w:rFonts w:ascii="Arial" w:hAnsi="Arial" w:cs="Arial"/>
          <w:sz w:val="20"/>
          <w:szCs w:val="20"/>
        </w:rPr>
        <w:t>5.цахим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хэлбэрээр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санал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авах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63F5E0EC" w14:textId="77777777" w:rsidR="00371023" w:rsidRDefault="008248FF">
      <w:pPr>
        <w:pStyle w:val="NormalWeb"/>
        <w:ind w:firstLine="1440"/>
        <w:jc w:val="both"/>
        <w:divId w:val="676547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27.4.</w:t>
      </w:r>
      <w:proofErr w:type="gramStart"/>
      <w:r>
        <w:rPr>
          <w:rFonts w:ascii="Arial" w:hAnsi="Arial" w:cs="Arial"/>
          <w:sz w:val="20"/>
          <w:szCs w:val="20"/>
        </w:rPr>
        <w:t>6.төлөөлөгчөөр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дамжуулан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санал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авах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6AC2A296" w14:textId="77777777" w:rsidR="00371023" w:rsidRDefault="008248FF">
      <w:pPr>
        <w:pStyle w:val="NormalWeb"/>
        <w:ind w:firstLine="1440"/>
        <w:jc w:val="both"/>
        <w:divId w:val="676547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27.4.</w:t>
      </w:r>
      <w:proofErr w:type="gramStart"/>
      <w:r>
        <w:rPr>
          <w:rFonts w:ascii="Arial" w:hAnsi="Arial" w:cs="Arial"/>
          <w:sz w:val="20"/>
          <w:szCs w:val="20"/>
        </w:rPr>
        <w:t>7.бусад</w:t>
      </w:r>
      <w:proofErr w:type="gramEnd"/>
      <w:r>
        <w:rPr>
          <w:rFonts w:ascii="Arial" w:hAnsi="Arial" w:cs="Arial"/>
          <w:sz w:val="20"/>
          <w:szCs w:val="20"/>
        </w:rPr>
        <w:t>.</w:t>
      </w:r>
    </w:p>
    <w:p w14:paraId="47E44110" w14:textId="77777777" w:rsidR="00371023" w:rsidRDefault="008248FF">
      <w:pPr>
        <w:pStyle w:val="NormalWeb"/>
        <w:ind w:firstLine="720"/>
        <w:jc w:val="both"/>
        <w:divId w:val="676547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27.</w:t>
      </w:r>
      <w:proofErr w:type="gramStart"/>
      <w:r>
        <w:rPr>
          <w:rFonts w:ascii="Arial" w:hAnsi="Arial" w:cs="Arial"/>
          <w:sz w:val="20"/>
          <w:szCs w:val="20"/>
        </w:rPr>
        <w:t>5.Сонсох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явуулах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оролцогчийн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тайлбар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санал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боломжийг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хангасан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AA0E439" w14:textId="77777777" w:rsidR="00371023" w:rsidRDefault="008248FF">
      <w:pPr>
        <w:pStyle w:val="NormalWeb"/>
        <w:ind w:firstLine="720"/>
        <w:jc w:val="both"/>
        <w:divId w:val="676547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27.</w:t>
      </w:r>
      <w:proofErr w:type="gramStart"/>
      <w:r>
        <w:rPr>
          <w:rFonts w:ascii="Arial" w:hAnsi="Arial" w:cs="Arial"/>
          <w:sz w:val="20"/>
          <w:szCs w:val="20"/>
        </w:rPr>
        <w:t>6.Сонсох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явц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үр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дүнгийн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талаар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тэмдэглэл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хөтөлж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гарсан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саналыг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хэрхэн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тусгасан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талаар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мэдээлэл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бэлтгэж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баримтжуулна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9601748" w14:textId="77777777" w:rsidR="00371023" w:rsidRDefault="008248FF">
      <w:pPr>
        <w:pStyle w:val="NormalWeb"/>
        <w:ind w:firstLine="720"/>
        <w:jc w:val="both"/>
        <w:divId w:val="676547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27.</w:t>
      </w:r>
      <w:proofErr w:type="gramStart"/>
      <w:r>
        <w:rPr>
          <w:rFonts w:ascii="Arial" w:hAnsi="Arial" w:cs="Arial"/>
          <w:sz w:val="20"/>
          <w:szCs w:val="20"/>
        </w:rPr>
        <w:t>7.Сонсох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үед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саналыг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заавал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тусгах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хүлээхгүй</w:t>
      </w:r>
      <w:proofErr w:type="spellEnd"/>
      <w:r>
        <w:rPr>
          <w:rFonts w:ascii="Arial" w:hAnsi="Arial" w:cs="Arial"/>
          <w:sz w:val="20"/>
          <w:szCs w:val="20"/>
        </w:rPr>
        <w:t xml:space="preserve"> боловч </w:t>
      </w:r>
      <w:proofErr w:type="spellStart"/>
      <w:r>
        <w:rPr>
          <w:rFonts w:ascii="Arial" w:hAnsi="Arial" w:cs="Arial"/>
          <w:sz w:val="20"/>
          <w:szCs w:val="20"/>
        </w:rPr>
        <w:t>тусгаагүй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шалтгааныг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тайлбарлах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үүрэгтэй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669DDF3" w14:textId="77777777" w:rsidR="00371023" w:rsidRDefault="008248FF">
      <w:pPr>
        <w:pStyle w:val="msghead"/>
        <w:divId w:val="1141192174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28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зүйл.Сонсох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ажиллагааг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хийхгүй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байх</w:t>
      </w:r>
      <w:proofErr w:type="spellEnd"/>
    </w:p>
    <w:p w14:paraId="0674A758" w14:textId="77777777" w:rsidR="00371023" w:rsidRDefault="008248FF">
      <w:pPr>
        <w:pStyle w:val="NormalWeb"/>
        <w:ind w:firstLine="720"/>
        <w:jc w:val="both"/>
        <w:divId w:val="11411921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28.</w:t>
      </w:r>
      <w:proofErr w:type="gramStart"/>
      <w:r>
        <w:rPr>
          <w:rFonts w:ascii="Arial" w:hAnsi="Arial" w:cs="Arial"/>
          <w:sz w:val="20"/>
          <w:szCs w:val="20"/>
        </w:rPr>
        <w:t>1.Дараах</w:t>
      </w:r>
      <w:proofErr w:type="gram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сонсох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хийхгүй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болно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44449C4E" w14:textId="77777777" w:rsidR="00371023" w:rsidRDefault="008248FF">
      <w:pPr>
        <w:pStyle w:val="NormalWeb"/>
        <w:ind w:firstLine="1440"/>
        <w:jc w:val="both"/>
        <w:divId w:val="11411921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28.1.</w:t>
      </w:r>
      <w:proofErr w:type="gramStart"/>
      <w:r>
        <w:rPr>
          <w:rFonts w:ascii="Arial" w:hAnsi="Arial" w:cs="Arial"/>
          <w:sz w:val="20"/>
          <w:szCs w:val="20"/>
        </w:rPr>
        <w:t>1.нийтийн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сонирхолд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сөргөөр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нөлөөлөхөөр</w:t>
      </w:r>
      <w:proofErr w:type="spellEnd"/>
      <w:r>
        <w:rPr>
          <w:rFonts w:ascii="Arial" w:hAnsi="Arial" w:cs="Arial"/>
          <w:sz w:val="20"/>
          <w:szCs w:val="20"/>
        </w:rPr>
        <w:t xml:space="preserve"> бол;</w:t>
      </w:r>
    </w:p>
    <w:p w14:paraId="172D452A" w14:textId="77777777" w:rsidR="00371023" w:rsidRDefault="008248FF">
      <w:pPr>
        <w:pStyle w:val="NormalWeb"/>
        <w:ind w:firstLine="1440"/>
        <w:jc w:val="both"/>
        <w:divId w:val="11411921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28.1.</w:t>
      </w:r>
      <w:proofErr w:type="gramStart"/>
      <w:r>
        <w:rPr>
          <w:rFonts w:ascii="Arial" w:hAnsi="Arial" w:cs="Arial"/>
          <w:sz w:val="20"/>
          <w:szCs w:val="20"/>
        </w:rPr>
        <w:t>2.гарцаагүй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байдлын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улмаас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нийтийн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сонирхлын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үүднээс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хойшлуулшгүй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явуулах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шаардлагатай</w:t>
      </w:r>
      <w:proofErr w:type="spellEnd"/>
      <w:r>
        <w:rPr>
          <w:rFonts w:ascii="Arial" w:hAnsi="Arial" w:cs="Arial"/>
          <w:sz w:val="20"/>
          <w:szCs w:val="20"/>
        </w:rPr>
        <w:t xml:space="preserve"> бол;</w:t>
      </w:r>
    </w:p>
    <w:p w14:paraId="3EC31428" w14:textId="77777777" w:rsidR="00371023" w:rsidRDefault="008248FF">
      <w:pPr>
        <w:pStyle w:val="NormalWeb"/>
        <w:ind w:firstLine="1440"/>
        <w:jc w:val="both"/>
        <w:divId w:val="11411921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28.1.</w:t>
      </w:r>
      <w:proofErr w:type="gramStart"/>
      <w:r>
        <w:rPr>
          <w:rFonts w:ascii="Arial" w:hAnsi="Arial" w:cs="Arial"/>
          <w:sz w:val="20"/>
          <w:szCs w:val="20"/>
        </w:rPr>
        <w:t>3.иргэн</w:t>
      </w:r>
      <w:proofErr w:type="gram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өргөдөл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гомдлыг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ханган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шийдвэрлэж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байгаа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тохиолдолд;</w:t>
      </w:r>
    </w:p>
    <w:p w14:paraId="5CE90956" w14:textId="77777777" w:rsidR="00371023" w:rsidRDefault="008248FF">
      <w:pPr>
        <w:pStyle w:val="NormalWeb"/>
        <w:ind w:firstLine="1440"/>
        <w:jc w:val="both"/>
        <w:divId w:val="11411921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28.1.</w:t>
      </w:r>
      <w:proofErr w:type="gramStart"/>
      <w:r>
        <w:rPr>
          <w:rFonts w:ascii="Arial" w:hAnsi="Arial" w:cs="Arial"/>
          <w:sz w:val="20"/>
          <w:szCs w:val="20"/>
        </w:rPr>
        <w:t>4.захиргааны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шийдвэрийг</w:t>
      </w:r>
      <w:proofErr w:type="spellEnd"/>
      <w:r>
        <w:rPr>
          <w:rFonts w:ascii="Arial" w:hAnsi="Arial" w:cs="Arial"/>
          <w:sz w:val="20"/>
          <w:szCs w:val="20"/>
        </w:rPr>
        <w:t xml:space="preserve"> техник </w:t>
      </w:r>
      <w:proofErr w:type="spellStart"/>
      <w:r>
        <w:rPr>
          <w:rFonts w:ascii="Arial" w:hAnsi="Arial" w:cs="Arial"/>
          <w:sz w:val="20"/>
          <w:szCs w:val="20"/>
        </w:rPr>
        <w:t>хэрэгслийн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тусламжтайгаар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байгаа</w:t>
      </w:r>
      <w:proofErr w:type="spellEnd"/>
      <w:r>
        <w:rPr>
          <w:rFonts w:ascii="Arial" w:hAnsi="Arial" w:cs="Arial"/>
          <w:sz w:val="20"/>
          <w:szCs w:val="20"/>
        </w:rPr>
        <w:t xml:space="preserve"> бол;</w:t>
      </w:r>
    </w:p>
    <w:p w14:paraId="73181B08" w14:textId="77777777" w:rsidR="00371023" w:rsidRDefault="008248FF">
      <w:pPr>
        <w:pStyle w:val="NormalWeb"/>
        <w:ind w:firstLine="1440"/>
        <w:jc w:val="both"/>
        <w:divId w:val="11411921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28.1.</w:t>
      </w:r>
      <w:proofErr w:type="gramStart"/>
      <w:r>
        <w:rPr>
          <w:rFonts w:ascii="Arial" w:hAnsi="Arial" w:cs="Arial"/>
          <w:sz w:val="20"/>
          <w:szCs w:val="20"/>
        </w:rPr>
        <w:t>5.захиргааны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гүйцэтгэх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явуулж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байгаа</w:t>
      </w:r>
      <w:proofErr w:type="spellEnd"/>
      <w:r>
        <w:rPr>
          <w:rFonts w:ascii="Arial" w:hAnsi="Arial" w:cs="Arial"/>
          <w:sz w:val="20"/>
          <w:szCs w:val="20"/>
        </w:rPr>
        <w:t xml:space="preserve"> бол;</w:t>
      </w:r>
    </w:p>
    <w:p w14:paraId="7ED1E63B" w14:textId="77777777" w:rsidR="00371023" w:rsidRDefault="008248FF">
      <w:pPr>
        <w:pStyle w:val="NormalWeb"/>
        <w:ind w:firstLine="1440"/>
        <w:jc w:val="both"/>
        <w:divId w:val="11411921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28.1.</w:t>
      </w:r>
      <w:proofErr w:type="gramStart"/>
      <w:r>
        <w:rPr>
          <w:rFonts w:ascii="Arial" w:hAnsi="Arial" w:cs="Arial"/>
          <w:sz w:val="20"/>
          <w:szCs w:val="20"/>
        </w:rPr>
        <w:t>6.төр</w:t>
      </w:r>
      <w:proofErr w:type="gram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хувь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нууцын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тогтоомжоор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хамгаалагдсан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бусдад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дамжуулах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боломжгүй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мэдээлэлд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хамаарах</w:t>
      </w:r>
      <w:proofErr w:type="spellEnd"/>
      <w:r>
        <w:rPr>
          <w:rFonts w:ascii="Arial" w:hAnsi="Arial" w:cs="Arial"/>
          <w:sz w:val="20"/>
          <w:szCs w:val="20"/>
        </w:rPr>
        <w:t xml:space="preserve"> бол.</w:t>
      </w:r>
    </w:p>
    <w:p w14:paraId="557A6E07" w14:textId="77777777" w:rsidR="00371023" w:rsidRDefault="008248FF">
      <w:pPr>
        <w:pStyle w:val="NormalWeb"/>
        <w:ind w:firstLine="720"/>
        <w:jc w:val="both"/>
        <w:divId w:val="11411921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28.</w:t>
      </w:r>
      <w:proofErr w:type="gramStart"/>
      <w:r>
        <w:rPr>
          <w:rFonts w:ascii="Arial" w:hAnsi="Arial" w:cs="Arial"/>
          <w:sz w:val="20"/>
          <w:szCs w:val="20"/>
        </w:rPr>
        <w:t>2.Энэ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28.1-д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сонсох</w:t>
      </w:r>
      <w:proofErr w:type="spellEnd"/>
      <w:r>
        <w:rPr>
          <w:rFonts w:ascii="Arial" w:hAnsi="Arial" w:cs="Arial"/>
          <w:sz w:val="20"/>
          <w:szCs w:val="20"/>
        </w:rPr>
        <w:t xml:space="preserve"> ажиллагааг </w:t>
      </w:r>
      <w:proofErr w:type="spellStart"/>
      <w:r>
        <w:rPr>
          <w:rFonts w:ascii="Arial" w:hAnsi="Arial" w:cs="Arial"/>
          <w:sz w:val="20"/>
          <w:szCs w:val="20"/>
        </w:rPr>
        <w:t>хийгээгүй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шалтгаанаа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нотлох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үүрэгтэй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4DBE17A" w14:textId="77777777" w:rsidR="00371023" w:rsidRDefault="008248FF">
      <w:pPr>
        <w:pStyle w:val="msghead"/>
        <w:divId w:val="207449204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29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дүгээр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шийдвэрийн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хувийн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хэрэг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хяналтын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дагалдах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хуудас</w:t>
      </w:r>
      <w:proofErr w:type="spellEnd"/>
    </w:p>
    <w:p w14:paraId="1265E47B" w14:textId="77777777" w:rsidR="00371023" w:rsidRDefault="008248FF">
      <w:pPr>
        <w:pStyle w:val="NormalWeb"/>
        <w:ind w:firstLine="720"/>
        <w:jc w:val="both"/>
        <w:divId w:val="2074492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29.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хувийн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хэргийг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хөтлөх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бөгөөд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хувийн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үйл </w:t>
      </w:r>
      <w:proofErr w:type="spellStart"/>
      <w:r>
        <w:rPr>
          <w:rFonts w:ascii="Arial" w:hAnsi="Arial" w:cs="Arial"/>
          <w:sz w:val="20"/>
          <w:szCs w:val="20"/>
        </w:rPr>
        <w:t>ажиллагааны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үндэслэл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үе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шат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оролцогчийн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санал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холбогдох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баримт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сонсох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уулзалт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хуралдааны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тэмдэглэл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шийдэл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хүргүүлсэн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мэдэгдсэн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баримт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зэргийг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бүрдүүлэн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архивт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хадгална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9FB1062" w14:textId="77777777" w:rsidR="00371023" w:rsidRDefault="008248FF">
      <w:pPr>
        <w:pStyle w:val="NormalWeb"/>
        <w:ind w:firstLine="720"/>
        <w:jc w:val="both"/>
        <w:divId w:val="2074492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29.</w:t>
      </w:r>
      <w:proofErr w:type="gramStart"/>
      <w:r>
        <w:rPr>
          <w:rFonts w:ascii="Arial" w:hAnsi="Arial" w:cs="Arial"/>
          <w:sz w:val="20"/>
          <w:szCs w:val="20"/>
        </w:rPr>
        <w:t>2.Захиргааны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хяналтын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дагалдах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хуудас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хавсаргах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бөгөөд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дагалдах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хуудсанд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боловсруулахад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оролцсон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хаагч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эцэг</w:t>
      </w:r>
      <w:proofErr w:type="spellEnd"/>
      <w:r>
        <w:rPr>
          <w:rFonts w:ascii="Arial" w:hAnsi="Arial" w:cs="Arial"/>
          <w:sz w:val="20"/>
          <w:szCs w:val="20"/>
        </w:rPr>
        <w:t xml:space="preserve"> /</w:t>
      </w:r>
      <w:proofErr w:type="spellStart"/>
      <w:r>
        <w:rPr>
          <w:rFonts w:ascii="Arial" w:hAnsi="Arial" w:cs="Arial"/>
          <w:sz w:val="20"/>
          <w:szCs w:val="20"/>
        </w:rPr>
        <w:t>эх</w:t>
      </w:r>
      <w:proofErr w:type="spellEnd"/>
      <w:r>
        <w:rPr>
          <w:rFonts w:ascii="Arial" w:hAnsi="Arial" w:cs="Arial"/>
          <w:sz w:val="20"/>
          <w:szCs w:val="20"/>
        </w:rPr>
        <w:t>/-</w:t>
      </w:r>
      <w:proofErr w:type="spellStart"/>
      <w:r>
        <w:rPr>
          <w:rFonts w:ascii="Arial" w:hAnsi="Arial" w:cs="Arial"/>
          <w:sz w:val="20"/>
          <w:szCs w:val="20"/>
        </w:rPr>
        <w:t>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өөрийн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албан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тушаал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оролцоо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гүйцэтгэлийн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дэлгэрэнгүй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тэмдэглэсэн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байна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Дагалдах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хуудсанд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хаагчийн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боловсруулахад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оролцсон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оролцоо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гүйцэтгэлийг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тэмдэглэсэн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FB0674D" w14:textId="77777777" w:rsidR="00371023" w:rsidRDefault="008248FF">
      <w:pPr>
        <w:pStyle w:val="NormalWeb"/>
        <w:ind w:firstLine="720"/>
        <w:jc w:val="both"/>
        <w:divId w:val="2074492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29.</w:t>
      </w:r>
      <w:proofErr w:type="gramStart"/>
      <w:r>
        <w:rPr>
          <w:rFonts w:ascii="Arial" w:hAnsi="Arial" w:cs="Arial"/>
          <w:sz w:val="20"/>
          <w:szCs w:val="20"/>
        </w:rPr>
        <w:t>3.Энэ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29.2-т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дагалдах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хуудсыг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хаагчид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шагнал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олгох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үр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дүнгийн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урамшуулал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тооцох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сахилгын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шийтгэл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хүлээлгэх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хөдөлмөрийн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харилцааг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дуусгавар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болгоход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харгалзана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D77DDCD" w14:textId="77777777" w:rsidR="00371023" w:rsidRDefault="008248FF">
      <w:pPr>
        <w:pStyle w:val="NormalWeb"/>
        <w:ind w:firstLine="720"/>
        <w:jc w:val="both"/>
        <w:divId w:val="2074492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29.</w:t>
      </w:r>
      <w:proofErr w:type="gramStart"/>
      <w:r>
        <w:rPr>
          <w:rFonts w:ascii="Arial" w:hAnsi="Arial" w:cs="Arial"/>
          <w:sz w:val="20"/>
          <w:szCs w:val="20"/>
        </w:rPr>
        <w:t>4.Энэ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29.1, 29.2, 29.3 </w:t>
      </w:r>
      <w:proofErr w:type="spellStart"/>
      <w:r>
        <w:rPr>
          <w:rFonts w:ascii="Arial" w:hAnsi="Arial" w:cs="Arial"/>
          <w:sz w:val="20"/>
          <w:szCs w:val="20"/>
        </w:rPr>
        <w:t>дахь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хэсэг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бичмэл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хэлбэрээр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хамаарна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A84B95E" w14:textId="77777777" w:rsidR="00371023" w:rsidRDefault="008248FF">
      <w:pPr>
        <w:pStyle w:val="msghead"/>
        <w:divId w:val="1084450514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30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зүйл.Нууцыг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хадгалах</w:t>
      </w:r>
      <w:proofErr w:type="spellEnd"/>
    </w:p>
    <w:p w14:paraId="60C83851" w14:textId="77777777" w:rsidR="00371023" w:rsidRDefault="008248FF">
      <w:pPr>
        <w:pStyle w:val="NormalWeb"/>
        <w:ind w:firstLine="720"/>
        <w:jc w:val="both"/>
        <w:divId w:val="108445051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30.</w:t>
      </w:r>
      <w:proofErr w:type="gramStart"/>
      <w:r>
        <w:rPr>
          <w:rFonts w:ascii="Arial" w:hAnsi="Arial" w:cs="Arial"/>
          <w:sz w:val="20"/>
          <w:szCs w:val="20"/>
        </w:rPr>
        <w:t>1.Оролцогч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хувь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нууцыг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задруулахгүй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байхыг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эрхтэй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C256E36" w14:textId="77777777" w:rsidR="00371023" w:rsidRDefault="008248FF">
      <w:pPr>
        <w:pStyle w:val="NormalWeb"/>
        <w:ind w:firstLine="720"/>
        <w:jc w:val="both"/>
        <w:divId w:val="108445051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30.</w:t>
      </w:r>
      <w:proofErr w:type="gramStart"/>
      <w:r>
        <w:rPr>
          <w:rFonts w:ascii="Arial" w:hAnsi="Arial" w:cs="Arial"/>
          <w:sz w:val="20"/>
          <w:szCs w:val="20"/>
        </w:rPr>
        <w:t>2.Захиргааны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30.1-д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нууцыг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задруулахгүй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үүрэгтэй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бөгөөд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задруулсан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холбогдох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хариуцлага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хүлээнэ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302184F" w14:textId="77777777" w:rsidR="00371023" w:rsidRDefault="008248FF">
      <w:pPr>
        <w:pStyle w:val="msghead"/>
        <w:divId w:val="956179078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31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дүгээр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зүйл.Зөвлөгөө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мэдээлэл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өгөх</w:t>
      </w:r>
      <w:proofErr w:type="spellEnd"/>
    </w:p>
    <w:p w14:paraId="426B70EE" w14:textId="77777777" w:rsidR="00371023" w:rsidRDefault="008248FF">
      <w:pPr>
        <w:pStyle w:val="NormalWeb"/>
        <w:ind w:firstLine="720"/>
        <w:jc w:val="both"/>
        <w:divId w:val="9561790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31.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гаргахтай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холбоотой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мэдээлэл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өгөх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үүрэгтэй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ED83952" w14:textId="77777777" w:rsidR="00371023" w:rsidRDefault="008248FF">
      <w:pPr>
        <w:pStyle w:val="NormalWeb"/>
        <w:ind w:firstLine="720"/>
        <w:jc w:val="both"/>
        <w:divId w:val="9561790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31.</w:t>
      </w:r>
      <w:proofErr w:type="gramStart"/>
      <w:r>
        <w:rPr>
          <w:rFonts w:ascii="Arial" w:hAnsi="Arial" w:cs="Arial"/>
          <w:sz w:val="20"/>
          <w:szCs w:val="20"/>
        </w:rPr>
        <w:t>2.Оролцогчоос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хүсэлт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тайлбар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мэдээлэл</w:t>
      </w:r>
      <w:proofErr w:type="spellEnd"/>
      <w:r>
        <w:rPr>
          <w:rFonts w:ascii="Arial" w:hAnsi="Arial" w:cs="Arial"/>
          <w:sz w:val="20"/>
          <w:szCs w:val="20"/>
        </w:rPr>
        <w:t xml:space="preserve"> зэрэг нь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явцад</w:t>
      </w:r>
      <w:proofErr w:type="spellEnd"/>
      <w:r>
        <w:rPr>
          <w:rFonts w:ascii="Arial" w:hAnsi="Arial" w:cs="Arial"/>
          <w:sz w:val="20"/>
          <w:szCs w:val="20"/>
        </w:rPr>
        <w:t xml:space="preserve"> бүрэн </w:t>
      </w:r>
      <w:proofErr w:type="spellStart"/>
      <w:r>
        <w:rPr>
          <w:rFonts w:ascii="Arial" w:hAnsi="Arial" w:cs="Arial"/>
          <w:sz w:val="20"/>
          <w:szCs w:val="20"/>
        </w:rPr>
        <w:t>бус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буруу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бичигдсэн</w:t>
      </w:r>
      <w:proofErr w:type="spellEnd"/>
      <w:r>
        <w:rPr>
          <w:rFonts w:ascii="Arial" w:hAnsi="Arial" w:cs="Arial"/>
          <w:sz w:val="20"/>
          <w:szCs w:val="20"/>
        </w:rPr>
        <w:t xml:space="preserve"> байвал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оролцогчид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холбогдох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зөвлөгөө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өгөх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үүрэгтэй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81BD6FB" w14:textId="77777777" w:rsidR="00371023" w:rsidRDefault="008248FF">
      <w:pPr>
        <w:pStyle w:val="msghead"/>
        <w:divId w:val="119812033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32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зүйл.Оролцогч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баримт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бичигтэй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танилцах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эрх</w:t>
      </w:r>
      <w:proofErr w:type="spellEnd"/>
    </w:p>
    <w:p w14:paraId="1F132D02" w14:textId="77777777" w:rsidR="00371023" w:rsidRDefault="008248FF">
      <w:pPr>
        <w:pStyle w:val="NormalWeb"/>
        <w:ind w:firstLine="720"/>
        <w:jc w:val="both"/>
        <w:divId w:val="11981203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32.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хүчин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төгөлдөр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урьдчилан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мэдэгдэх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шийдвэртэй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холбоотой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оролцогчийн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хамгаалахад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шаардлагатай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баримт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бичигтэй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оролцогч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түүний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төлөөлөгчид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танилцах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боломж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олгоно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DB266B1" w14:textId="77777777" w:rsidR="00371023" w:rsidRDefault="008248FF">
      <w:pPr>
        <w:pStyle w:val="NormalWeb"/>
        <w:ind w:firstLine="720"/>
        <w:jc w:val="both"/>
        <w:divId w:val="11981203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32.</w:t>
      </w:r>
      <w:proofErr w:type="gramStart"/>
      <w:r>
        <w:rPr>
          <w:rFonts w:ascii="Arial" w:hAnsi="Arial" w:cs="Arial"/>
          <w:sz w:val="20"/>
          <w:szCs w:val="20"/>
        </w:rPr>
        <w:t>2.Энэ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Долоодугаар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бүлэгт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нийтийг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хамарсан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төлөвлөлтөөс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хүчин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төгөлдөр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болсноор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оролцогч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түүний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төлөөлөгч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шийдвэртэй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холбоотой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баримт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бичигтэй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танилцах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эрхтэй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01A5A4A" w14:textId="77777777" w:rsidR="00371023" w:rsidRDefault="008248FF">
      <w:pPr>
        <w:pStyle w:val="NormalWeb"/>
        <w:ind w:firstLine="720"/>
        <w:jc w:val="both"/>
        <w:divId w:val="11981203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32.</w:t>
      </w:r>
      <w:proofErr w:type="gramStart"/>
      <w:r>
        <w:rPr>
          <w:rFonts w:ascii="Arial" w:hAnsi="Arial" w:cs="Arial"/>
          <w:sz w:val="20"/>
          <w:szCs w:val="20"/>
        </w:rPr>
        <w:t>3.Баримт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бичигтэй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танилцуулах</w:t>
      </w:r>
      <w:proofErr w:type="spellEnd"/>
      <w:r>
        <w:rPr>
          <w:rFonts w:ascii="Arial" w:hAnsi="Arial" w:cs="Arial"/>
          <w:sz w:val="20"/>
          <w:szCs w:val="20"/>
        </w:rPr>
        <w:t xml:space="preserve"> ажиллагааг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хариуцна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E066F06" w14:textId="77777777" w:rsidR="00371023" w:rsidRDefault="008248FF">
      <w:pPr>
        <w:pStyle w:val="msghead"/>
        <w:divId w:val="229776683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33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зүйл.Хугацааг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тодорхойлох</w:t>
      </w:r>
      <w:proofErr w:type="spellEnd"/>
    </w:p>
    <w:p w14:paraId="27DDFE1E" w14:textId="77777777" w:rsidR="00371023" w:rsidRDefault="008248FF">
      <w:pPr>
        <w:pStyle w:val="NormalWeb"/>
        <w:ind w:firstLine="720"/>
        <w:jc w:val="both"/>
        <w:divId w:val="2297766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33.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хуанлийн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жил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сар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гараг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хоног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ажлын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өдөр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цаг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минутаар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тодорхойлно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A6A8AF1" w14:textId="77777777" w:rsidR="00371023" w:rsidRDefault="008248FF">
      <w:pPr>
        <w:pStyle w:val="NormalWeb"/>
        <w:ind w:firstLine="720"/>
        <w:jc w:val="both"/>
        <w:divId w:val="2297766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33.</w:t>
      </w:r>
      <w:proofErr w:type="gramStart"/>
      <w:r>
        <w:rPr>
          <w:rFonts w:ascii="Arial" w:hAnsi="Arial" w:cs="Arial"/>
          <w:sz w:val="20"/>
          <w:szCs w:val="20"/>
        </w:rPr>
        <w:t>2.Хугацааг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дагуу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болох</w:t>
      </w:r>
      <w:proofErr w:type="spellEnd"/>
      <w:r>
        <w:rPr>
          <w:rFonts w:ascii="Arial" w:hAnsi="Arial" w:cs="Arial"/>
          <w:sz w:val="20"/>
          <w:szCs w:val="20"/>
        </w:rPr>
        <w:t xml:space="preserve"> үйл </w:t>
      </w:r>
      <w:proofErr w:type="spellStart"/>
      <w:r>
        <w:rPr>
          <w:rFonts w:ascii="Arial" w:hAnsi="Arial" w:cs="Arial"/>
          <w:sz w:val="20"/>
          <w:szCs w:val="20"/>
        </w:rPr>
        <w:t>явдлаар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тодорхойлж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460F487" w14:textId="77777777" w:rsidR="00371023" w:rsidRDefault="008248FF">
      <w:pPr>
        <w:pStyle w:val="NormalWeb"/>
        <w:ind w:firstLine="720"/>
        <w:jc w:val="both"/>
        <w:divId w:val="2297766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33.</w:t>
      </w:r>
      <w:proofErr w:type="gramStart"/>
      <w:r>
        <w:rPr>
          <w:rFonts w:ascii="Arial" w:hAnsi="Arial" w:cs="Arial"/>
          <w:sz w:val="20"/>
          <w:szCs w:val="20"/>
        </w:rPr>
        <w:t>3.Хугацааг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тоолохдоо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тогтоосон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сар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өдрөөс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уул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улиран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өнгөрсөн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буюу</w:t>
      </w:r>
      <w:proofErr w:type="spellEnd"/>
      <w:r>
        <w:rPr>
          <w:rFonts w:ascii="Arial" w:hAnsi="Arial" w:cs="Arial"/>
          <w:sz w:val="20"/>
          <w:szCs w:val="20"/>
        </w:rPr>
        <w:t xml:space="preserve"> үйл </w:t>
      </w:r>
      <w:proofErr w:type="spellStart"/>
      <w:r>
        <w:rPr>
          <w:rFonts w:ascii="Arial" w:hAnsi="Arial" w:cs="Arial"/>
          <w:sz w:val="20"/>
          <w:szCs w:val="20"/>
        </w:rPr>
        <w:t>явдал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өнгөрсний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дараах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өдөр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цагаас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эхлэн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тоолно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691A2A2" w14:textId="77777777" w:rsidR="00371023" w:rsidRDefault="008248FF">
      <w:pPr>
        <w:pStyle w:val="NormalWeb"/>
        <w:ind w:firstLine="720"/>
        <w:jc w:val="both"/>
        <w:divId w:val="2297766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33.</w:t>
      </w:r>
      <w:proofErr w:type="gramStart"/>
      <w:r>
        <w:rPr>
          <w:rFonts w:ascii="Arial" w:hAnsi="Arial" w:cs="Arial"/>
          <w:sz w:val="20"/>
          <w:szCs w:val="20"/>
        </w:rPr>
        <w:t>4.Тоолох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эцсийн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өдөр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ажлын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өдөр</w:t>
      </w:r>
      <w:proofErr w:type="spellEnd"/>
      <w:r>
        <w:rPr>
          <w:rFonts w:ascii="Arial" w:hAnsi="Arial" w:cs="Arial"/>
          <w:sz w:val="20"/>
          <w:szCs w:val="20"/>
        </w:rPr>
        <w:t xml:space="preserve"> байвал </w:t>
      </w:r>
      <w:proofErr w:type="spellStart"/>
      <w:r>
        <w:rPr>
          <w:rFonts w:ascii="Arial" w:hAnsi="Arial" w:cs="Arial"/>
          <w:sz w:val="20"/>
          <w:szCs w:val="20"/>
        </w:rPr>
        <w:t>түүний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дараагийн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ажлын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өдөр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дуусна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C18CE30" w14:textId="77777777" w:rsidR="00371023" w:rsidRDefault="008248FF">
      <w:pPr>
        <w:pStyle w:val="NormalWeb"/>
        <w:ind w:firstLine="720"/>
        <w:jc w:val="both"/>
        <w:divId w:val="2297766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33.</w:t>
      </w:r>
      <w:proofErr w:type="gramStart"/>
      <w:r>
        <w:rPr>
          <w:rFonts w:ascii="Arial" w:hAnsi="Arial" w:cs="Arial"/>
          <w:sz w:val="20"/>
          <w:szCs w:val="20"/>
        </w:rPr>
        <w:t>5.Үүргийг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гүйцэтгэх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зохих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журмаар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тогтоосон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ажлын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өдөр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дуусах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эцсийн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цагийн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дотор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гүйцэтгэнэ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EAAB6CA" w14:textId="77777777" w:rsidR="00371023" w:rsidRDefault="008248FF">
      <w:pPr>
        <w:pStyle w:val="NormalWeb"/>
        <w:ind w:firstLine="720"/>
        <w:jc w:val="both"/>
        <w:divId w:val="2297766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33.</w:t>
      </w:r>
      <w:proofErr w:type="gramStart"/>
      <w:r>
        <w:rPr>
          <w:rFonts w:ascii="Arial" w:hAnsi="Arial" w:cs="Arial"/>
          <w:sz w:val="20"/>
          <w:szCs w:val="20"/>
        </w:rPr>
        <w:t>6.Баримт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бичгийг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тогтоосон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эцсийн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өдрийн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хорин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дөрвөн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цагийн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дотор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шуудан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харилцаа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холбооны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шилжүүлсэн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түүнийг</w:t>
      </w:r>
      <w:proofErr w:type="spellEnd"/>
      <w:r>
        <w:rPr>
          <w:rFonts w:ascii="Arial" w:hAnsi="Arial" w:cs="Arial"/>
          <w:sz w:val="20"/>
          <w:szCs w:val="20"/>
        </w:rPr>
        <w:t xml:space="preserve"> хугацаанд нь </w:t>
      </w:r>
      <w:proofErr w:type="spellStart"/>
      <w:r>
        <w:rPr>
          <w:rFonts w:ascii="Arial" w:hAnsi="Arial" w:cs="Arial"/>
          <w:sz w:val="20"/>
          <w:szCs w:val="20"/>
        </w:rPr>
        <w:t>гүйцэтгэсэн</w:t>
      </w:r>
      <w:proofErr w:type="spellEnd"/>
      <w:r>
        <w:rPr>
          <w:rFonts w:ascii="Arial" w:hAnsi="Arial" w:cs="Arial"/>
          <w:sz w:val="20"/>
          <w:szCs w:val="20"/>
        </w:rPr>
        <w:t xml:space="preserve"> гэж </w:t>
      </w:r>
      <w:proofErr w:type="spellStart"/>
      <w:r>
        <w:rPr>
          <w:rFonts w:ascii="Arial" w:hAnsi="Arial" w:cs="Arial"/>
          <w:sz w:val="20"/>
          <w:szCs w:val="20"/>
        </w:rPr>
        <w:t>үзнэ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6335BCA" w14:textId="77777777" w:rsidR="00371023" w:rsidRDefault="008248FF">
      <w:pPr>
        <w:pStyle w:val="NormalWeb"/>
        <w:ind w:firstLine="720"/>
        <w:jc w:val="both"/>
        <w:divId w:val="2297766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33.</w:t>
      </w:r>
      <w:proofErr w:type="gramStart"/>
      <w:r>
        <w:rPr>
          <w:rFonts w:ascii="Arial" w:hAnsi="Arial" w:cs="Arial"/>
          <w:sz w:val="20"/>
          <w:szCs w:val="20"/>
        </w:rPr>
        <w:t>7.Цаг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тоолохдоо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хуанлийн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жилийг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арван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хоёр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сараар</w:t>
      </w:r>
      <w:proofErr w:type="spellEnd"/>
      <w:r>
        <w:rPr>
          <w:rFonts w:ascii="Arial" w:hAnsi="Arial" w:cs="Arial"/>
          <w:sz w:val="20"/>
          <w:szCs w:val="20"/>
        </w:rPr>
        <w:t xml:space="preserve">, хагас </w:t>
      </w:r>
      <w:proofErr w:type="spellStart"/>
      <w:r>
        <w:rPr>
          <w:rFonts w:ascii="Arial" w:hAnsi="Arial" w:cs="Arial"/>
          <w:sz w:val="20"/>
          <w:szCs w:val="20"/>
        </w:rPr>
        <w:t>жилийг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зургаан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сараар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улирлыг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гурван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сараар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хоногийг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хорин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дөрвөн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цагаар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тоолно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B5550B1" w14:textId="77777777" w:rsidR="00371023" w:rsidRDefault="008248FF">
      <w:pPr>
        <w:pStyle w:val="NormalWeb"/>
        <w:ind w:firstLine="720"/>
        <w:jc w:val="both"/>
        <w:divId w:val="2297766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33.</w:t>
      </w:r>
      <w:proofErr w:type="gramStart"/>
      <w:r>
        <w:rPr>
          <w:rFonts w:ascii="Arial" w:hAnsi="Arial" w:cs="Arial"/>
          <w:sz w:val="20"/>
          <w:szCs w:val="20"/>
        </w:rPr>
        <w:t>8.Хугацааг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сунгах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хугацаа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дууссан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үеэс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тоолно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30556F8" w14:textId="77777777" w:rsidR="00371023" w:rsidRDefault="008248FF">
      <w:pPr>
        <w:pStyle w:val="NormalWeb"/>
        <w:ind w:firstLine="720"/>
        <w:jc w:val="both"/>
        <w:divId w:val="2297766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33.</w:t>
      </w:r>
      <w:proofErr w:type="gramStart"/>
      <w:r>
        <w:rPr>
          <w:rFonts w:ascii="Arial" w:hAnsi="Arial" w:cs="Arial"/>
          <w:sz w:val="20"/>
          <w:szCs w:val="20"/>
        </w:rPr>
        <w:t>9.Жил</w:t>
      </w:r>
      <w:proofErr w:type="gramEnd"/>
      <w:r>
        <w:rPr>
          <w:rFonts w:ascii="Arial" w:hAnsi="Arial" w:cs="Arial"/>
          <w:sz w:val="20"/>
          <w:szCs w:val="20"/>
        </w:rPr>
        <w:t xml:space="preserve">, хагас </w:t>
      </w:r>
      <w:proofErr w:type="spellStart"/>
      <w:r>
        <w:rPr>
          <w:rFonts w:ascii="Arial" w:hAnsi="Arial" w:cs="Arial"/>
          <w:sz w:val="20"/>
          <w:szCs w:val="20"/>
        </w:rPr>
        <w:t>жил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улирал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сараар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тогтоосон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уг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дуусах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сарын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өдөр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дуусах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бөгөөд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дуусах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сарын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өдөр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байхгүй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уг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сарын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эцсийн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өдөр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дуусна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EE61233" w14:textId="77777777" w:rsidR="00371023" w:rsidRDefault="008248FF">
      <w:pPr>
        <w:pStyle w:val="NormalWeb"/>
        <w:ind w:firstLine="720"/>
        <w:jc w:val="both"/>
        <w:divId w:val="2297766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33.</w:t>
      </w:r>
      <w:proofErr w:type="gramStart"/>
      <w:r>
        <w:rPr>
          <w:rFonts w:ascii="Arial" w:hAnsi="Arial" w:cs="Arial"/>
          <w:sz w:val="20"/>
          <w:szCs w:val="20"/>
        </w:rPr>
        <w:t>10.Хуанлийн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жил</w:t>
      </w:r>
      <w:proofErr w:type="spellEnd"/>
      <w:r>
        <w:rPr>
          <w:rFonts w:ascii="Arial" w:hAnsi="Arial" w:cs="Arial"/>
          <w:sz w:val="20"/>
          <w:szCs w:val="20"/>
        </w:rPr>
        <w:t xml:space="preserve"> нь 01 </w:t>
      </w:r>
      <w:proofErr w:type="spellStart"/>
      <w:r>
        <w:rPr>
          <w:rFonts w:ascii="Arial" w:hAnsi="Arial" w:cs="Arial"/>
          <w:sz w:val="20"/>
          <w:szCs w:val="20"/>
        </w:rPr>
        <w:t>дүгээр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сарын</w:t>
      </w:r>
      <w:proofErr w:type="spellEnd"/>
      <w:r>
        <w:rPr>
          <w:rFonts w:ascii="Arial" w:hAnsi="Arial" w:cs="Arial"/>
          <w:sz w:val="20"/>
          <w:szCs w:val="20"/>
        </w:rPr>
        <w:t xml:space="preserve"> 01-ний </w:t>
      </w:r>
      <w:proofErr w:type="spellStart"/>
      <w:r>
        <w:rPr>
          <w:rFonts w:ascii="Arial" w:hAnsi="Arial" w:cs="Arial"/>
          <w:sz w:val="20"/>
          <w:szCs w:val="20"/>
        </w:rPr>
        <w:t>өдрөөс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эхэлж</w:t>
      </w:r>
      <w:proofErr w:type="spellEnd"/>
      <w:r>
        <w:rPr>
          <w:rFonts w:ascii="Arial" w:hAnsi="Arial" w:cs="Arial"/>
          <w:sz w:val="20"/>
          <w:szCs w:val="20"/>
        </w:rPr>
        <w:t xml:space="preserve">, 12 </w:t>
      </w:r>
      <w:proofErr w:type="spellStart"/>
      <w:r>
        <w:rPr>
          <w:rFonts w:ascii="Arial" w:hAnsi="Arial" w:cs="Arial"/>
          <w:sz w:val="20"/>
          <w:szCs w:val="20"/>
        </w:rPr>
        <w:t>дугаар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сарын</w:t>
      </w:r>
      <w:proofErr w:type="spellEnd"/>
      <w:r>
        <w:rPr>
          <w:rFonts w:ascii="Arial" w:hAnsi="Arial" w:cs="Arial"/>
          <w:sz w:val="20"/>
          <w:szCs w:val="20"/>
        </w:rPr>
        <w:t xml:space="preserve"> 31-ний </w:t>
      </w:r>
      <w:proofErr w:type="spellStart"/>
      <w:r>
        <w:rPr>
          <w:rFonts w:ascii="Arial" w:hAnsi="Arial" w:cs="Arial"/>
          <w:sz w:val="20"/>
          <w:szCs w:val="20"/>
        </w:rPr>
        <w:t>өдрөөр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дуусна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B5531E1" w14:textId="77777777" w:rsidR="00371023" w:rsidRDefault="008248FF">
      <w:pPr>
        <w:pStyle w:val="NormalWeb"/>
        <w:ind w:firstLine="720"/>
        <w:jc w:val="both"/>
        <w:divId w:val="2297766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33.</w:t>
      </w:r>
      <w:proofErr w:type="gramStart"/>
      <w:r>
        <w:rPr>
          <w:rFonts w:ascii="Arial" w:hAnsi="Arial" w:cs="Arial"/>
          <w:sz w:val="20"/>
          <w:szCs w:val="20"/>
        </w:rPr>
        <w:t>11.Долоо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хоног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хоногоор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тогтоосон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дуусах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өдрийн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цагт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дуусна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E675F2D" w14:textId="77777777" w:rsidR="00371023" w:rsidRDefault="008248FF">
      <w:pPr>
        <w:pStyle w:val="NormalWeb"/>
        <w:ind w:firstLine="720"/>
        <w:jc w:val="both"/>
        <w:divId w:val="2297766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33.</w:t>
      </w:r>
      <w:proofErr w:type="gramStart"/>
      <w:r>
        <w:rPr>
          <w:rFonts w:ascii="Arial" w:hAnsi="Arial" w:cs="Arial"/>
          <w:sz w:val="20"/>
          <w:szCs w:val="20"/>
        </w:rPr>
        <w:t>12.Гарагаар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тогтоосон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товлосон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гараг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дуусах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эцсийн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цагт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дуусна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EBB2468" w14:textId="77777777" w:rsidR="00371023" w:rsidRDefault="008248FF">
      <w:pPr>
        <w:pStyle w:val="NormalWeb"/>
        <w:ind w:firstLine="720"/>
        <w:jc w:val="both"/>
        <w:divId w:val="2297766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33.</w:t>
      </w:r>
      <w:proofErr w:type="gramStart"/>
      <w:r>
        <w:rPr>
          <w:rFonts w:ascii="Arial" w:hAnsi="Arial" w:cs="Arial"/>
          <w:sz w:val="20"/>
          <w:szCs w:val="20"/>
        </w:rPr>
        <w:t>13.Цагаар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тогтоосон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дуусах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цагийн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хоромд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дуусна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C70625A" w14:textId="77777777" w:rsidR="00371023" w:rsidRDefault="008248FF">
      <w:pPr>
        <w:pStyle w:val="NormalWeb"/>
        <w:ind w:firstLine="720"/>
        <w:jc w:val="both"/>
        <w:divId w:val="2297766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33.</w:t>
      </w:r>
      <w:proofErr w:type="gramStart"/>
      <w:r>
        <w:rPr>
          <w:rFonts w:ascii="Arial" w:hAnsi="Arial" w:cs="Arial"/>
          <w:sz w:val="20"/>
          <w:szCs w:val="20"/>
        </w:rPr>
        <w:t>14.Иргэн</w:t>
      </w:r>
      <w:proofErr w:type="gram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этгээдээс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гомдол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хөөн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хэлэлцэх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94 </w:t>
      </w:r>
      <w:proofErr w:type="spellStart"/>
      <w:r>
        <w:rPr>
          <w:rFonts w:ascii="Arial" w:hAnsi="Arial" w:cs="Arial"/>
          <w:sz w:val="20"/>
          <w:szCs w:val="20"/>
        </w:rPr>
        <w:t>дүгээр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зааснаар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шүүхэд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хандаж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нэхэмжлэл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хөөн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хэлэлцэх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хянан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шийдвэрлэх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зааснаар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тодорхойлно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E79F5DB" w14:textId="77777777" w:rsidR="00371023" w:rsidRDefault="008248FF">
      <w:pPr>
        <w:pStyle w:val="NormalWeb"/>
        <w:ind w:firstLine="720"/>
        <w:jc w:val="both"/>
        <w:divId w:val="2297766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З3.</w:t>
      </w:r>
      <w:proofErr w:type="gramStart"/>
      <w:r>
        <w:rPr>
          <w:rFonts w:ascii="Arial" w:hAnsi="Arial" w:cs="Arial"/>
          <w:sz w:val="20"/>
          <w:szCs w:val="20"/>
        </w:rPr>
        <w:t>15.Иргэн</w:t>
      </w:r>
      <w:proofErr w:type="gram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тогтоосон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журмаар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гомдол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албан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тушаалтан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иргэн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гомдлыг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хүлээн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зөвшөөрсөн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хөөн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хэлэлцэх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тасалдана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7D9A042" w14:textId="77777777" w:rsidR="00371023" w:rsidRDefault="008248FF">
      <w:pPr>
        <w:pStyle w:val="NormalWeb"/>
        <w:ind w:firstLine="720"/>
        <w:jc w:val="both"/>
        <w:divId w:val="2297766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33.</w:t>
      </w:r>
      <w:proofErr w:type="gramStart"/>
      <w:r>
        <w:rPr>
          <w:rFonts w:ascii="Arial" w:hAnsi="Arial" w:cs="Arial"/>
          <w:sz w:val="20"/>
          <w:szCs w:val="20"/>
        </w:rPr>
        <w:t>16.Хөөн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хэлэлцэх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тасалдсан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өмнө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өнгөрсөн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тооцохгүй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хугацааг</w:t>
      </w:r>
      <w:proofErr w:type="spellEnd"/>
      <w:r>
        <w:rPr>
          <w:rFonts w:ascii="Arial" w:hAnsi="Arial" w:cs="Arial"/>
          <w:sz w:val="20"/>
          <w:szCs w:val="20"/>
        </w:rPr>
        <w:t xml:space="preserve"> дахин </w:t>
      </w:r>
      <w:proofErr w:type="spellStart"/>
      <w:r>
        <w:rPr>
          <w:rFonts w:ascii="Arial" w:hAnsi="Arial" w:cs="Arial"/>
          <w:sz w:val="20"/>
          <w:szCs w:val="20"/>
        </w:rPr>
        <w:t>шинээр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эхлэн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тоолно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2E5EBAE" w14:textId="77777777" w:rsidR="00371023" w:rsidRDefault="008248FF">
      <w:pPr>
        <w:pStyle w:val="NormalWeb"/>
        <w:ind w:firstLine="720"/>
        <w:jc w:val="both"/>
        <w:divId w:val="2297766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33.</w:t>
      </w:r>
      <w:proofErr w:type="gramStart"/>
      <w:r>
        <w:rPr>
          <w:rFonts w:ascii="Arial" w:hAnsi="Arial" w:cs="Arial"/>
          <w:sz w:val="20"/>
          <w:szCs w:val="20"/>
        </w:rPr>
        <w:t>17.Захиргааны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үйлчлэл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чиглэсэн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олгосон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ашигтай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нөхцөл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болгосон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33.16 </w:t>
      </w:r>
      <w:proofErr w:type="spellStart"/>
      <w:r>
        <w:rPr>
          <w:rFonts w:ascii="Arial" w:hAnsi="Arial" w:cs="Arial"/>
          <w:sz w:val="20"/>
          <w:szCs w:val="20"/>
        </w:rPr>
        <w:t>дахь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хэсэг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хамаарахгүй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98F34AC" w14:textId="77777777" w:rsidR="00371023" w:rsidRDefault="008248FF">
      <w:pPr>
        <w:pStyle w:val="NormalWeb"/>
        <w:ind w:firstLine="720"/>
        <w:jc w:val="both"/>
        <w:divId w:val="2297766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trike/>
          <w:sz w:val="20"/>
          <w:szCs w:val="20"/>
        </w:rPr>
        <w:t>33.</w:t>
      </w:r>
      <w:proofErr w:type="gramStart"/>
      <w:r>
        <w:rPr>
          <w:rFonts w:ascii="Arial" w:hAnsi="Arial" w:cs="Arial"/>
          <w:strike/>
          <w:sz w:val="20"/>
          <w:szCs w:val="20"/>
        </w:rPr>
        <w:t>18.Захиргааны</w:t>
      </w:r>
      <w:proofErr w:type="gram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trike/>
          <w:sz w:val="20"/>
          <w:szCs w:val="20"/>
        </w:rPr>
        <w:t>албан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тушаалтнаас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шийтгэл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оногдуулах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хөөн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хэлэлцэх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хугацааг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тоолоход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хариуцлагын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тухай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хууль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trike/>
          <w:sz w:val="20"/>
          <w:szCs w:val="20"/>
        </w:rPr>
        <w:t>бусад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хуульд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заасныг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баримтална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. </w:t>
      </w:r>
    </w:p>
    <w:p w14:paraId="35E488BF" w14:textId="77777777" w:rsidR="00371023" w:rsidRDefault="008248FF">
      <w:pPr>
        <w:pStyle w:val="NormalWeb"/>
        <w:ind w:firstLine="720"/>
        <w:jc w:val="both"/>
        <w:divId w:val="229776683"/>
        <w:rPr>
          <w:rFonts w:ascii="Arial" w:hAnsi="Arial" w:cs="Arial"/>
          <w:sz w:val="20"/>
          <w:szCs w:val="20"/>
        </w:rPr>
      </w:pPr>
      <w:r>
        <w:rPr>
          <w:rStyle w:val="Emphasis"/>
          <w:rFonts w:ascii="Arial" w:hAnsi="Arial" w:cs="Arial"/>
          <w:sz w:val="20"/>
          <w:szCs w:val="20"/>
        </w:rPr>
        <w:t xml:space="preserve">/Энэ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хэсгийг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2017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оны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5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сарын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18-ны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өдрийн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хуулиар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хүчингүй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болсонд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тооцсон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>/</w:t>
      </w:r>
    </w:p>
    <w:p w14:paraId="1B5ECE32" w14:textId="77777777" w:rsidR="00371023" w:rsidRDefault="008248FF">
      <w:pPr>
        <w:pStyle w:val="msghead"/>
        <w:divId w:val="257257784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34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дүгээр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зүйл.Хугацааны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эрх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зүйн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үр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дагавар</w:t>
      </w:r>
      <w:proofErr w:type="spellEnd"/>
    </w:p>
    <w:p w14:paraId="1F192098" w14:textId="77777777" w:rsidR="00371023" w:rsidRDefault="008248FF">
      <w:pPr>
        <w:pStyle w:val="NormalWeb"/>
        <w:ind w:firstLine="720"/>
        <w:jc w:val="both"/>
        <w:divId w:val="2572577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34.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дуусгавар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болсноос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хойш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сонсох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хийхгүй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2042530" w14:textId="77777777" w:rsidR="00371023" w:rsidRDefault="008248FF">
      <w:pPr>
        <w:pStyle w:val="msghead"/>
        <w:divId w:val="243759108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35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зүйл.Хугацааг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сунгах</w:t>
      </w:r>
      <w:proofErr w:type="spellEnd"/>
    </w:p>
    <w:p w14:paraId="14135E3C" w14:textId="77777777" w:rsidR="00371023" w:rsidRDefault="008248FF">
      <w:pPr>
        <w:pStyle w:val="NormalWeb"/>
        <w:ind w:firstLine="720"/>
        <w:jc w:val="both"/>
        <w:divId w:val="2437591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35.</w:t>
      </w:r>
      <w:proofErr w:type="gramStart"/>
      <w:r>
        <w:rPr>
          <w:rFonts w:ascii="Arial" w:hAnsi="Arial" w:cs="Arial"/>
          <w:sz w:val="20"/>
          <w:szCs w:val="20"/>
        </w:rPr>
        <w:t>1.Хуульд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өөрөөр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заагаагүй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хөндөхгүй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оролцогчийн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хүсэлтээр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анх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тогтоосон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хугацаанаас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илүүгүй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хугацаагаар</w:t>
      </w:r>
      <w:proofErr w:type="spellEnd"/>
      <w:r>
        <w:rPr>
          <w:rFonts w:ascii="Arial" w:hAnsi="Arial" w:cs="Arial"/>
          <w:sz w:val="20"/>
          <w:szCs w:val="20"/>
        </w:rPr>
        <w:t xml:space="preserve"> нэг </w:t>
      </w:r>
      <w:proofErr w:type="spellStart"/>
      <w:r>
        <w:rPr>
          <w:rFonts w:ascii="Arial" w:hAnsi="Arial" w:cs="Arial"/>
          <w:sz w:val="20"/>
          <w:szCs w:val="20"/>
        </w:rPr>
        <w:t>удаа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сунгаж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612D553" w14:textId="77777777" w:rsidR="00371023" w:rsidRDefault="008248FF">
      <w:pPr>
        <w:pStyle w:val="NormalWeb"/>
        <w:ind w:firstLine="720"/>
        <w:jc w:val="both"/>
        <w:divId w:val="2437591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35.</w:t>
      </w:r>
      <w:proofErr w:type="gramStart"/>
      <w:r>
        <w:rPr>
          <w:rFonts w:ascii="Arial" w:hAnsi="Arial" w:cs="Arial"/>
          <w:sz w:val="20"/>
          <w:szCs w:val="20"/>
        </w:rPr>
        <w:t>2.Хугацааг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сунгасан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оролцогчид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бичгээр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мэдэгдэнэ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B8EAD76" w14:textId="77777777" w:rsidR="00371023" w:rsidRDefault="008248FF">
      <w:pPr>
        <w:pStyle w:val="msghead"/>
        <w:divId w:val="1482112251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36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зүйл.Хугацааг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сэргээх</w:t>
      </w:r>
      <w:proofErr w:type="spellEnd"/>
    </w:p>
    <w:p w14:paraId="0BA17FAE" w14:textId="77777777" w:rsidR="00371023" w:rsidRDefault="008248FF">
      <w:pPr>
        <w:pStyle w:val="NormalWeb"/>
        <w:ind w:firstLine="720"/>
        <w:jc w:val="both"/>
        <w:divId w:val="14821122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36.</w:t>
      </w:r>
      <w:proofErr w:type="gramStart"/>
      <w:r>
        <w:rPr>
          <w:rFonts w:ascii="Arial" w:hAnsi="Arial" w:cs="Arial"/>
          <w:sz w:val="20"/>
          <w:szCs w:val="20"/>
        </w:rPr>
        <w:t>1.Оролцогч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тайлбар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санал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гаргахдаа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27.5-д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хэтрүүлсэн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хүндэтгэн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үзэх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шалтгаантай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сэргээж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DABFAB2" w14:textId="77777777" w:rsidR="00371023" w:rsidRDefault="008248FF">
      <w:pPr>
        <w:pStyle w:val="NormalWeb"/>
        <w:ind w:firstLine="720"/>
        <w:jc w:val="both"/>
        <w:divId w:val="14821122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II ХЭСЭГ</w:t>
      </w:r>
    </w:p>
    <w:p w14:paraId="59BD5940" w14:textId="77777777" w:rsidR="00371023" w:rsidRDefault="008248FF">
      <w:pPr>
        <w:pStyle w:val="NormalWeb"/>
        <w:ind w:firstLine="720"/>
        <w:jc w:val="both"/>
        <w:divId w:val="14821122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ЗАХИРГААНЫ ШИЙДВЭР</w:t>
      </w:r>
    </w:p>
    <w:p w14:paraId="5015DD3E" w14:textId="77777777" w:rsidR="00371023" w:rsidRDefault="00371023">
      <w:pPr>
        <w:rPr>
          <w:rFonts w:ascii="Arial" w:eastAsia="Times New Roman" w:hAnsi="Arial" w:cs="Arial"/>
          <w:sz w:val="20"/>
          <w:szCs w:val="20"/>
        </w:rPr>
      </w:pPr>
    </w:p>
    <w:p w14:paraId="71D56A10" w14:textId="77777777" w:rsidR="00371023" w:rsidRDefault="008248FF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br/>
      </w:r>
      <w:r>
        <w:rPr>
          <w:rStyle w:val="Strong"/>
          <w:rFonts w:ascii="Arial" w:eastAsia="Times New Roman" w:hAnsi="Arial" w:cs="Arial"/>
          <w:sz w:val="20"/>
          <w:szCs w:val="20"/>
        </w:rPr>
        <w:t>ДӨРӨВДҮГЭЭР БҮЛЭГ</w:t>
      </w:r>
      <w:r>
        <w:rPr>
          <w:rFonts w:ascii="Arial" w:eastAsia="Times New Roman" w:hAnsi="Arial" w:cs="Arial"/>
          <w:b/>
          <w:bCs/>
          <w:sz w:val="20"/>
          <w:szCs w:val="20"/>
        </w:rPr>
        <w:br/>
      </w:r>
      <w:r>
        <w:rPr>
          <w:rStyle w:val="Strong"/>
          <w:rFonts w:ascii="Arial" w:eastAsia="Times New Roman" w:hAnsi="Arial" w:cs="Arial"/>
          <w:sz w:val="20"/>
          <w:szCs w:val="20"/>
        </w:rPr>
        <w:t>ЗАХИРГААНЫ АКТ</w:t>
      </w:r>
    </w:p>
    <w:p w14:paraId="2352E026" w14:textId="77777777" w:rsidR="00371023" w:rsidRDefault="008248FF">
      <w:pPr>
        <w:pStyle w:val="msghead"/>
        <w:divId w:val="1908497018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37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акт</w:t>
      </w:r>
      <w:proofErr w:type="spellEnd"/>
    </w:p>
    <w:p w14:paraId="3D6DE0DB" w14:textId="77777777" w:rsidR="00371023" w:rsidRDefault="008248FF">
      <w:pPr>
        <w:pStyle w:val="NormalWeb"/>
        <w:ind w:firstLine="720"/>
        <w:jc w:val="both"/>
        <w:divId w:val="19084970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37.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гэж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тодорхой</w:t>
      </w:r>
      <w:proofErr w:type="spellEnd"/>
      <w:r>
        <w:rPr>
          <w:rFonts w:ascii="Arial" w:hAnsi="Arial" w:cs="Arial"/>
          <w:sz w:val="20"/>
          <w:szCs w:val="20"/>
        </w:rPr>
        <w:t xml:space="preserve"> нэг </w:t>
      </w:r>
      <w:proofErr w:type="spellStart"/>
      <w:r>
        <w:rPr>
          <w:rFonts w:ascii="Arial" w:hAnsi="Arial" w:cs="Arial"/>
          <w:sz w:val="20"/>
          <w:szCs w:val="20"/>
        </w:rPr>
        <w:t>тохиолдлыг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зохицуулахаар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нийтийн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хүрээнд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гадагш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чиглэсэн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шууд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дагавар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болгосон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амаар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бичгээр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захирамжилсан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болон үйл ажиллагааг </w:t>
      </w:r>
      <w:proofErr w:type="spellStart"/>
      <w:r>
        <w:rPr>
          <w:rFonts w:ascii="Arial" w:hAnsi="Arial" w:cs="Arial"/>
          <w:sz w:val="20"/>
          <w:szCs w:val="20"/>
        </w:rPr>
        <w:t>ойлгоно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B57FD3D" w14:textId="77777777" w:rsidR="00371023" w:rsidRDefault="008248FF">
      <w:pPr>
        <w:pStyle w:val="NormalWeb"/>
        <w:ind w:firstLine="720"/>
        <w:jc w:val="both"/>
        <w:divId w:val="1908497018"/>
        <w:rPr>
          <w:rFonts w:ascii="Arial" w:hAnsi="Arial" w:cs="Arial"/>
          <w:sz w:val="20"/>
          <w:szCs w:val="20"/>
        </w:rPr>
      </w:pPr>
      <w:r>
        <w:rPr>
          <w:rStyle w:val="Emphasis"/>
          <w:rFonts w:ascii="Arial" w:hAnsi="Arial" w:cs="Arial"/>
          <w:sz w:val="20"/>
          <w:szCs w:val="20"/>
        </w:rPr>
        <w:t xml:space="preserve">/Энэ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хэсэгт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2017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оны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5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сарын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18-ны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өдрийн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хуулиар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нэмэлт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оруулсан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>/</w:t>
      </w:r>
    </w:p>
    <w:p w14:paraId="399AD22B" w14:textId="77777777" w:rsidR="00371023" w:rsidRDefault="008248FF">
      <w:pPr>
        <w:pStyle w:val="NormalWeb"/>
        <w:ind w:firstLine="720"/>
        <w:jc w:val="both"/>
        <w:divId w:val="1908497018"/>
        <w:rPr>
          <w:rFonts w:ascii="Arial" w:hAnsi="Arial" w:cs="Arial"/>
          <w:sz w:val="20"/>
          <w:szCs w:val="20"/>
        </w:rPr>
      </w:pPr>
      <w:r>
        <w:rPr>
          <w:rStyle w:val="Emphasis"/>
          <w:rFonts w:ascii="Arial" w:hAnsi="Arial" w:cs="Arial"/>
          <w:sz w:val="20"/>
          <w:szCs w:val="20"/>
        </w:rPr>
        <w:lastRenderedPageBreak/>
        <w:t xml:space="preserve">/Үндсэн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хуулийн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цэцийн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2018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оны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 11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дүгээр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сарын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21-ны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өдрийн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15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дүгнэлтээр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 “…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зөрчил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шалган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шийдвэрлэх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ажиллагаанаас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бусад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…”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гэсэн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хэсэг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Style w:val="Emphasis"/>
          <w:rFonts w:ascii="Arial" w:hAnsi="Arial" w:cs="Arial"/>
          <w:sz w:val="20"/>
          <w:szCs w:val="20"/>
        </w:rPr>
        <w:t xml:space="preserve">Үндсэн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хууль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зөрчсөн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> 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байна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> 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гэснийг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> 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Монгол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Улсын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Их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Emphasis"/>
          <w:rFonts w:ascii="Arial" w:hAnsi="Arial" w:cs="Arial"/>
          <w:sz w:val="20"/>
          <w:szCs w:val="20"/>
        </w:rPr>
        <w:t>Хурлын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> </w:t>
      </w:r>
      <w:r>
        <w:rPr>
          <w:rStyle w:val="Emphasis"/>
          <w:rFonts w:ascii="Arial" w:hAnsi="Arial" w:cs="Arial"/>
          <w:sz w:val="20"/>
          <w:szCs w:val="20"/>
        </w:rPr>
        <w:t>2018</w:t>
      </w:r>
      <w:proofErr w:type="gram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оны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12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сарын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06-ны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өдрийн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88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тогтоолоор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хүлээн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зөвшөөрсөн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>./</w:t>
      </w:r>
    </w:p>
    <w:p w14:paraId="037DA0A1" w14:textId="77777777" w:rsidR="00371023" w:rsidRDefault="008248FF">
      <w:pPr>
        <w:pStyle w:val="NormalWeb"/>
        <w:ind w:firstLine="720"/>
        <w:jc w:val="both"/>
        <w:divId w:val="1908497018"/>
        <w:rPr>
          <w:rFonts w:ascii="Arial" w:hAnsi="Arial" w:cs="Arial"/>
          <w:sz w:val="20"/>
          <w:szCs w:val="20"/>
        </w:rPr>
      </w:pPr>
      <w:r>
        <w:rPr>
          <w:rStyle w:val="Emphasis"/>
          <w:rFonts w:ascii="Arial" w:hAnsi="Arial" w:cs="Arial"/>
          <w:sz w:val="20"/>
          <w:szCs w:val="20"/>
        </w:rPr>
        <w:t xml:space="preserve">/Энэ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хэсэгт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2019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оны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04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дүгээр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сарын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18-ны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өдрийн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хуулиар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өөрчлөлт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Emphasis"/>
          <w:rFonts w:ascii="Arial" w:hAnsi="Arial" w:cs="Arial"/>
          <w:sz w:val="20"/>
          <w:szCs w:val="20"/>
        </w:rPr>
        <w:t>оруулсан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>./</w:t>
      </w:r>
      <w:proofErr w:type="gramEnd"/>
    </w:p>
    <w:p w14:paraId="0587EE46" w14:textId="77777777" w:rsidR="00371023" w:rsidRDefault="008248FF">
      <w:pPr>
        <w:pStyle w:val="NormalWeb"/>
        <w:ind w:firstLine="720"/>
        <w:jc w:val="both"/>
        <w:divId w:val="19084970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37.</w:t>
      </w:r>
      <w:proofErr w:type="gramStart"/>
      <w:r>
        <w:rPr>
          <w:rFonts w:ascii="Arial" w:hAnsi="Arial" w:cs="Arial"/>
          <w:sz w:val="20"/>
          <w:szCs w:val="20"/>
        </w:rPr>
        <w:t>2.Захирамжилсан</w:t>
      </w:r>
      <w:proofErr w:type="gramEnd"/>
      <w:r>
        <w:rPr>
          <w:rFonts w:ascii="Arial" w:hAnsi="Arial" w:cs="Arial"/>
          <w:sz w:val="20"/>
          <w:szCs w:val="20"/>
        </w:rPr>
        <w:t xml:space="preserve"> үйл </w:t>
      </w:r>
      <w:proofErr w:type="spellStart"/>
      <w:r>
        <w:rPr>
          <w:rFonts w:ascii="Arial" w:hAnsi="Arial" w:cs="Arial"/>
          <w:sz w:val="20"/>
          <w:szCs w:val="20"/>
        </w:rPr>
        <w:t>ажиллагаа</w:t>
      </w:r>
      <w:proofErr w:type="spellEnd"/>
      <w:r>
        <w:rPr>
          <w:rFonts w:ascii="Arial" w:hAnsi="Arial" w:cs="Arial"/>
          <w:sz w:val="20"/>
          <w:szCs w:val="20"/>
        </w:rPr>
        <w:t xml:space="preserve"> гэж </w:t>
      </w:r>
      <w:proofErr w:type="spellStart"/>
      <w:r>
        <w:rPr>
          <w:rFonts w:ascii="Arial" w:hAnsi="Arial" w:cs="Arial"/>
          <w:sz w:val="20"/>
          <w:szCs w:val="20"/>
        </w:rPr>
        <w:t>хориглосон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зөвшөөрсөн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журамласан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тогтоосон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татгалзсан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үйлдэл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үйлдэхүйг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ойлгоно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ACCA63B" w14:textId="77777777" w:rsidR="00371023" w:rsidRDefault="008248FF">
      <w:pPr>
        <w:pStyle w:val="NormalWeb"/>
        <w:ind w:firstLine="720"/>
        <w:jc w:val="both"/>
        <w:divId w:val="19084970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37.</w:t>
      </w:r>
      <w:proofErr w:type="gramStart"/>
      <w:r>
        <w:rPr>
          <w:rFonts w:ascii="Arial" w:hAnsi="Arial" w:cs="Arial"/>
          <w:sz w:val="20"/>
          <w:szCs w:val="20"/>
        </w:rPr>
        <w:t>3.Эс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үйлдэхүй</w:t>
      </w:r>
      <w:proofErr w:type="spellEnd"/>
      <w:r>
        <w:rPr>
          <w:rFonts w:ascii="Arial" w:hAnsi="Arial" w:cs="Arial"/>
          <w:sz w:val="20"/>
          <w:szCs w:val="20"/>
        </w:rPr>
        <w:t xml:space="preserve"> гэж </w:t>
      </w:r>
      <w:proofErr w:type="spellStart"/>
      <w:r>
        <w:rPr>
          <w:rFonts w:ascii="Arial" w:hAnsi="Arial" w:cs="Arial"/>
          <w:sz w:val="20"/>
          <w:szCs w:val="20"/>
        </w:rPr>
        <w:t>иргэн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этгээдээс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сонирхлоо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хэрэгжүүлэх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хамгаалуулахаар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өргөдөл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гомдлыг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шийдвэрлэх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үүргээ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хугацаанд </w:t>
      </w:r>
      <w:proofErr w:type="spellStart"/>
      <w:r>
        <w:rPr>
          <w:rFonts w:ascii="Arial" w:hAnsi="Arial" w:cs="Arial"/>
          <w:sz w:val="20"/>
          <w:szCs w:val="20"/>
        </w:rPr>
        <w:t>биелүүлээгүй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шийдвэрлэхгүй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орхигдуулсныг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ойлгоно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812051E" w14:textId="77777777" w:rsidR="00371023" w:rsidRDefault="008248FF">
      <w:pPr>
        <w:pStyle w:val="NormalWeb"/>
        <w:ind w:firstLine="720"/>
        <w:jc w:val="both"/>
        <w:divId w:val="19084970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37.</w:t>
      </w:r>
      <w:proofErr w:type="gramStart"/>
      <w:r>
        <w:rPr>
          <w:rFonts w:ascii="Arial" w:hAnsi="Arial" w:cs="Arial"/>
          <w:sz w:val="20"/>
          <w:szCs w:val="20"/>
        </w:rPr>
        <w:t>4.Эерэг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нөлөөлөл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бүхий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гэж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үйлчлэл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чиглэсэн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олгосон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ашигтай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нөхцөл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болгосон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ойлгоно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65B2803" w14:textId="77777777" w:rsidR="00371023" w:rsidRDefault="008248FF">
      <w:pPr>
        <w:pStyle w:val="NormalWeb"/>
        <w:ind w:firstLine="720"/>
        <w:jc w:val="both"/>
        <w:divId w:val="19084970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37.</w:t>
      </w:r>
      <w:proofErr w:type="gramStart"/>
      <w:r>
        <w:rPr>
          <w:rFonts w:ascii="Arial" w:hAnsi="Arial" w:cs="Arial"/>
          <w:sz w:val="20"/>
          <w:szCs w:val="20"/>
        </w:rPr>
        <w:t>5.Сөрөг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нөлөөлөл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бүхий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гэж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үйлчлэл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чиглэсэн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болгосон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түүний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хязгаарласан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ойлгоно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21AEC50" w14:textId="77777777" w:rsidR="00371023" w:rsidRDefault="008248FF">
      <w:pPr>
        <w:pStyle w:val="NormalWeb"/>
        <w:ind w:firstLine="720"/>
        <w:jc w:val="both"/>
        <w:divId w:val="19084970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37.</w:t>
      </w:r>
      <w:proofErr w:type="gramStart"/>
      <w:r>
        <w:rPr>
          <w:rFonts w:ascii="Arial" w:hAnsi="Arial" w:cs="Arial"/>
          <w:sz w:val="20"/>
          <w:szCs w:val="20"/>
        </w:rPr>
        <w:t>6.Хууль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гэж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зөрчилтэй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ойлгоно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DE857C8" w14:textId="77777777" w:rsidR="00371023" w:rsidRDefault="008248FF">
      <w:pPr>
        <w:pStyle w:val="NormalWeb"/>
        <w:ind w:firstLine="720"/>
        <w:jc w:val="both"/>
        <w:divId w:val="19084970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37.</w:t>
      </w:r>
      <w:proofErr w:type="gramStart"/>
      <w:r>
        <w:rPr>
          <w:rFonts w:ascii="Arial" w:hAnsi="Arial" w:cs="Arial"/>
          <w:sz w:val="20"/>
          <w:szCs w:val="20"/>
        </w:rPr>
        <w:t>7.Нийтлэг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шинжээр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тодорхойлогддог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тодорхойлж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болохуйц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чиглэсэн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юмсын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нийтийн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тодорхойлох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түүнийг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ашиглахтай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холбоотой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57C7FA2" w14:textId="77777777" w:rsidR="00371023" w:rsidRDefault="008248FF">
      <w:pPr>
        <w:pStyle w:val="msghead"/>
        <w:divId w:val="202987341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38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актын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нэмэлт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зохицуулалт</w:t>
      </w:r>
      <w:proofErr w:type="spellEnd"/>
    </w:p>
    <w:p w14:paraId="04392A85" w14:textId="77777777" w:rsidR="00371023" w:rsidRDefault="008248FF">
      <w:pPr>
        <w:pStyle w:val="NormalWeb"/>
        <w:ind w:firstLine="720"/>
        <w:jc w:val="both"/>
        <w:divId w:val="2029873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38.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тавьсан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шаардлагыг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хангахын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тулд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тодорхой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актын</w:t>
      </w:r>
      <w:proofErr w:type="spellEnd"/>
      <w:r>
        <w:rPr>
          <w:rFonts w:ascii="Arial" w:hAnsi="Arial" w:cs="Arial"/>
          <w:sz w:val="20"/>
          <w:szCs w:val="20"/>
        </w:rPr>
        <w:t xml:space="preserve"> үндсэн </w:t>
      </w:r>
      <w:proofErr w:type="spellStart"/>
      <w:r>
        <w:rPr>
          <w:rFonts w:ascii="Arial" w:hAnsi="Arial" w:cs="Arial"/>
          <w:sz w:val="20"/>
          <w:szCs w:val="20"/>
        </w:rPr>
        <w:t>зохицуулалтад</w:t>
      </w:r>
      <w:proofErr w:type="spellEnd"/>
      <w:r>
        <w:rPr>
          <w:rFonts w:ascii="Arial" w:hAnsi="Arial" w:cs="Arial"/>
          <w:sz w:val="20"/>
          <w:szCs w:val="20"/>
        </w:rPr>
        <w:t xml:space="preserve"> нэмэлт </w:t>
      </w:r>
      <w:proofErr w:type="spellStart"/>
      <w:r>
        <w:rPr>
          <w:rFonts w:ascii="Arial" w:hAnsi="Arial" w:cs="Arial"/>
          <w:sz w:val="20"/>
          <w:szCs w:val="20"/>
        </w:rPr>
        <w:t>зохицуулалт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хийж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020DA6E" w14:textId="77777777" w:rsidR="00371023" w:rsidRDefault="008248FF">
      <w:pPr>
        <w:pStyle w:val="NormalWeb"/>
        <w:ind w:firstLine="720"/>
        <w:jc w:val="both"/>
        <w:divId w:val="2029873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38.</w:t>
      </w:r>
      <w:proofErr w:type="gramStart"/>
      <w:r>
        <w:rPr>
          <w:rFonts w:ascii="Arial" w:hAnsi="Arial" w:cs="Arial"/>
          <w:sz w:val="20"/>
          <w:szCs w:val="20"/>
        </w:rPr>
        <w:t>2.Захиргааны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гаргахдаа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38.1-д </w:t>
      </w:r>
      <w:proofErr w:type="spellStart"/>
      <w:r>
        <w:rPr>
          <w:rFonts w:ascii="Arial" w:hAnsi="Arial" w:cs="Arial"/>
          <w:sz w:val="20"/>
          <w:szCs w:val="20"/>
        </w:rPr>
        <w:t>зааснаас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гадна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дараах</w:t>
      </w:r>
      <w:proofErr w:type="spellEnd"/>
      <w:r>
        <w:rPr>
          <w:rFonts w:ascii="Arial" w:hAnsi="Arial" w:cs="Arial"/>
          <w:sz w:val="20"/>
          <w:szCs w:val="20"/>
        </w:rPr>
        <w:t xml:space="preserve"> нэмэлт </w:t>
      </w:r>
      <w:proofErr w:type="spellStart"/>
      <w:r>
        <w:rPr>
          <w:rFonts w:ascii="Arial" w:hAnsi="Arial" w:cs="Arial"/>
          <w:sz w:val="20"/>
          <w:szCs w:val="20"/>
        </w:rPr>
        <w:t>зохицуулалтыг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хэрэглэнэ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27686496" w14:textId="77777777" w:rsidR="00371023" w:rsidRDefault="008248FF">
      <w:pPr>
        <w:pStyle w:val="NormalWeb"/>
        <w:ind w:firstLine="1440"/>
        <w:jc w:val="both"/>
        <w:divId w:val="2029873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38.2.</w:t>
      </w:r>
      <w:proofErr w:type="gramStart"/>
      <w:r>
        <w:rPr>
          <w:rFonts w:ascii="Arial" w:hAnsi="Arial" w:cs="Arial"/>
          <w:sz w:val="20"/>
          <w:szCs w:val="20"/>
        </w:rPr>
        <w:t>1.эерэг</w:t>
      </w:r>
      <w:proofErr w:type="gram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сөрөг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нөлөөлөл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бүхий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тодорхой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цагт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эхлэх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дуусгах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тодорхой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туршид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үйлчлэхээр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6AE791ED" w14:textId="77777777" w:rsidR="00371023" w:rsidRDefault="008248FF">
      <w:pPr>
        <w:pStyle w:val="NormalWeb"/>
        <w:ind w:firstLine="1440"/>
        <w:jc w:val="both"/>
        <w:divId w:val="2029873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38.2.</w:t>
      </w:r>
      <w:proofErr w:type="gramStart"/>
      <w:r>
        <w:rPr>
          <w:rFonts w:ascii="Arial" w:hAnsi="Arial" w:cs="Arial"/>
          <w:sz w:val="20"/>
          <w:szCs w:val="20"/>
        </w:rPr>
        <w:t>2.эерэг</w:t>
      </w:r>
      <w:proofErr w:type="gram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сөрөг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нөлөөлөл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бүхий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хожим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болох</w:t>
      </w:r>
      <w:proofErr w:type="spellEnd"/>
      <w:r>
        <w:rPr>
          <w:rFonts w:ascii="Arial" w:hAnsi="Arial" w:cs="Arial"/>
          <w:sz w:val="20"/>
          <w:szCs w:val="20"/>
        </w:rPr>
        <w:t xml:space="preserve"> үйл </w:t>
      </w:r>
      <w:proofErr w:type="spellStart"/>
      <w:r>
        <w:rPr>
          <w:rFonts w:ascii="Arial" w:hAnsi="Arial" w:cs="Arial"/>
          <w:sz w:val="20"/>
          <w:szCs w:val="20"/>
        </w:rPr>
        <w:t>явдлаас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хамаарч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болохгүйг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тогтоох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50D61D38" w14:textId="77777777" w:rsidR="00371023" w:rsidRDefault="008248FF">
      <w:pPr>
        <w:pStyle w:val="NormalWeb"/>
        <w:ind w:firstLine="1440"/>
        <w:jc w:val="both"/>
        <w:divId w:val="2029873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38.2.</w:t>
      </w:r>
      <w:proofErr w:type="gramStart"/>
      <w:r>
        <w:rPr>
          <w:rFonts w:ascii="Arial" w:hAnsi="Arial" w:cs="Arial"/>
          <w:sz w:val="20"/>
          <w:szCs w:val="20"/>
        </w:rPr>
        <w:t>3.захиргааны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цуцлах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нөхцөлийг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тогтоох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412BCB61" w14:textId="77777777" w:rsidR="00371023" w:rsidRDefault="008248FF">
      <w:pPr>
        <w:pStyle w:val="NormalWeb"/>
        <w:ind w:firstLine="1440"/>
        <w:jc w:val="both"/>
        <w:divId w:val="2029873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38.2.</w:t>
      </w:r>
      <w:proofErr w:type="gramStart"/>
      <w:r>
        <w:rPr>
          <w:rFonts w:ascii="Arial" w:hAnsi="Arial" w:cs="Arial"/>
          <w:sz w:val="20"/>
          <w:szCs w:val="20"/>
        </w:rPr>
        <w:t>4.эерэг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нөлөөлөл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бүхий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урьдчилан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тодорхой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хийх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түдгэлзэх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тодорхой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хийхийг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болгох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48262081" w14:textId="77777777" w:rsidR="00371023" w:rsidRDefault="008248FF">
      <w:pPr>
        <w:pStyle w:val="NormalWeb"/>
        <w:ind w:firstLine="1440"/>
        <w:jc w:val="both"/>
        <w:divId w:val="2029873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38.2.</w:t>
      </w:r>
      <w:proofErr w:type="gramStart"/>
      <w:r>
        <w:rPr>
          <w:rFonts w:ascii="Arial" w:hAnsi="Arial" w:cs="Arial"/>
          <w:sz w:val="20"/>
          <w:szCs w:val="20"/>
        </w:rPr>
        <w:t>5.захиргааны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хожим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өөрчлөгдөх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нөхөн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гүйцээх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үндэслэлийг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тодруулах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9B9CDA6" w14:textId="77777777" w:rsidR="00371023" w:rsidRDefault="008248FF">
      <w:pPr>
        <w:pStyle w:val="NormalWeb"/>
        <w:ind w:firstLine="720"/>
        <w:jc w:val="both"/>
        <w:divId w:val="2029873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38.</w:t>
      </w:r>
      <w:proofErr w:type="gramStart"/>
      <w:r>
        <w:rPr>
          <w:rFonts w:ascii="Arial" w:hAnsi="Arial" w:cs="Arial"/>
          <w:sz w:val="20"/>
          <w:szCs w:val="20"/>
        </w:rPr>
        <w:t>3.Нэмэлт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зохицуулалт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зорилго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агуулгад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нийцсэн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81362DF" w14:textId="77777777" w:rsidR="00371023" w:rsidRDefault="008248FF">
      <w:pPr>
        <w:pStyle w:val="msghead"/>
        <w:divId w:val="999119798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39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дүгээр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актын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агуулга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ба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хэлбэр</w:t>
      </w:r>
      <w:proofErr w:type="spellEnd"/>
    </w:p>
    <w:p w14:paraId="4AC4F1BB" w14:textId="77777777" w:rsidR="00371023" w:rsidRDefault="008248FF">
      <w:pPr>
        <w:pStyle w:val="NormalWeb"/>
        <w:ind w:firstLine="720"/>
        <w:jc w:val="both"/>
        <w:divId w:val="99911979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39.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агуулга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ойлгомжтой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тодорхой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07A8248" w14:textId="77777777" w:rsidR="00371023" w:rsidRDefault="008248FF">
      <w:pPr>
        <w:pStyle w:val="NormalWeb"/>
        <w:ind w:firstLine="720"/>
        <w:jc w:val="both"/>
        <w:divId w:val="99911979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39.</w:t>
      </w:r>
      <w:proofErr w:type="gramStart"/>
      <w:r>
        <w:rPr>
          <w:rFonts w:ascii="Arial" w:hAnsi="Arial" w:cs="Arial"/>
          <w:sz w:val="20"/>
          <w:szCs w:val="20"/>
        </w:rPr>
        <w:t>2.Захиргааны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37.1-д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хэлбэрээс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гадна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цахимаар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техник </w:t>
      </w:r>
      <w:proofErr w:type="spellStart"/>
      <w:r>
        <w:rPr>
          <w:rFonts w:ascii="Arial" w:hAnsi="Arial" w:cs="Arial"/>
          <w:sz w:val="20"/>
          <w:szCs w:val="20"/>
        </w:rPr>
        <w:t>хэрэгслийн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тусламжтайгаар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6E4B47B" w14:textId="77777777" w:rsidR="00371023" w:rsidRDefault="008248FF">
      <w:pPr>
        <w:pStyle w:val="NormalWeb"/>
        <w:ind w:firstLine="720"/>
        <w:jc w:val="both"/>
        <w:divId w:val="99911979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39.</w:t>
      </w:r>
      <w:proofErr w:type="gramStart"/>
      <w:r>
        <w:rPr>
          <w:rFonts w:ascii="Arial" w:hAnsi="Arial" w:cs="Arial"/>
          <w:sz w:val="20"/>
          <w:szCs w:val="20"/>
        </w:rPr>
        <w:t>3.Цахимаар</w:t>
      </w:r>
      <w:proofErr w:type="gram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техник </w:t>
      </w:r>
      <w:proofErr w:type="spellStart"/>
      <w:r>
        <w:rPr>
          <w:rFonts w:ascii="Arial" w:hAnsi="Arial" w:cs="Arial"/>
          <w:sz w:val="20"/>
          <w:szCs w:val="20"/>
        </w:rPr>
        <w:t>хэрэгслийн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тусламжтайгаар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40.2-т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шаардлагаас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гадна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бүхий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тушаалтны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үсэг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Цахим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үсгийн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шаардлагыг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хангасан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EECD8F5" w14:textId="77777777" w:rsidR="00371023" w:rsidRDefault="008248FF">
      <w:pPr>
        <w:pStyle w:val="msghead"/>
        <w:divId w:val="183714262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40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дүгээр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актыг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бичгээр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гаргах</w:t>
      </w:r>
      <w:proofErr w:type="spellEnd"/>
    </w:p>
    <w:p w14:paraId="1F4C0134" w14:textId="77777777" w:rsidR="00371023" w:rsidRDefault="008248FF">
      <w:pPr>
        <w:pStyle w:val="NormalWeb"/>
        <w:ind w:firstLine="720"/>
        <w:jc w:val="both"/>
        <w:divId w:val="18371426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40.</w:t>
      </w:r>
      <w:proofErr w:type="gramStart"/>
      <w:r>
        <w:rPr>
          <w:rFonts w:ascii="Arial" w:hAnsi="Arial" w:cs="Arial"/>
          <w:sz w:val="20"/>
          <w:szCs w:val="20"/>
        </w:rPr>
        <w:t>1.Энэ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41 </w:t>
      </w:r>
      <w:proofErr w:type="spellStart"/>
      <w:r>
        <w:rPr>
          <w:rFonts w:ascii="Arial" w:hAnsi="Arial" w:cs="Arial"/>
          <w:sz w:val="20"/>
          <w:szCs w:val="20"/>
        </w:rPr>
        <w:t>дүгээр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зааснаас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бичгээр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1D6E555" w14:textId="77777777" w:rsidR="00371023" w:rsidRDefault="008248FF">
      <w:pPr>
        <w:pStyle w:val="NormalWeb"/>
        <w:ind w:firstLine="720"/>
        <w:jc w:val="both"/>
        <w:divId w:val="18371426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40.</w:t>
      </w:r>
      <w:proofErr w:type="gramStart"/>
      <w:r>
        <w:rPr>
          <w:rFonts w:ascii="Arial" w:hAnsi="Arial" w:cs="Arial"/>
          <w:sz w:val="20"/>
          <w:szCs w:val="20"/>
        </w:rPr>
        <w:t>2.Бичгээр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дараах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шаардлагыг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хангасан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байна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6C28C59E" w14:textId="77777777" w:rsidR="00371023" w:rsidRDefault="008248FF">
      <w:pPr>
        <w:pStyle w:val="NormalWeb"/>
        <w:ind w:firstLine="1440"/>
        <w:jc w:val="both"/>
        <w:divId w:val="18371426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40.2.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хаяг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тамга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тэмдэг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гарын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үсэг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зурах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бүхий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тушаалтны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гарын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үсэг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он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сар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өдөр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дугаарыг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тодорхой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73323322" w14:textId="77777777" w:rsidR="00371023" w:rsidRDefault="008248FF">
      <w:pPr>
        <w:pStyle w:val="NormalWeb"/>
        <w:ind w:firstLine="1440"/>
        <w:jc w:val="both"/>
        <w:divId w:val="18371426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40.2.</w:t>
      </w:r>
      <w:proofErr w:type="gramStart"/>
      <w:r>
        <w:rPr>
          <w:rFonts w:ascii="Arial" w:hAnsi="Arial" w:cs="Arial"/>
          <w:sz w:val="20"/>
          <w:szCs w:val="20"/>
        </w:rPr>
        <w:t>2.захиргааны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хаяглагдсан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хувь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хүн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эцэг</w:t>
      </w:r>
      <w:proofErr w:type="spellEnd"/>
      <w:r>
        <w:rPr>
          <w:rFonts w:ascii="Arial" w:hAnsi="Arial" w:cs="Arial"/>
          <w:sz w:val="20"/>
          <w:szCs w:val="20"/>
        </w:rPr>
        <w:t xml:space="preserve"> /</w:t>
      </w:r>
      <w:proofErr w:type="spellStart"/>
      <w:r>
        <w:rPr>
          <w:rFonts w:ascii="Arial" w:hAnsi="Arial" w:cs="Arial"/>
          <w:sz w:val="20"/>
          <w:szCs w:val="20"/>
        </w:rPr>
        <w:t>эх</w:t>
      </w:r>
      <w:proofErr w:type="spellEnd"/>
      <w:r>
        <w:rPr>
          <w:rFonts w:ascii="Arial" w:hAnsi="Arial" w:cs="Arial"/>
          <w:sz w:val="20"/>
          <w:szCs w:val="20"/>
        </w:rPr>
        <w:t>/-</w:t>
      </w:r>
      <w:proofErr w:type="spellStart"/>
      <w:r>
        <w:rPr>
          <w:rFonts w:ascii="Arial" w:hAnsi="Arial" w:cs="Arial"/>
          <w:sz w:val="20"/>
          <w:szCs w:val="20"/>
        </w:rPr>
        <w:t>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өөрийн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хаяг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холбоо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барих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мэдээлэл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түүний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хаяг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бүртгэлийн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дугаар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холбоо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барих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мэдээлэл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түүний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төлөөлөгч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нэр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хаяг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холбоо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барих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мэдээлэл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67E09F8D" w14:textId="77777777" w:rsidR="00371023" w:rsidRDefault="008248FF">
      <w:pPr>
        <w:pStyle w:val="NormalWeb"/>
        <w:ind w:firstLine="1440"/>
        <w:jc w:val="both"/>
        <w:divId w:val="18371426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40.2.</w:t>
      </w:r>
      <w:proofErr w:type="gramStart"/>
      <w:r>
        <w:rPr>
          <w:rFonts w:ascii="Arial" w:hAnsi="Arial" w:cs="Arial"/>
          <w:sz w:val="20"/>
          <w:szCs w:val="20"/>
        </w:rPr>
        <w:t>3.захиргааны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бодит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нөхцөл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байдал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үндэслэлийг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2F55DC56" w14:textId="77777777" w:rsidR="00371023" w:rsidRDefault="008248FF">
      <w:pPr>
        <w:pStyle w:val="NormalWeb"/>
        <w:ind w:firstLine="1440"/>
        <w:jc w:val="both"/>
        <w:divId w:val="18371426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40.2.</w:t>
      </w:r>
      <w:proofErr w:type="gramStart"/>
      <w:r>
        <w:rPr>
          <w:rFonts w:ascii="Arial" w:hAnsi="Arial" w:cs="Arial"/>
          <w:sz w:val="20"/>
          <w:szCs w:val="20"/>
        </w:rPr>
        <w:t>4.захиргааны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ажиллагааг </w:t>
      </w:r>
      <w:proofErr w:type="spellStart"/>
      <w:r>
        <w:rPr>
          <w:rFonts w:ascii="Arial" w:hAnsi="Arial" w:cs="Arial"/>
          <w:sz w:val="20"/>
          <w:szCs w:val="20"/>
        </w:rPr>
        <w:t>өргөдөл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гомдлын</w:t>
      </w:r>
      <w:proofErr w:type="spellEnd"/>
      <w:r>
        <w:rPr>
          <w:rFonts w:ascii="Arial" w:hAnsi="Arial" w:cs="Arial"/>
          <w:sz w:val="20"/>
          <w:szCs w:val="20"/>
        </w:rPr>
        <w:t xml:space="preserve"> үндсэн дээр </w:t>
      </w:r>
      <w:proofErr w:type="spellStart"/>
      <w:r>
        <w:rPr>
          <w:rFonts w:ascii="Arial" w:hAnsi="Arial" w:cs="Arial"/>
          <w:sz w:val="20"/>
          <w:szCs w:val="20"/>
        </w:rPr>
        <w:t>үүсгэсэн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түүнийг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тусгах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0BF2893D" w14:textId="77777777" w:rsidR="00371023" w:rsidRDefault="008248FF">
      <w:pPr>
        <w:pStyle w:val="NormalWeb"/>
        <w:ind w:firstLine="1440"/>
        <w:jc w:val="both"/>
        <w:divId w:val="18371426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40.2.</w:t>
      </w:r>
      <w:proofErr w:type="gramStart"/>
      <w:r>
        <w:rPr>
          <w:rFonts w:ascii="Arial" w:hAnsi="Arial" w:cs="Arial"/>
          <w:sz w:val="20"/>
          <w:szCs w:val="20"/>
        </w:rPr>
        <w:t>5.захиргааны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хүлээн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зөвшөөрөхгүй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гомдлыг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хандан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хугацааг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заах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287B343" w14:textId="77777777" w:rsidR="00371023" w:rsidRDefault="008248FF">
      <w:pPr>
        <w:pStyle w:val="NormalWeb"/>
        <w:ind w:firstLine="720"/>
        <w:jc w:val="both"/>
        <w:divId w:val="18371426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40.</w:t>
      </w:r>
      <w:proofErr w:type="gramStart"/>
      <w:r>
        <w:rPr>
          <w:rFonts w:ascii="Arial" w:hAnsi="Arial" w:cs="Arial"/>
          <w:sz w:val="20"/>
          <w:szCs w:val="20"/>
        </w:rPr>
        <w:t>3.Захиргааны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үндэслэлд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олгогдсон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заалтыг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тодорхой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AF503D4" w14:textId="77777777" w:rsidR="00371023" w:rsidRDefault="008248FF">
      <w:pPr>
        <w:pStyle w:val="NormalWeb"/>
        <w:ind w:firstLine="720"/>
        <w:jc w:val="both"/>
        <w:divId w:val="18371426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40.</w:t>
      </w:r>
      <w:proofErr w:type="gramStart"/>
      <w:r>
        <w:rPr>
          <w:rFonts w:ascii="Arial" w:hAnsi="Arial" w:cs="Arial"/>
          <w:sz w:val="20"/>
          <w:szCs w:val="20"/>
        </w:rPr>
        <w:t>4.Захиргааны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бүхий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бодит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нөхцөл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тодорхой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4A0CAD7" w14:textId="77777777" w:rsidR="00371023" w:rsidRDefault="008248FF">
      <w:pPr>
        <w:pStyle w:val="NormalWeb"/>
        <w:ind w:firstLine="720"/>
        <w:jc w:val="both"/>
        <w:divId w:val="18371426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40.</w:t>
      </w:r>
      <w:proofErr w:type="gramStart"/>
      <w:r>
        <w:rPr>
          <w:rFonts w:ascii="Arial" w:hAnsi="Arial" w:cs="Arial"/>
          <w:sz w:val="20"/>
          <w:szCs w:val="20"/>
        </w:rPr>
        <w:t>5.Дараах</w:t>
      </w:r>
      <w:proofErr w:type="gram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40.4-т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хамаарахгүй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27924005" w14:textId="77777777" w:rsidR="00371023" w:rsidRDefault="008248FF">
      <w:pPr>
        <w:pStyle w:val="NormalWeb"/>
        <w:ind w:firstLine="1440"/>
        <w:jc w:val="both"/>
        <w:divId w:val="18371426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40.5.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өргөдөл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гомдлыг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хангаж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шийдвэрлэсэн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бусдын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хөндөхгүй</w:t>
      </w:r>
      <w:proofErr w:type="spellEnd"/>
      <w:r>
        <w:rPr>
          <w:rFonts w:ascii="Arial" w:hAnsi="Arial" w:cs="Arial"/>
          <w:sz w:val="20"/>
          <w:szCs w:val="20"/>
        </w:rPr>
        <w:t xml:space="preserve"> бол;</w:t>
      </w:r>
    </w:p>
    <w:p w14:paraId="30AED636" w14:textId="77777777" w:rsidR="00371023" w:rsidRDefault="008248FF">
      <w:pPr>
        <w:pStyle w:val="NormalWeb"/>
        <w:ind w:firstLine="1440"/>
        <w:jc w:val="both"/>
        <w:divId w:val="18371426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40.5.</w:t>
      </w:r>
      <w:proofErr w:type="gramStart"/>
      <w:r>
        <w:rPr>
          <w:rFonts w:ascii="Arial" w:hAnsi="Arial" w:cs="Arial"/>
          <w:sz w:val="20"/>
          <w:szCs w:val="20"/>
        </w:rPr>
        <w:t>2.хаяглагдсан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үндэслэл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тодорхой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ойлгомжтой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байгаа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бодит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нөхцөл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байдал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үндэслэлийг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өмнө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мэдэж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байсан</w:t>
      </w:r>
      <w:proofErr w:type="spellEnd"/>
      <w:r>
        <w:rPr>
          <w:rFonts w:ascii="Arial" w:hAnsi="Arial" w:cs="Arial"/>
          <w:sz w:val="20"/>
          <w:szCs w:val="20"/>
        </w:rPr>
        <w:t xml:space="preserve"> бол;</w:t>
      </w:r>
    </w:p>
    <w:p w14:paraId="3E5C99A7" w14:textId="77777777" w:rsidR="00371023" w:rsidRDefault="008248FF">
      <w:pPr>
        <w:pStyle w:val="NormalWeb"/>
        <w:ind w:firstLine="1440"/>
        <w:jc w:val="both"/>
        <w:divId w:val="18371426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40.5.</w:t>
      </w:r>
      <w:proofErr w:type="gramStart"/>
      <w:r>
        <w:rPr>
          <w:rFonts w:ascii="Arial" w:hAnsi="Arial" w:cs="Arial"/>
          <w:sz w:val="20"/>
          <w:szCs w:val="20"/>
        </w:rPr>
        <w:t>3.тус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бүрд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үндэслэл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шаардлагагүй</w:t>
      </w:r>
      <w:proofErr w:type="spellEnd"/>
      <w:r>
        <w:rPr>
          <w:rFonts w:ascii="Arial" w:hAnsi="Arial" w:cs="Arial"/>
          <w:sz w:val="20"/>
          <w:szCs w:val="20"/>
        </w:rPr>
        <w:t xml:space="preserve"> нэг </w:t>
      </w:r>
      <w:proofErr w:type="spellStart"/>
      <w:r>
        <w:rPr>
          <w:rFonts w:ascii="Arial" w:hAnsi="Arial" w:cs="Arial"/>
          <w:sz w:val="20"/>
          <w:szCs w:val="20"/>
        </w:rPr>
        <w:t>ижил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олон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тоогоор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техник </w:t>
      </w:r>
      <w:proofErr w:type="spellStart"/>
      <w:r>
        <w:rPr>
          <w:rFonts w:ascii="Arial" w:hAnsi="Arial" w:cs="Arial"/>
          <w:sz w:val="20"/>
          <w:szCs w:val="20"/>
        </w:rPr>
        <w:t>хэрэгслийн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тусламжтайгаар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байгаа</w:t>
      </w:r>
      <w:proofErr w:type="spellEnd"/>
      <w:r>
        <w:rPr>
          <w:rFonts w:ascii="Arial" w:hAnsi="Arial" w:cs="Arial"/>
          <w:sz w:val="20"/>
          <w:szCs w:val="20"/>
        </w:rPr>
        <w:t xml:space="preserve"> бол.</w:t>
      </w:r>
    </w:p>
    <w:p w14:paraId="017F72D0" w14:textId="77777777" w:rsidR="00371023" w:rsidRDefault="008248FF">
      <w:pPr>
        <w:pStyle w:val="msghead"/>
        <w:divId w:val="1074815071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41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дүгээр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актыг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бичмэл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бус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хэлбэрээр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гаргах</w:t>
      </w:r>
      <w:proofErr w:type="spellEnd"/>
    </w:p>
    <w:p w14:paraId="1164528F" w14:textId="77777777" w:rsidR="00371023" w:rsidRDefault="008248FF">
      <w:pPr>
        <w:pStyle w:val="NormalWeb"/>
        <w:ind w:firstLine="720"/>
        <w:jc w:val="both"/>
        <w:divId w:val="107481507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41.</w:t>
      </w:r>
      <w:proofErr w:type="gramStart"/>
      <w:r>
        <w:rPr>
          <w:rFonts w:ascii="Arial" w:hAnsi="Arial" w:cs="Arial"/>
          <w:sz w:val="20"/>
          <w:szCs w:val="20"/>
        </w:rPr>
        <w:t>1.Дараах</w:t>
      </w:r>
      <w:proofErr w:type="gram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амаар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бичмэл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хэлбэрээр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болно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50BFE5E1" w14:textId="77777777" w:rsidR="00371023" w:rsidRDefault="008248FF">
      <w:pPr>
        <w:pStyle w:val="NormalWeb"/>
        <w:ind w:firstLine="1440"/>
        <w:jc w:val="both"/>
        <w:divId w:val="107481507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41.1.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хойшлуулшгүй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шаардлагатай</w:t>
      </w:r>
      <w:proofErr w:type="spellEnd"/>
      <w:r>
        <w:rPr>
          <w:rFonts w:ascii="Arial" w:hAnsi="Arial" w:cs="Arial"/>
          <w:sz w:val="20"/>
          <w:szCs w:val="20"/>
        </w:rPr>
        <w:t xml:space="preserve"> бол;</w:t>
      </w:r>
    </w:p>
    <w:p w14:paraId="6CE2DB57" w14:textId="77777777" w:rsidR="00371023" w:rsidRDefault="008248FF">
      <w:pPr>
        <w:pStyle w:val="NormalWeb"/>
        <w:ind w:firstLine="1440"/>
        <w:jc w:val="both"/>
        <w:divId w:val="107481507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41.1.</w:t>
      </w:r>
      <w:proofErr w:type="gramStart"/>
      <w:r>
        <w:rPr>
          <w:rFonts w:ascii="Arial" w:hAnsi="Arial" w:cs="Arial"/>
          <w:sz w:val="20"/>
          <w:szCs w:val="20"/>
        </w:rPr>
        <w:t>2.хууль</w:t>
      </w:r>
      <w:proofErr w:type="gram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тодорхой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хэлбэрийг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бол;</w:t>
      </w:r>
    </w:p>
    <w:p w14:paraId="56057EA8" w14:textId="77777777" w:rsidR="00371023" w:rsidRDefault="008248FF">
      <w:pPr>
        <w:pStyle w:val="NormalWeb"/>
        <w:ind w:firstLine="1440"/>
        <w:jc w:val="both"/>
        <w:divId w:val="107481507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41.1.</w:t>
      </w:r>
      <w:proofErr w:type="gramStart"/>
      <w:r>
        <w:rPr>
          <w:rFonts w:ascii="Arial" w:hAnsi="Arial" w:cs="Arial"/>
          <w:sz w:val="20"/>
          <w:szCs w:val="20"/>
        </w:rPr>
        <w:t>3.эрх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ялимгүй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дагавар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бүхий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асуудлыг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шийдвэрлэх</w:t>
      </w:r>
      <w:proofErr w:type="spellEnd"/>
      <w:r>
        <w:rPr>
          <w:rFonts w:ascii="Arial" w:hAnsi="Arial" w:cs="Arial"/>
          <w:sz w:val="20"/>
          <w:szCs w:val="20"/>
        </w:rPr>
        <w:t xml:space="preserve"> бол;</w:t>
      </w:r>
    </w:p>
    <w:p w14:paraId="2BD8DC28" w14:textId="77777777" w:rsidR="00371023" w:rsidRDefault="008248FF">
      <w:pPr>
        <w:pStyle w:val="NormalWeb"/>
        <w:ind w:firstLine="1440"/>
        <w:jc w:val="both"/>
        <w:divId w:val="107481507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41.1.</w:t>
      </w:r>
      <w:proofErr w:type="gramStart"/>
      <w:r>
        <w:rPr>
          <w:rFonts w:ascii="Arial" w:hAnsi="Arial" w:cs="Arial"/>
          <w:sz w:val="20"/>
          <w:szCs w:val="20"/>
        </w:rPr>
        <w:t>4.захиргааны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бичгээр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боломжгүй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тохиромжгүй</w:t>
      </w:r>
      <w:proofErr w:type="spellEnd"/>
      <w:r>
        <w:rPr>
          <w:rFonts w:ascii="Arial" w:hAnsi="Arial" w:cs="Arial"/>
          <w:sz w:val="20"/>
          <w:szCs w:val="20"/>
        </w:rPr>
        <w:t xml:space="preserve"> бол.</w:t>
      </w:r>
    </w:p>
    <w:p w14:paraId="3982BE4D" w14:textId="77777777" w:rsidR="00371023" w:rsidRDefault="008248FF">
      <w:pPr>
        <w:pStyle w:val="NormalWeb"/>
        <w:ind w:firstLine="720"/>
        <w:jc w:val="both"/>
        <w:divId w:val="107481507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41.</w:t>
      </w:r>
      <w:proofErr w:type="gramStart"/>
      <w:r>
        <w:rPr>
          <w:rFonts w:ascii="Arial" w:hAnsi="Arial" w:cs="Arial"/>
          <w:sz w:val="20"/>
          <w:szCs w:val="20"/>
        </w:rPr>
        <w:t>2.Эрх</w:t>
      </w:r>
      <w:proofErr w:type="gram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сонирхол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хөндөгдсөн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этгээдээс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шаардвал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амаар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бичмэл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хэлбэрээр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бичгээр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баталгаажуулж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7CB6CA8" w14:textId="77777777" w:rsidR="00371023" w:rsidRDefault="008248FF">
      <w:pPr>
        <w:pStyle w:val="msghead"/>
        <w:divId w:val="1028482328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42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зүйл.Сонгох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боломж</w:t>
      </w:r>
      <w:proofErr w:type="spellEnd"/>
    </w:p>
    <w:p w14:paraId="02145D53" w14:textId="77777777" w:rsidR="00371023" w:rsidRDefault="008248FF">
      <w:pPr>
        <w:pStyle w:val="NormalWeb"/>
        <w:ind w:firstLine="720"/>
        <w:jc w:val="both"/>
        <w:divId w:val="102848232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42.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тодорхой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асуудлыг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шийдвэрлэхдээ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зөвшөөрөгдсөн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боломжит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хувилбаруудаас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нэгийг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хэрэглэх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хэрэглэхгүй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байхыг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сонгох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боломж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гэнэ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24CE908" w14:textId="77777777" w:rsidR="00371023" w:rsidRDefault="008248FF">
      <w:pPr>
        <w:pStyle w:val="NormalWeb"/>
        <w:ind w:firstLine="720"/>
        <w:jc w:val="both"/>
        <w:divId w:val="102848232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42.</w:t>
      </w:r>
      <w:proofErr w:type="gramStart"/>
      <w:r>
        <w:rPr>
          <w:rFonts w:ascii="Arial" w:hAnsi="Arial" w:cs="Arial"/>
          <w:sz w:val="20"/>
          <w:szCs w:val="20"/>
        </w:rPr>
        <w:t>2.Хуульд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өөрөөр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заагаагүй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хэмжээнийхээ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хүрээнд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шаардлагад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үндэслэн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зорилгодоо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нийцүүлэн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сонгох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боломжийг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хэрэглэнэ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B94B45F" w14:textId="77777777" w:rsidR="00371023" w:rsidRDefault="008248FF">
      <w:pPr>
        <w:pStyle w:val="msghead"/>
        <w:divId w:val="1907953254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43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актыг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мэдэгдэх</w:t>
      </w:r>
      <w:proofErr w:type="spellEnd"/>
    </w:p>
    <w:p w14:paraId="52D87089" w14:textId="77777777" w:rsidR="00371023" w:rsidRDefault="008248FF">
      <w:pPr>
        <w:pStyle w:val="NormalWeb"/>
        <w:ind w:firstLine="720"/>
        <w:jc w:val="both"/>
        <w:divId w:val="19079532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43.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хаяглагдсан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сонирхол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хөндөгдөж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болзошгүй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журмын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дагуу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мэдэгдэнэ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мэдэгдэх</w:t>
      </w:r>
      <w:proofErr w:type="spellEnd"/>
      <w:r>
        <w:rPr>
          <w:rFonts w:ascii="Arial" w:hAnsi="Arial" w:cs="Arial"/>
          <w:sz w:val="20"/>
          <w:szCs w:val="20"/>
        </w:rPr>
        <w:t xml:space="preserve"> ажиллагааг </w:t>
      </w:r>
      <w:proofErr w:type="spellStart"/>
      <w:r>
        <w:rPr>
          <w:rFonts w:ascii="Arial" w:hAnsi="Arial" w:cs="Arial"/>
          <w:sz w:val="20"/>
          <w:szCs w:val="20"/>
        </w:rPr>
        <w:t>түүнийг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хариуцна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462114F" w14:textId="77777777" w:rsidR="00371023" w:rsidRDefault="008248FF">
      <w:pPr>
        <w:pStyle w:val="NormalWeb"/>
        <w:ind w:firstLine="720"/>
        <w:jc w:val="both"/>
        <w:divId w:val="19079532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43.</w:t>
      </w:r>
      <w:proofErr w:type="gramStart"/>
      <w:r>
        <w:rPr>
          <w:rFonts w:ascii="Arial" w:hAnsi="Arial" w:cs="Arial"/>
          <w:sz w:val="20"/>
          <w:szCs w:val="20"/>
        </w:rPr>
        <w:t>2.Захиргааны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өөрөөр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өөрт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гардуулах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шаардлагатай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утас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факс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шуудан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цахим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хэлбэрээр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мэдэгдэж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бөгөөд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ийнхүү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мэдэгдсэнээ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баримтжуулна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13EDFDC" w14:textId="77777777" w:rsidR="00371023" w:rsidRDefault="008248FF">
      <w:pPr>
        <w:pStyle w:val="NormalWeb"/>
        <w:ind w:firstLine="720"/>
        <w:jc w:val="both"/>
        <w:divId w:val="19079532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43.</w:t>
      </w:r>
      <w:proofErr w:type="gramStart"/>
      <w:r>
        <w:rPr>
          <w:rFonts w:ascii="Arial" w:hAnsi="Arial" w:cs="Arial"/>
          <w:sz w:val="20"/>
          <w:szCs w:val="20"/>
        </w:rPr>
        <w:t>3.Захиргааны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баталгаат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шуудангаар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явуулснаас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хойш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нийслэлд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ажлын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таван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өдөр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орон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нутагт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ажлын</w:t>
      </w:r>
      <w:proofErr w:type="spellEnd"/>
      <w:r>
        <w:rPr>
          <w:rFonts w:ascii="Arial" w:hAnsi="Arial" w:cs="Arial"/>
          <w:sz w:val="20"/>
          <w:szCs w:val="20"/>
        </w:rPr>
        <w:t xml:space="preserve"> 10 </w:t>
      </w:r>
      <w:proofErr w:type="spellStart"/>
      <w:r>
        <w:rPr>
          <w:rFonts w:ascii="Arial" w:hAnsi="Arial" w:cs="Arial"/>
          <w:sz w:val="20"/>
          <w:szCs w:val="20"/>
        </w:rPr>
        <w:t>өдөр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өнгөрсний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мэдэгдсэнд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тооцно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41EE4CB" w14:textId="77777777" w:rsidR="00371023" w:rsidRDefault="008248FF">
      <w:pPr>
        <w:pStyle w:val="NormalWeb"/>
        <w:ind w:firstLine="720"/>
        <w:jc w:val="both"/>
        <w:divId w:val="19079532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43.</w:t>
      </w:r>
      <w:proofErr w:type="gramStart"/>
      <w:r>
        <w:rPr>
          <w:rFonts w:ascii="Arial" w:hAnsi="Arial" w:cs="Arial"/>
          <w:sz w:val="20"/>
          <w:szCs w:val="20"/>
        </w:rPr>
        <w:t>4.Хуульд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өөрөөр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гардуулах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бөгөөд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гардан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үсгээ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зурж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баталгаажуулна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ёсоор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гардуулснаар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түүнийг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мэдэгдсэнд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тооцно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03C32D6" w14:textId="77777777" w:rsidR="00371023" w:rsidRDefault="008248FF">
      <w:pPr>
        <w:pStyle w:val="NormalWeb"/>
        <w:ind w:firstLine="720"/>
        <w:jc w:val="both"/>
        <w:divId w:val="19079532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43.</w:t>
      </w:r>
      <w:proofErr w:type="gramStart"/>
      <w:r>
        <w:rPr>
          <w:rFonts w:ascii="Arial" w:hAnsi="Arial" w:cs="Arial"/>
          <w:sz w:val="20"/>
          <w:szCs w:val="20"/>
        </w:rPr>
        <w:t>5.Захиргааны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хаяглагдсан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хаягтаа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байхгүй</w:t>
      </w:r>
      <w:proofErr w:type="spellEnd"/>
      <w:r>
        <w:rPr>
          <w:rFonts w:ascii="Arial" w:hAnsi="Arial" w:cs="Arial"/>
          <w:sz w:val="20"/>
          <w:szCs w:val="20"/>
        </w:rPr>
        <w:t xml:space="preserve">, хаягийн </w:t>
      </w:r>
      <w:proofErr w:type="spellStart"/>
      <w:r>
        <w:rPr>
          <w:rFonts w:ascii="Arial" w:hAnsi="Arial" w:cs="Arial"/>
          <w:sz w:val="20"/>
          <w:szCs w:val="20"/>
        </w:rPr>
        <w:t>өөрчлөлтийг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мэдэгдээгүй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зориуд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санаатайгаар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хүлээн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авахаас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зайлсхийсэн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хэвлэл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мэдээллийн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хэрэгслээр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мэдээлснээс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хойш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ажлын</w:t>
      </w:r>
      <w:proofErr w:type="spellEnd"/>
      <w:r>
        <w:rPr>
          <w:rFonts w:ascii="Arial" w:hAnsi="Arial" w:cs="Arial"/>
          <w:sz w:val="20"/>
          <w:szCs w:val="20"/>
        </w:rPr>
        <w:t xml:space="preserve"> 10 </w:t>
      </w:r>
      <w:proofErr w:type="spellStart"/>
      <w:r>
        <w:rPr>
          <w:rFonts w:ascii="Arial" w:hAnsi="Arial" w:cs="Arial"/>
          <w:sz w:val="20"/>
          <w:szCs w:val="20"/>
        </w:rPr>
        <w:t>өдөр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өнгөрсний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дараах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өдрийг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ёсоор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мэдэгдсэнд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тооцно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0771596" w14:textId="77777777" w:rsidR="00371023" w:rsidRDefault="008248FF">
      <w:pPr>
        <w:pStyle w:val="NormalWeb"/>
        <w:ind w:firstLine="720"/>
        <w:jc w:val="both"/>
        <w:divId w:val="19079532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43.</w:t>
      </w:r>
      <w:proofErr w:type="gramStart"/>
      <w:r>
        <w:rPr>
          <w:rFonts w:ascii="Arial" w:hAnsi="Arial" w:cs="Arial"/>
          <w:sz w:val="20"/>
          <w:szCs w:val="20"/>
        </w:rPr>
        <w:t>6.Захиргааны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мэдэгдвэл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зохих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</w:t>
      </w:r>
      <w:proofErr w:type="spellEnd"/>
      <w:r>
        <w:rPr>
          <w:rFonts w:ascii="Arial" w:hAnsi="Arial" w:cs="Arial"/>
          <w:sz w:val="20"/>
          <w:szCs w:val="20"/>
        </w:rPr>
        <w:t xml:space="preserve"> 20 </w:t>
      </w:r>
      <w:proofErr w:type="spellStart"/>
      <w:r>
        <w:rPr>
          <w:rFonts w:ascii="Arial" w:hAnsi="Arial" w:cs="Arial"/>
          <w:sz w:val="20"/>
          <w:szCs w:val="20"/>
        </w:rPr>
        <w:t>буюу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түүнээс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дээш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тооны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байх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төлөөлөгчид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төлөөлөгч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байхгүй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хэвлэл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мэдээллийн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хэрэгслээр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мэдэгдэж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383C6CC" w14:textId="77777777" w:rsidR="00371023" w:rsidRDefault="008248FF">
      <w:pPr>
        <w:pStyle w:val="NormalWeb"/>
        <w:ind w:firstLine="720"/>
        <w:jc w:val="both"/>
        <w:divId w:val="19079532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43.</w:t>
      </w:r>
      <w:proofErr w:type="gramStart"/>
      <w:r>
        <w:rPr>
          <w:rFonts w:ascii="Arial" w:hAnsi="Arial" w:cs="Arial"/>
          <w:sz w:val="20"/>
          <w:szCs w:val="20"/>
        </w:rPr>
        <w:t>7.Хуульд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өөрөөр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нийтэд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мэдэгдэх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бөгөөд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үйлчлэх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тодорхой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нутаг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дэвсгэрийн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хэвшсэн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журмаар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нийтэд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танилцуулснаас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хойш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ажлын</w:t>
      </w:r>
      <w:proofErr w:type="spellEnd"/>
      <w:r>
        <w:rPr>
          <w:rFonts w:ascii="Arial" w:hAnsi="Arial" w:cs="Arial"/>
          <w:sz w:val="20"/>
          <w:szCs w:val="20"/>
        </w:rPr>
        <w:t xml:space="preserve"> 10 </w:t>
      </w:r>
      <w:proofErr w:type="spellStart"/>
      <w:r>
        <w:rPr>
          <w:rFonts w:ascii="Arial" w:hAnsi="Arial" w:cs="Arial"/>
          <w:sz w:val="20"/>
          <w:szCs w:val="20"/>
        </w:rPr>
        <w:t>өдөр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өнгөрсний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мэдэгдсэнд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тооцно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16E7FDE" w14:textId="77777777" w:rsidR="00371023" w:rsidRDefault="008248FF">
      <w:pPr>
        <w:pStyle w:val="NormalWeb"/>
        <w:ind w:firstLine="720"/>
        <w:jc w:val="both"/>
        <w:divId w:val="1907953254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Тайлбар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Хэвшсэн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журмаар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нийтэд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танилцуулах</w:t>
      </w:r>
      <w:proofErr w:type="spellEnd"/>
      <w:r>
        <w:rPr>
          <w:rFonts w:ascii="Arial" w:hAnsi="Arial" w:cs="Arial"/>
          <w:sz w:val="20"/>
          <w:szCs w:val="20"/>
        </w:rPr>
        <w:t xml:space="preserve"> гэж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мэдээллийн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самбар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цахим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хуудас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орон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нутгийн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үндэсний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шинжтэй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хэвлэл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мэдээллийн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хэрэгслээр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мэдээлэхийг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ойлгоно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72C1B20" w14:textId="77777777" w:rsidR="00371023" w:rsidRDefault="008248FF">
      <w:pPr>
        <w:pStyle w:val="NormalWeb"/>
        <w:ind w:firstLine="720"/>
        <w:jc w:val="both"/>
        <w:divId w:val="19079532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43.</w:t>
      </w:r>
      <w:proofErr w:type="gramStart"/>
      <w:r>
        <w:rPr>
          <w:rFonts w:ascii="Arial" w:hAnsi="Arial" w:cs="Arial"/>
          <w:sz w:val="20"/>
          <w:szCs w:val="20"/>
        </w:rPr>
        <w:t>8.Захиргааны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мэдэгдсэн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эсэх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талаар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маргаан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гарсан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мэдэгдсэн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нотлох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үүрэгтэй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2196C4C" w14:textId="77777777" w:rsidR="00371023" w:rsidRDefault="008248FF">
      <w:pPr>
        <w:pStyle w:val="msghead"/>
        <w:divId w:val="1521816845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44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дүгээр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актын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талаар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тайлбарлах</w:t>
      </w:r>
      <w:proofErr w:type="spellEnd"/>
    </w:p>
    <w:p w14:paraId="045C7901" w14:textId="77777777" w:rsidR="00371023" w:rsidRDefault="008248FF">
      <w:pPr>
        <w:pStyle w:val="NormalWeb"/>
        <w:ind w:firstLine="720"/>
        <w:jc w:val="both"/>
        <w:divId w:val="152181684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44.</w:t>
      </w:r>
      <w:proofErr w:type="gramStart"/>
      <w:r>
        <w:rPr>
          <w:rFonts w:ascii="Arial" w:hAnsi="Arial" w:cs="Arial"/>
          <w:sz w:val="20"/>
          <w:szCs w:val="20"/>
        </w:rPr>
        <w:t>1.Оролцогч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үүргийн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талаар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тайлбар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хүсвэл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амаар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бичгээр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тайлбарлах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үүрэгтэй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A9AC339" w14:textId="77777777" w:rsidR="00371023" w:rsidRDefault="008248FF">
      <w:pPr>
        <w:pStyle w:val="msghead"/>
        <w:divId w:val="689766746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45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актын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илэрхий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алдааг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засах</w:t>
      </w:r>
      <w:proofErr w:type="spellEnd"/>
    </w:p>
    <w:p w14:paraId="4E4053D3" w14:textId="77777777" w:rsidR="00371023" w:rsidRDefault="008248FF">
      <w:pPr>
        <w:pStyle w:val="NormalWeb"/>
        <w:ind w:firstLine="720"/>
        <w:jc w:val="both"/>
        <w:divId w:val="68976674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45.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бичилт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тооцооны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алдаа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түүнтэй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адилтгаж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болохоор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илэрхий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алдааг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актын</w:t>
      </w:r>
      <w:proofErr w:type="spellEnd"/>
      <w:r>
        <w:rPr>
          <w:rFonts w:ascii="Arial" w:hAnsi="Arial" w:cs="Arial"/>
          <w:sz w:val="20"/>
          <w:szCs w:val="20"/>
        </w:rPr>
        <w:t xml:space="preserve"> үндсэн </w:t>
      </w:r>
      <w:proofErr w:type="spellStart"/>
      <w:r>
        <w:rPr>
          <w:rFonts w:ascii="Arial" w:hAnsi="Arial" w:cs="Arial"/>
          <w:sz w:val="20"/>
          <w:szCs w:val="20"/>
        </w:rPr>
        <w:t>зохицуулалт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утга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агуулгыг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өөрчлөхгүйгээр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өөрөө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оролцогчийн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хүсэлтээр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засах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эрхтэй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бөгөөд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засварыг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оролцогчид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мэдэгдэх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үүрэгтэй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4DC91A2" w14:textId="77777777" w:rsidR="00371023" w:rsidRDefault="008248FF">
      <w:pPr>
        <w:pStyle w:val="NormalWeb"/>
        <w:ind w:firstLine="720"/>
        <w:jc w:val="both"/>
        <w:divId w:val="68976674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45.</w:t>
      </w:r>
      <w:proofErr w:type="gramStart"/>
      <w:r>
        <w:rPr>
          <w:rFonts w:ascii="Arial" w:hAnsi="Arial" w:cs="Arial"/>
          <w:sz w:val="20"/>
          <w:szCs w:val="20"/>
        </w:rPr>
        <w:t>2.Эрх</w:t>
      </w:r>
      <w:proofErr w:type="gram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сонирхол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хөндөгдсөн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илэрхий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алдааг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засахыг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эрхтэй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CCBAE5E" w14:textId="77777777" w:rsidR="00371023" w:rsidRDefault="008248FF">
      <w:pPr>
        <w:pStyle w:val="msghead"/>
        <w:divId w:val="1956054672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46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акт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хүчин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төгөлдөр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болох</w:t>
      </w:r>
      <w:proofErr w:type="spellEnd"/>
    </w:p>
    <w:p w14:paraId="5CED4708" w14:textId="77777777" w:rsidR="00371023" w:rsidRDefault="008248FF">
      <w:pPr>
        <w:pStyle w:val="NormalWeb"/>
        <w:ind w:firstLine="720"/>
        <w:jc w:val="both"/>
        <w:divId w:val="195605467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46.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журмын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дагуу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мэдэгдснээр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хүчин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төгөлдөр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5CAD38D" w14:textId="77777777" w:rsidR="00371023" w:rsidRDefault="008248FF">
      <w:pPr>
        <w:pStyle w:val="NormalWeb"/>
        <w:ind w:firstLine="720"/>
        <w:jc w:val="both"/>
        <w:divId w:val="195605467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46.</w:t>
      </w:r>
      <w:proofErr w:type="gramStart"/>
      <w:r>
        <w:rPr>
          <w:rFonts w:ascii="Arial" w:hAnsi="Arial" w:cs="Arial"/>
          <w:sz w:val="20"/>
          <w:szCs w:val="20"/>
        </w:rPr>
        <w:t>2.Захиргааны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цуцлах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хүчингүй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болгох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бүхий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гарах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дуусгавар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түүнчлэн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байдлаар </w:t>
      </w:r>
      <w:proofErr w:type="spellStart"/>
      <w:r>
        <w:rPr>
          <w:rFonts w:ascii="Arial" w:hAnsi="Arial" w:cs="Arial"/>
          <w:sz w:val="20"/>
          <w:szCs w:val="20"/>
        </w:rPr>
        <w:t>биелэгдэх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хүртэл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хүчин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төгөлдөр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122934E" w14:textId="77777777" w:rsidR="00371023" w:rsidRDefault="008248FF">
      <w:pPr>
        <w:pStyle w:val="msghead"/>
        <w:divId w:val="1510676670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47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акт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илт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хууль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бус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болох</w:t>
      </w:r>
      <w:proofErr w:type="spellEnd"/>
    </w:p>
    <w:p w14:paraId="4679CAF6" w14:textId="77777777" w:rsidR="00371023" w:rsidRDefault="008248FF">
      <w:pPr>
        <w:pStyle w:val="NormalWeb"/>
        <w:ind w:firstLine="720"/>
        <w:jc w:val="both"/>
        <w:divId w:val="15106766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47.</w:t>
      </w:r>
      <w:proofErr w:type="gramStart"/>
      <w:r>
        <w:rPr>
          <w:rFonts w:ascii="Arial" w:hAnsi="Arial" w:cs="Arial"/>
          <w:sz w:val="20"/>
          <w:szCs w:val="20"/>
        </w:rPr>
        <w:t>1.Дараах</w:t>
      </w:r>
      <w:proofErr w:type="gram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илт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болно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496C1EFA" w14:textId="77777777" w:rsidR="00371023" w:rsidRDefault="008248FF">
      <w:pPr>
        <w:pStyle w:val="NormalWeb"/>
        <w:ind w:firstLine="1440"/>
        <w:jc w:val="both"/>
        <w:divId w:val="15106766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47.1.</w:t>
      </w:r>
      <w:proofErr w:type="gramStart"/>
      <w:r>
        <w:rPr>
          <w:rFonts w:ascii="Arial" w:hAnsi="Arial" w:cs="Arial"/>
          <w:sz w:val="20"/>
          <w:szCs w:val="20"/>
        </w:rPr>
        <w:t>1.утга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агуулгын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илэрхий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алдаатай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53ED2DF7" w14:textId="77777777" w:rsidR="00371023" w:rsidRDefault="008248FF">
      <w:pPr>
        <w:pStyle w:val="NormalWeb"/>
        <w:ind w:firstLine="1440"/>
        <w:jc w:val="both"/>
        <w:divId w:val="15106766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47.1.</w:t>
      </w:r>
      <w:proofErr w:type="gramStart"/>
      <w:r>
        <w:rPr>
          <w:rFonts w:ascii="Arial" w:hAnsi="Arial" w:cs="Arial"/>
          <w:sz w:val="20"/>
          <w:szCs w:val="20"/>
        </w:rPr>
        <w:t>2.бичгээр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баталсан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тодорхойгүй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4D095211" w14:textId="77777777" w:rsidR="00371023" w:rsidRDefault="008248FF">
      <w:pPr>
        <w:pStyle w:val="NormalWeb"/>
        <w:ind w:firstLine="1440"/>
        <w:jc w:val="both"/>
        <w:divId w:val="15106766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47.1.</w:t>
      </w:r>
      <w:proofErr w:type="gramStart"/>
      <w:r>
        <w:rPr>
          <w:rFonts w:ascii="Arial" w:hAnsi="Arial" w:cs="Arial"/>
          <w:sz w:val="20"/>
          <w:szCs w:val="20"/>
        </w:rPr>
        <w:t>3.тухайн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чиг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үүрэгт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хамаарах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асуудлаар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799E413F" w14:textId="77777777" w:rsidR="00371023" w:rsidRDefault="008248FF">
      <w:pPr>
        <w:pStyle w:val="NormalWeb"/>
        <w:ind w:firstLine="1440"/>
        <w:jc w:val="both"/>
        <w:divId w:val="15106766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47.1.</w:t>
      </w:r>
      <w:proofErr w:type="gramStart"/>
      <w:r>
        <w:rPr>
          <w:rFonts w:ascii="Arial" w:hAnsi="Arial" w:cs="Arial"/>
          <w:sz w:val="20"/>
          <w:szCs w:val="20"/>
        </w:rPr>
        <w:t>4.захиргааны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гүйцэтгэх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тодорхой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4739FD61" w14:textId="77777777" w:rsidR="00371023" w:rsidRDefault="008248FF">
      <w:pPr>
        <w:pStyle w:val="NormalWeb"/>
        <w:ind w:firstLine="1440"/>
        <w:jc w:val="both"/>
        <w:divId w:val="15106766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47.1.</w:t>
      </w:r>
      <w:proofErr w:type="gramStart"/>
      <w:r>
        <w:rPr>
          <w:rFonts w:ascii="Arial" w:hAnsi="Arial" w:cs="Arial"/>
          <w:sz w:val="20"/>
          <w:szCs w:val="20"/>
        </w:rPr>
        <w:t>5.хууль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үйлдэл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үйлдэхүйг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гүйцэтгэхийг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шаардсан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16BA56DF" w14:textId="77777777" w:rsidR="00371023" w:rsidRDefault="008248FF">
      <w:pPr>
        <w:pStyle w:val="NormalWeb"/>
        <w:ind w:firstLine="1440"/>
        <w:jc w:val="both"/>
        <w:divId w:val="15106766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47.1.</w:t>
      </w:r>
      <w:proofErr w:type="gramStart"/>
      <w:r>
        <w:rPr>
          <w:rFonts w:ascii="Arial" w:hAnsi="Arial" w:cs="Arial"/>
          <w:sz w:val="20"/>
          <w:szCs w:val="20"/>
        </w:rPr>
        <w:t>6.иргэн</w:t>
      </w:r>
      <w:proofErr w:type="gram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сонирхолд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халдах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үндэслэл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байгаагүй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05A35A52" w14:textId="77777777" w:rsidR="00371023" w:rsidRDefault="008248FF">
      <w:pPr>
        <w:pStyle w:val="NormalWeb"/>
        <w:ind w:firstLine="1440"/>
        <w:jc w:val="both"/>
        <w:divId w:val="15106766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47.1.</w:t>
      </w:r>
      <w:proofErr w:type="gramStart"/>
      <w:r>
        <w:rPr>
          <w:rFonts w:ascii="Arial" w:hAnsi="Arial" w:cs="Arial"/>
          <w:sz w:val="20"/>
          <w:szCs w:val="20"/>
        </w:rPr>
        <w:t>7.түүнийг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бодит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нөхцөл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байдалд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биелүүлэх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боломжгүй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6CC9CD5" w14:textId="77777777" w:rsidR="00371023" w:rsidRDefault="008248FF">
      <w:pPr>
        <w:pStyle w:val="NormalWeb"/>
        <w:ind w:firstLine="720"/>
        <w:jc w:val="both"/>
        <w:divId w:val="15106766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47.</w:t>
      </w:r>
      <w:proofErr w:type="gramStart"/>
      <w:r>
        <w:rPr>
          <w:rFonts w:ascii="Arial" w:hAnsi="Arial" w:cs="Arial"/>
          <w:sz w:val="20"/>
          <w:szCs w:val="20"/>
        </w:rPr>
        <w:t>2.Илт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цагаасаа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эхлэн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үйлчлэлгүй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2A97530" w14:textId="77777777" w:rsidR="00371023" w:rsidRDefault="008248FF">
      <w:pPr>
        <w:pStyle w:val="NormalWeb"/>
        <w:ind w:firstLine="720"/>
        <w:jc w:val="both"/>
        <w:divId w:val="15106766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47.</w:t>
      </w:r>
      <w:proofErr w:type="gramStart"/>
      <w:r>
        <w:rPr>
          <w:rFonts w:ascii="Arial" w:hAnsi="Arial" w:cs="Arial"/>
          <w:sz w:val="20"/>
          <w:szCs w:val="20"/>
        </w:rPr>
        <w:t>3.Захиргааны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аль</w:t>
      </w:r>
      <w:proofErr w:type="spellEnd"/>
      <w:r>
        <w:rPr>
          <w:rFonts w:ascii="Arial" w:hAnsi="Arial" w:cs="Arial"/>
          <w:sz w:val="20"/>
          <w:szCs w:val="20"/>
        </w:rPr>
        <w:t xml:space="preserve"> нэг </w:t>
      </w:r>
      <w:proofErr w:type="spellStart"/>
      <w:r>
        <w:rPr>
          <w:rFonts w:ascii="Arial" w:hAnsi="Arial" w:cs="Arial"/>
          <w:sz w:val="20"/>
          <w:szCs w:val="20"/>
        </w:rPr>
        <w:t>хэсэг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илт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бөгөөд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тэр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гол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үндэслэл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байгаа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бүхэлдээ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илт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A019C29" w14:textId="77777777" w:rsidR="00371023" w:rsidRDefault="008248FF">
      <w:pPr>
        <w:pStyle w:val="NormalWeb"/>
        <w:ind w:firstLine="720"/>
        <w:jc w:val="both"/>
        <w:divId w:val="15106766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47.</w:t>
      </w:r>
      <w:proofErr w:type="gramStart"/>
      <w:r>
        <w:rPr>
          <w:rFonts w:ascii="Arial" w:hAnsi="Arial" w:cs="Arial"/>
          <w:sz w:val="20"/>
          <w:szCs w:val="20"/>
        </w:rPr>
        <w:t>4.Эрх</w:t>
      </w:r>
      <w:proofErr w:type="gram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сонирхол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хөндөгдсөн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илт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болохыг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тогтоолгохоор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хэдийд</w:t>
      </w:r>
      <w:proofErr w:type="spellEnd"/>
      <w:r>
        <w:rPr>
          <w:rFonts w:ascii="Arial" w:hAnsi="Arial" w:cs="Arial"/>
          <w:sz w:val="20"/>
          <w:szCs w:val="20"/>
        </w:rPr>
        <w:t xml:space="preserve"> ч </w:t>
      </w:r>
      <w:proofErr w:type="spellStart"/>
      <w:r>
        <w:rPr>
          <w:rFonts w:ascii="Arial" w:hAnsi="Arial" w:cs="Arial"/>
          <w:sz w:val="20"/>
          <w:szCs w:val="20"/>
        </w:rPr>
        <w:t>хандаж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AD0B60C" w14:textId="77777777" w:rsidR="00371023" w:rsidRDefault="008248FF">
      <w:pPr>
        <w:pStyle w:val="msghead"/>
        <w:divId w:val="962881571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48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зүйл.Хууль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бус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захиргааны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актыг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хүчингүй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болгох</w:t>
      </w:r>
      <w:proofErr w:type="spellEnd"/>
    </w:p>
    <w:p w14:paraId="73E4CC70" w14:textId="77777777" w:rsidR="00371023" w:rsidRDefault="008248FF">
      <w:pPr>
        <w:pStyle w:val="NormalWeb"/>
        <w:ind w:firstLine="720"/>
        <w:jc w:val="both"/>
        <w:divId w:val="96288157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48.</w:t>
      </w:r>
      <w:proofErr w:type="gramStart"/>
      <w:r>
        <w:rPr>
          <w:rFonts w:ascii="Arial" w:hAnsi="Arial" w:cs="Arial"/>
          <w:sz w:val="20"/>
          <w:szCs w:val="20"/>
        </w:rPr>
        <w:t>1.Сөрөг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нөлөөлөл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бүхий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гомдол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хөөн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хэлэлцэх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өнгөрснөөс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хамааран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бүхэлд нь,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хэсэгчлэн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хүчингүй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болгоно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B83DBFA" w14:textId="77777777" w:rsidR="00371023" w:rsidRDefault="008248FF">
      <w:pPr>
        <w:pStyle w:val="NormalWeb"/>
        <w:ind w:firstLine="720"/>
        <w:jc w:val="both"/>
        <w:divId w:val="96288157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48.</w:t>
      </w:r>
      <w:proofErr w:type="gramStart"/>
      <w:r>
        <w:rPr>
          <w:rFonts w:ascii="Arial" w:hAnsi="Arial" w:cs="Arial"/>
          <w:sz w:val="20"/>
          <w:szCs w:val="20"/>
        </w:rPr>
        <w:t>2.Эерэг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нөлөөлөл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бүхий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дараах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хүчингүй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болгоно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7C9ABFE3" w14:textId="77777777" w:rsidR="00371023" w:rsidRDefault="008248FF">
      <w:pPr>
        <w:pStyle w:val="NormalWeb"/>
        <w:ind w:firstLine="1440"/>
        <w:jc w:val="both"/>
        <w:divId w:val="96288157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48.2.</w:t>
      </w:r>
      <w:proofErr w:type="gramStart"/>
      <w:r>
        <w:rPr>
          <w:rFonts w:ascii="Arial" w:hAnsi="Arial" w:cs="Arial"/>
          <w:sz w:val="20"/>
          <w:szCs w:val="20"/>
        </w:rPr>
        <w:t>1.хууль</w:t>
      </w:r>
      <w:proofErr w:type="gram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актаар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түүнийг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хүчингүй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болгохоор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57C05EE6" w14:textId="77777777" w:rsidR="00371023" w:rsidRDefault="008248FF">
      <w:pPr>
        <w:pStyle w:val="NormalWeb"/>
        <w:ind w:firstLine="1440"/>
        <w:jc w:val="both"/>
        <w:divId w:val="96288157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48.2.</w:t>
      </w:r>
      <w:proofErr w:type="gramStart"/>
      <w:r>
        <w:rPr>
          <w:rFonts w:ascii="Arial" w:hAnsi="Arial" w:cs="Arial"/>
          <w:sz w:val="20"/>
          <w:szCs w:val="20"/>
        </w:rPr>
        <w:t>2.бусад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сонирхол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нийтийн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сонирхолд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сөргөөр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нөлөөлсөн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0A058C14" w14:textId="77777777" w:rsidR="00371023" w:rsidRDefault="008248FF">
      <w:pPr>
        <w:pStyle w:val="NormalWeb"/>
        <w:ind w:firstLine="1440"/>
        <w:jc w:val="both"/>
        <w:divId w:val="96288157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48.2.</w:t>
      </w:r>
      <w:proofErr w:type="gramStart"/>
      <w:r>
        <w:rPr>
          <w:rFonts w:ascii="Arial" w:hAnsi="Arial" w:cs="Arial"/>
          <w:sz w:val="20"/>
          <w:szCs w:val="20"/>
        </w:rPr>
        <w:t>3.захиргааны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олгосон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хэрэгжүүлээгүй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11DB8BAC" w14:textId="77777777" w:rsidR="00371023" w:rsidRDefault="008248FF">
      <w:pPr>
        <w:pStyle w:val="NormalWeb"/>
        <w:ind w:firstLine="1440"/>
        <w:jc w:val="both"/>
        <w:divId w:val="96288157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48.2.</w:t>
      </w:r>
      <w:proofErr w:type="gramStart"/>
      <w:r>
        <w:rPr>
          <w:rFonts w:ascii="Arial" w:hAnsi="Arial" w:cs="Arial"/>
          <w:sz w:val="20"/>
          <w:szCs w:val="20"/>
        </w:rPr>
        <w:t>4.захиргааны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гаргуулахдаа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хууран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мэхлэх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айлган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сүрдүүлэх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авлига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өгөх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буюу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аргыг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хэрэглэсэн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2E8A0600" w14:textId="77777777" w:rsidR="00371023" w:rsidRDefault="008248FF">
      <w:pPr>
        <w:pStyle w:val="NormalWeb"/>
        <w:ind w:firstLine="1440"/>
        <w:jc w:val="both"/>
        <w:divId w:val="96288157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48.2.</w:t>
      </w:r>
      <w:proofErr w:type="gramStart"/>
      <w:r>
        <w:rPr>
          <w:rFonts w:ascii="Arial" w:hAnsi="Arial" w:cs="Arial"/>
          <w:sz w:val="20"/>
          <w:szCs w:val="20"/>
        </w:rPr>
        <w:t>5.нийтээр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хүлээн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зөвшөөрсөн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суртахууны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харшилсан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014F08A" w14:textId="77777777" w:rsidR="00371023" w:rsidRDefault="008248FF">
      <w:pPr>
        <w:pStyle w:val="NormalWeb"/>
        <w:ind w:firstLine="720"/>
        <w:jc w:val="both"/>
        <w:divId w:val="96288157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48.</w:t>
      </w:r>
      <w:proofErr w:type="gramStart"/>
      <w:r>
        <w:rPr>
          <w:rFonts w:ascii="Arial" w:hAnsi="Arial" w:cs="Arial"/>
          <w:sz w:val="20"/>
          <w:szCs w:val="20"/>
        </w:rPr>
        <w:t>3.Захиргааны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48.2.1, 48.2.2, 48.2.3, 48.2.5-д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өдрөөс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хойш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таван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жилийн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дотор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хүчингүй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болгож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E5C9D00" w14:textId="77777777" w:rsidR="00371023" w:rsidRDefault="008248FF">
      <w:pPr>
        <w:pStyle w:val="msghead"/>
        <w:divId w:val="598410386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49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дүгээр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зүйл.Эрх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зүйн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зөрчилгүй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захиргааны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актыг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цуцлах</w:t>
      </w:r>
      <w:proofErr w:type="spellEnd"/>
    </w:p>
    <w:p w14:paraId="01FFCBB1" w14:textId="77777777" w:rsidR="00371023" w:rsidRDefault="008248FF">
      <w:pPr>
        <w:pStyle w:val="NormalWeb"/>
        <w:ind w:firstLine="720"/>
        <w:jc w:val="both"/>
        <w:divId w:val="59841038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49.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гомдол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хөөн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хэлэлцэх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өнгөрснөөс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хамааран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түүнийг</w:t>
      </w:r>
      <w:proofErr w:type="spellEnd"/>
      <w:r>
        <w:rPr>
          <w:rFonts w:ascii="Arial" w:hAnsi="Arial" w:cs="Arial"/>
          <w:sz w:val="20"/>
          <w:szCs w:val="20"/>
        </w:rPr>
        <w:t xml:space="preserve"> бүхэлд нь,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хэсэгчлэн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цуцалж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D35F960" w14:textId="77777777" w:rsidR="00371023" w:rsidRDefault="008248FF">
      <w:pPr>
        <w:pStyle w:val="NormalWeb"/>
        <w:ind w:firstLine="720"/>
        <w:jc w:val="both"/>
        <w:divId w:val="59841038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49.</w:t>
      </w:r>
      <w:proofErr w:type="gramStart"/>
      <w:r>
        <w:rPr>
          <w:rFonts w:ascii="Arial" w:hAnsi="Arial" w:cs="Arial"/>
          <w:sz w:val="20"/>
          <w:szCs w:val="20"/>
        </w:rPr>
        <w:t>2.Энэ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49.1-д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ижил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агуулгаар</w:t>
      </w:r>
      <w:proofErr w:type="spellEnd"/>
      <w:r>
        <w:rPr>
          <w:rFonts w:ascii="Arial" w:hAnsi="Arial" w:cs="Arial"/>
          <w:sz w:val="20"/>
          <w:szCs w:val="20"/>
        </w:rPr>
        <w:t xml:space="preserve"> дахин </w:t>
      </w:r>
      <w:proofErr w:type="spellStart"/>
      <w:r>
        <w:rPr>
          <w:rFonts w:ascii="Arial" w:hAnsi="Arial" w:cs="Arial"/>
          <w:sz w:val="20"/>
          <w:szCs w:val="20"/>
        </w:rPr>
        <w:t>батлах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шаардлагатай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үндэслэлгүй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цуцлахгүй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AACBAEF" w14:textId="77777777" w:rsidR="00371023" w:rsidRDefault="008248FF">
      <w:pPr>
        <w:pStyle w:val="NormalWeb"/>
        <w:ind w:firstLine="720"/>
        <w:jc w:val="both"/>
        <w:divId w:val="59841038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49.</w:t>
      </w:r>
      <w:proofErr w:type="gramStart"/>
      <w:r>
        <w:rPr>
          <w:rFonts w:ascii="Arial" w:hAnsi="Arial" w:cs="Arial"/>
          <w:sz w:val="20"/>
          <w:szCs w:val="20"/>
        </w:rPr>
        <w:t>3.Эерэг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нөлөөлөл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бүхий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түүнд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гомдол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боломжгүй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хэдий</w:t>
      </w:r>
      <w:proofErr w:type="spellEnd"/>
      <w:r>
        <w:rPr>
          <w:rFonts w:ascii="Arial" w:hAnsi="Arial" w:cs="Arial"/>
          <w:sz w:val="20"/>
          <w:szCs w:val="20"/>
        </w:rPr>
        <w:t xml:space="preserve"> ч </w:t>
      </w:r>
      <w:proofErr w:type="spellStart"/>
      <w:r>
        <w:rPr>
          <w:rFonts w:ascii="Arial" w:hAnsi="Arial" w:cs="Arial"/>
          <w:sz w:val="20"/>
          <w:szCs w:val="20"/>
        </w:rPr>
        <w:t>дараах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цуцалж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болно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3F8C3240" w14:textId="77777777" w:rsidR="00371023" w:rsidRDefault="008248FF">
      <w:pPr>
        <w:pStyle w:val="NormalWeb"/>
        <w:ind w:firstLine="1440"/>
        <w:jc w:val="both"/>
        <w:divId w:val="59841038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49.3.</w:t>
      </w:r>
      <w:proofErr w:type="gramStart"/>
      <w:r>
        <w:rPr>
          <w:rFonts w:ascii="Arial" w:hAnsi="Arial" w:cs="Arial"/>
          <w:sz w:val="20"/>
          <w:szCs w:val="20"/>
        </w:rPr>
        <w:t>1.цуцлах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нөхцөлийг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актад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бол;</w:t>
      </w:r>
    </w:p>
    <w:p w14:paraId="00708969" w14:textId="77777777" w:rsidR="00371023" w:rsidRDefault="008248FF">
      <w:pPr>
        <w:pStyle w:val="NormalWeb"/>
        <w:ind w:firstLine="1440"/>
        <w:jc w:val="both"/>
        <w:divId w:val="59841038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49.3.</w:t>
      </w:r>
      <w:proofErr w:type="gramStart"/>
      <w:r>
        <w:rPr>
          <w:rFonts w:ascii="Arial" w:hAnsi="Arial" w:cs="Arial"/>
          <w:sz w:val="20"/>
          <w:szCs w:val="20"/>
        </w:rPr>
        <w:t>2.захиргааны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актад</w:t>
      </w:r>
      <w:proofErr w:type="spellEnd"/>
      <w:r>
        <w:rPr>
          <w:rFonts w:ascii="Arial" w:hAnsi="Arial" w:cs="Arial"/>
          <w:sz w:val="20"/>
          <w:szCs w:val="20"/>
        </w:rPr>
        <w:t xml:space="preserve"> нэмэлт </w:t>
      </w:r>
      <w:proofErr w:type="spellStart"/>
      <w:r>
        <w:rPr>
          <w:rFonts w:ascii="Arial" w:hAnsi="Arial" w:cs="Arial"/>
          <w:sz w:val="20"/>
          <w:szCs w:val="20"/>
        </w:rPr>
        <w:t>зохицуулалт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бөгөөд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түүнийг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дотор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биелүүлээгүй</w:t>
      </w:r>
      <w:proofErr w:type="spellEnd"/>
      <w:r>
        <w:rPr>
          <w:rFonts w:ascii="Arial" w:hAnsi="Arial" w:cs="Arial"/>
          <w:sz w:val="20"/>
          <w:szCs w:val="20"/>
        </w:rPr>
        <w:t xml:space="preserve"> бол;</w:t>
      </w:r>
    </w:p>
    <w:p w14:paraId="7854318C" w14:textId="77777777" w:rsidR="00371023" w:rsidRDefault="008248FF">
      <w:pPr>
        <w:pStyle w:val="NormalWeb"/>
        <w:ind w:firstLine="1440"/>
        <w:jc w:val="both"/>
        <w:divId w:val="59841038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49.3.</w:t>
      </w:r>
      <w:proofErr w:type="gramStart"/>
      <w:r>
        <w:rPr>
          <w:rFonts w:ascii="Arial" w:hAnsi="Arial" w:cs="Arial"/>
          <w:sz w:val="20"/>
          <w:szCs w:val="20"/>
        </w:rPr>
        <w:t>3.шинэ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нөхцөл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байдал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болсноор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нийтийн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сонирхол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зөрчигдөхөөр</w:t>
      </w:r>
      <w:proofErr w:type="spellEnd"/>
      <w:r>
        <w:rPr>
          <w:rFonts w:ascii="Arial" w:hAnsi="Arial" w:cs="Arial"/>
          <w:sz w:val="20"/>
          <w:szCs w:val="20"/>
        </w:rPr>
        <w:t xml:space="preserve"> бол;</w:t>
      </w:r>
    </w:p>
    <w:p w14:paraId="50FDAEBD" w14:textId="77777777" w:rsidR="00371023" w:rsidRDefault="008248FF">
      <w:pPr>
        <w:pStyle w:val="NormalWeb"/>
        <w:ind w:firstLine="1440"/>
        <w:jc w:val="both"/>
        <w:divId w:val="59841038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49.3.</w:t>
      </w:r>
      <w:proofErr w:type="gramStart"/>
      <w:r>
        <w:rPr>
          <w:rFonts w:ascii="Arial" w:hAnsi="Arial" w:cs="Arial"/>
          <w:sz w:val="20"/>
          <w:szCs w:val="20"/>
        </w:rPr>
        <w:t>4.хууль</w:t>
      </w:r>
      <w:proofErr w:type="gram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өөрчлөгдсөний</w:t>
      </w:r>
      <w:proofErr w:type="spellEnd"/>
      <w:r>
        <w:rPr>
          <w:rFonts w:ascii="Arial" w:hAnsi="Arial" w:cs="Arial"/>
          <w:sz w:val="20"/>
          <w:szCs w:val="20"/>
        </w:rPr>
        <w:t xml:space="preserve"> үндсэн дээр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бөгөөд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олгогдсон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эрхээ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хэрэгжүүлж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эхлээгүй</w:t>
      </w:r>
      <w:proofErr w:type="spellEnd"/>
      <w:r>
        <w:rPr>
          <w:rFonts w:ascii="Arial" w:hAnsi="Arial" w:cs="Arial"/>
          <w:sz w:val="20"/>
          <w:szCs w:val="20"/>
        </w:rPr>
        <w:t xml:space="preserve"> бол;</w:t>
      </w:r>
    </w:p>
    <w:p w14:paraId="2F2556D0" w14:textId="77777777" w:rsidR="00371023" w:rsidRDefault="008248FF">
      <w:pPr>
        <w:pStyle w:val="NormalWeb"/>
        <w:ind w:firstLine="1440"/>
        <w:jc w:val="both"/>
        <w:divId w:val="59841038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49.3.</w:t>
      </w:r>
      <w:proofErr w:type="gramStart"/>
      <w:r>
        <w:rPr>
          <w:rFonts w:ascii="Arial" w:hAnsi="Arial" w:cs="Arial"/>
          <w:sz w:val="20"/>
          <w:szCs w:val="20"/>
        </w:rPr>
        <w:t>5.нийтийн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сонирхолд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ноцтой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сөрөг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нөлөө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үзүүлэхээс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урьдчилан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сэргийлэх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түүнийг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зайлуулахын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тулд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6802E59" w14:textId="77777777" w:rsidR="00371023" w:rsidRDefault="008248FF">
      <w:pPr>
        <w:pStyle w:val="NormalWeb"/>
        <w:ind w:firstLine="720"/>
        <w:jc w:val="both"/>
        <w:divId w:val="59841038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49.</w:t>
      </w:r>
      <w:proofErr w:type="gramStart"/>
      <w:r>
        <w:rPr>
          <w:rFonts w:ascii="Arial" w:hAnsi="Arial" w:cs="Arial"/>
          <w:sz w:val="20"/>
          <w:szCs w:val="20"/>
        </w:rPr>
        <w:t>4.Захиргааны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олгосон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олгож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мөнгөн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тэтгэмж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тодорхой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зорилго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бүхий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үйлчилгээг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хөөн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хэлэлцэх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өнгөрсөн</w:t>
      </w:r>
      <w:proofErr w:type="spellEnd"/>
      <w:r>
        <w:rPr>
          <w:rFonts w:ascii="Arial" w:hAnsi="Arial" w:cs="Arial"/>
          <w:sz w:val="20"/>
          <w:szCs w:val="20"/>
        </w:rPr>
        <w:t xml:space="preserve"> ч </w:t>
      </w:r>
      <w:proofErr w:type="spellStart"/>
      <w:r>
        <w:rPr>
          <w:rFonts w:ascii="Arial" w:hAnsi="Arial" w:cs="Arial"/>
          <w:sz w:val="20"/>
          <w:szCs w:val="20"/>
        </w:rPr>
        <w:t>уг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дараах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бүхэлд нь,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хэсэгчлэн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цуцална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3E7EDC6E" w14:textId="77777777" w:rsidR="00371023" w:rsidRDefault="008248FF">
      <w:pPr>
        <w:pStyle w:val="NormalWeb"/>
        <w:ind w:firstLine="1440"/>
        <w:jc w:val="both"/>
        <w:divId w:val="59841038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49.4.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олгосон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тэтгэмж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үйлчилгээ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зориулалтаар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ашиглагдаагүй</w:t>
      </w:r>
      <w:proofErr w:type="spellEnd"/>
      <w:r>
        <w:rPr>
          <w:rFonts w:ascii="Arial" w:hAnsi="Arial" w:cs="Arial"/>
          <w:sz w:val="20"/>
          <w:szCs w:val="20"/>
        </w:rPr>
        <w:t xml:space="preserve"> бол;</w:t>
      </w:r>
    </w:p>
    <w:p w14:paraId="23DB4878" w14:textId="77777777" w:rsidR="00371023" w:rsidRDefault="008248FF">
      <w:pPr>
        <w:pStyle w:val="NormalWeb"/>
        <w:ind w:firstLine="1440"/>
        <w:jc w:val="both"/>
        <w:divId w:val="59841038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49.4.</w:t>
      </w:r>
      <w:proofErr w:type="gramStart"/>
      <w:r>
        <w:rPr>
          <w:rFonts w:ascii="Arial" w:hAnsi="Arial" w:cs="Arial"/>
          <w:sz w:val="20"/>
          <w:szCs w:val="20"/>
        </w:rPr>
        <w:t>2.захиргааны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актаар</w:t>
      </w:r>
      <w:proofErr w:type="spellEnd"/>
      <w:r>
        <w:rPr>
          <w:rFonts w:ascii="Arial" w:hAnsi="Arial" w:cs="Arial"/>
          <w:sz w:val="20"/>
          <w:szCs w:val="20"/>
        </w:rPr>
        <w:t xml:space="preserve"> нэмэлт </w:t>
      </w:r>
      <w:proofErr w:type="spellStart"/>
      <w:r>
        <w:rPr>
          <w:rFonts w:ascii="Arial" w:hAnsi="Arial" w:cs="Arial"/>
          <w:sz w:val="20"/>
          <w:szCs w:val="20"/>
        </w:rPr>
        <w:t>зохицуулалт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бөгөөд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уг</w:t>
      </w:r>
      <w:proofErr w:type="spellEnd"/>
      <w:r>
        <w:rPr>
          <w:rFonts w:ascii="Arial" w:hAnsi="Arial" w:cs="Arial"/>
          <w:sz w:val="20"/>
          <w:szCs w:val="20"/>
        </w:rPr>
        <w:t xml:space="preserve"> үүргийг </w:t>
      </w:r>
      <w:proofErr w:type="spellStart"/>
      <w:r>
        <w:rPr>
          <w:rFonts w:ascii="Arial" w:hAnsi="Arial" w:cs="Arial"/>
          <w:sz w:val="20"/>
          <w:szCs w:val="20"/>
        </w:rPr>
        <w:t>биелүүлээгүй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хугацаанд </w:t>
      </w:r>
      <w:proofErr w:type="spellStart"/>
      <w:r>
        <w:rPr>
          <w:rFonts w:ascii="Arial" w:hAnsi="Arial" w:cs="Arial"/>
          <w:sz w:val="20"/>
          <w:szCs w:val="20"/>
        </w:rPr>
        <w:t>биелүүлээгүй</w:t>
      </w:r>
      <w:proofErr w:type="spellEnd"/>
      <w:r>
        <w:rPr>
          <w:rFonts w:ascii="Arial" w:hAnsi="Arial" w:cs="Arial"/>
          <w:sz w:val="20"/>
          <w:szCs w:val="20"/>
        </w:rPr>
        <w:t xml:space="preserve"> бол.</w:t>
      </w:r>
    </w:p>
    <w:p w14:paraId="2E77FBA3" w14:textId="77777777" w:rsidR="00371023" w:rsidRDefault="008248FF">
      <w:pPr>
        <w:pStyle w:val="NormalWeb"/>
        <w:ind w:firstLine="720"/>
        <w:jc w:val="both"/>
        <w:divId w:val="59841038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49.</w:t>
      </w:r>
      <w:proofErr w:type="gramStart"/>
      <w:r>
        <w:rPr>
          <w:rFonts w:ascii="Arial" w:hAnsi="Arial" w:cs="Arial"/>
          <w:sz w:val="20"/>
          <w:szCs w:val="20"/>
        </w:rPr>
        <w:t>5.Захиргааны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өөрөөр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заагаагүй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цуцлагдснаар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хүчин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төгөлдөр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BFD6019" w14:textId="77777777" w:rsidR="00371023" w:rsidRDefault="008248FF">
      <w:pPr>
        <w:pStyle w:val="NormalWeb"/>
        <w:ind w:firstLine="720"/>
        <w:jc w:val="both"/>
        <w:divId w:val="59841038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49.</w:t>
      </w:r>
      <w:proofErr w:type="gramStart"/>
      <w:r>
        <w:rPr>
          <w:rFonts w:ascii="Arial" w:hAnsi="Arial" w:cs="Arial"/>
          <w:sz w:val="20"/>
          <w:szCs w:val="20"/>
        </w:rPr>
        <w:t>6.Энэ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49.3.3, 49.3.4, 49.3.5-д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үндэслэлээр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цуцалсан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учирсан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хөрөнгийн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хохирлыг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шаардснаар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нөхөн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төлнө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25C8EA6" w14:textId="77777777" w:rsidR="00371023" w:rsidRDefault="008248FF">
      <w:pPr>
        <w:pStyle w:val="msghead"/>
        <w:divId w:val="1382052744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50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акт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гаргах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ажиллагааг дахин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хийх</w:t>
      </w:r>
      <w:proofErr w:type="spellEnd"/>
    </w:p>
    <w:p w14:paraId="43D961E7" w14:textId="77777777" w:rsidR="00371023" w:rsidRDefault="008248FF">
      <w:pPr>
        <w:pStyle w:val="NormalWeb"/>
        <w:ind w:firstLine="720"/>
        <w:jc w:val="both"/>
        <w:divId w:val="138205274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50.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гомдол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хөөн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хэлэлцэх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дууссан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хэдий</w:t>
      </w:r>
      <w:proofErr w:type="spellEnd"/>
      <w:r>
        <w:rPr>
          <w:rFonts w:ascii="Arial" w:hAnsi="Arial" w:cs="Arial"/>
          <w:sz w:val="20"/>
          <w:szCs w:val="20"/>
        </w:rPr>
        <w:t xml:space="preserve"> ч </w:t>
      </w:r>
      <w:proofErr w:type="spellStart"/>
      <w:r>
        <w:rPr>
          <w:rFonts w:ascii="Arial" w:hAnsi="Arial" w:cs="Arial"/>
          <w:sz w:val="20"/>
          <w:szCs w:val="20"/>
        </w:rPr>
        <w:t>хаяглагдсан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хүсэлтээр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дараах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ажиллагааг дахин </w:t>
      </w:r>
      <w:proofErr w:type="spellStart"/>
      <w:r>
        <w:rPr>
          <w:rFonts w:ascii="Arial" w:hAnsi="Arial" w:cs="Arial"/>
          <w:sz w:val="20"/>
          <w:szCs w:val="20"/>
        </w:rPr>
        <w:t>хийж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болно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058DAE78" w14:textId="77777777" w:rsidR="00371023" w:rsidRDefault="008248FF">
      <w:pPr>
        <w:pStyle w:val="NormalWeb"/>
        <w:ind w:firstLine="1440"/>
        <w:jc w:val="both"/>
        <w:divId w:val="138205274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50.1.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үндэслэж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бодит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нөхцөл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байдал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хаяглагдсан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хожим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эерэгээр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өөрчлөгдсөн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276AD303" w14:textId="77777777" w:rsidR="00371023" w:rsidRDefault="008248FF">
      <w:pPr>
        <w:pStyle w:val="NormalWeb"/>
        <w:ind w:firstLine="1440"/>
        <w:jc w:val="both"/>
        <w:divId w:val="138205274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50.1.</w:t>
      </w:r>
      <w:proofErr w:type="gramStart"/>
      <w:r>
        <w:rPr>
          <w:rFonts w:ascii="Arial" w:hAnsi="Arial" w:cs="Arial"/>
          <w:sz w:val="20"/>
          <w:szCs w:val="20"/>
        </w:rPr>
        <w:t>2.хаяглагдсан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хувьд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ашигтай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нотлох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баримт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болсон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82DF461" w14:textId="77777777" w:rsidR="00371023" w:rsidRDefault="008248FF">
      <w:pPr>
        <w:pStyle w:val="NormalWeb"/>
        <w:ind w:firstLine="720"/>
        <w:jc w:val="both"/>
        <w:divId w:val="138205274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50.</w:t>
      </w:r>
      <w:proofErr w:type="gramStart"/>
      <w:r>
        <w:rPr>
          <w:rFonts w:ascii="Arial" w:hAnsi="Arial" w:cs="Arial"/>
          <w:sz w:val="20"/>
          <w:szCs w:val="20"/>
        </w:rPr>
        <w:t>2.Хаяглагдсан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өргөдөл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гомдлыг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ажиллагааг дахин </w:t>
      </w:r>
      <w:proofErr w:type="spellStart"/>
      <w:r>
        <w:rPr>
          <w:rFonts w:ascii="Arial" w:hAnsi="Arial" w:cs="Arial"/>
          <w:sz w:val="20"/>
          <w:szCs w:val="20"/>
        </w:rPr>
        <w:t>явуулах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үндэслэл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болсныг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мэдсэнээс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хойш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гурван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сарын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дотор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605025C" w14:textId="77777777" w:rsidR="00371023" w:rsidRDefault="008248FF">
      <w:pPr>
        <w:pStyle w:val="msghead"/>
        <w:divId w:val="1162232135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51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дүгээр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зүйл.Баримт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бичиг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эд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юмсыг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буцаан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өгөх</w:t>
      </w:r>
      <w:proofErr w:type="spellEnd"/>
    </w:p>
    <w:p w14:paraId="29384416" w14:textId="77777777" w:rsidR="00371023" w:rsidRDefault="008248FF">
      <w:pPr>
        <w:pStyle w:val="NormalWeb"/>
        <w:ind w:firstLine="720"/>
        <w:jc w:val="both"/>
        <w:divId w:val="116223213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51.</w:t>
      </w:r>
      <w:proofErr w:type="gramStart"/>
      <w:r>
        <w:rPr>
          <w:rFonts w:ascii="Arial" w:hAnsi="Arial" w:cs="Arial"/>
          <w:sz w:val="20"/>
          <w:szCs w:val="20"/>
        </w:rPr>
        <w:t>1.Баримт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бичиг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юмсыг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хураах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цуцалсан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хүчингүй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болгосон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уг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баримт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бичиг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юмсыг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буцаан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өгөхийг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эрхтэй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E98D076" w14:textId="77777777" w:rsidR="00371023" w:rsidRDefault="008248FF">
      <w:pPr>
        <w:pStyle w:val="NormalWeb"/>
        <w:ind w:firstLine="720"/>
        <w:jc w:val="both"/>
        <w:divId w:val="116223213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51.</w:t>
      </w:r>
      <w:proofErr w:type="gramStart"/>
      <w:r>
        <w:rPr>
          <w:rFonts w:ascii="Arial" w:hAnsi="Arial" w:cs="Arial"/>
          <w:sz w:val="20"/>
          <w:szCs w:val="20"/>
        </w:rPr>
        <w:t>2.Эд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юмсыг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устгасан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гэмтээсэн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Иргэний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зааснаар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хохирлыг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барагдуулна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7824237" w14:textId="77777777" w:rsidR="00371023" w:rsidRDefault="00371023">
      <w:pPr>
        <w:rPr>
          <w:rFonts w:ascii="Arial" w:eastAsia="Times New Roman" w:hAnsi="Arial" w:cs="Arial"/>
          <w:sz w:val="20"/>
          <w:szCs w:val="20"/>
        </w:rPr>
      </w:pPr>
    </w:p>
    <w:p w14:paraId="5B3321DA" w14:textId="77777777" w:rsidR="00371023" w:rsidRDefault="008248FF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br/>
      </w:r>
      <w:r>
        <w:rPr>
          <w:rStyle w:val="Strong"/>
          <w:rFonts w:ascii="Arial" w:eastAsia="Times New Roman" w:hAnsi="Arial" w:cs="Arial"/>
          <w:sz w:val="20"/>
          <w:szCs w:val="20"/>
        </w:rPr>
        <w:t>ТАВДУГААР БҮЛЭГ</w:t>
      </w:r>
      <w:r>
        <w:rPr>
          <w:rFonts w:ascii="Arial" w:eastAsia="Times New Roman" w:hAnsi="Arial" w:cs="Arial"/>
          <w:b/>
          <w:bCs/>
          <w:sz w:val="20"/>
          <w:szCs w:val="20"/>
        </w:rPr>
        <w:br/>
      </w:r>
      <w:r>
        <w:rPr>
          <w:rStyle w:val="Strong"/>
          <w:rFonts w:ascii="Arial" w:eastAsia="Times New Roman" w:hAnsi="Arial" w:cs="Arial"/>
          <w:sz w:val="20"/>
          <w:szCs w:val="20"/>
        </w:rPr>
        <w:t>ЗАХИРГААНЫ ГЭРЭЭ</w:t>
      </w:r>
    </w:p>
    <w:p w14:paraId="53A69B5C" w14:textId="77777777" w:rsidR="00371023" w:rsidRDefault="008248FF">
      <w:pPr>
        <w:pStyle w:val="msghead"/>
        <w:divId w:val="1833445134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52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гэрээ</w:t>
      </w:r>
      <w:proofErr w:type="spellEnd"/>
    </w:p>
    <w:p w14:paraId="39A2F93B" w14:textId="77777777" w:rsidR="00371023" w:rsidRDefault="008248FF">
      <w:pPr>
        <w:pStyle w:val="NormalWeb"/>
        <w:ind w:firstLine="720"/>
        <w:jc w:val="both"/>
        <w:divId w:val="18334451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52.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нийтийн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харилцааг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үүсгэж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өөрчилж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дуусгавар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болгохоор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гэрээг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нийцүүлэн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C4019FC" w14:textId="77777777" w:rsidR="00371023" w:rsidRDefault="008248FF">
      <w:pPr>
        <w:pStyle w:val="NormalWeb"/>
        <w:ind w:firstLine="720"/>
        <w:jc w:val="both"/>
        <w:divId w:val="18334451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52.</w:t>
      </w:r>
      <w:proofErr w:type="gramStart"/>
      <w:r>
        <w:rPr>
          <w:rFonts w:ascii="Arial" w:hAnsi="Arial" w:cs="Arial"/>
          <w:sz w:val="20"/>
          <w:szCs w:val="20"/>
        </w:rPr>
        <w:t>2.Дараах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харилцаанд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гэрээг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хэрэглэж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болно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0231B251" w14:textId="77777777" w:rsidR="00371023" w:rsidRDefault="008248FF">
      <w:pPr>
        <w:pStyle w:val="NormalWeb"/>
        <w:ind w:firstLine="1440"/>
        <w:jc w:val="both"/>
        <w:divId w:val="18334451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52.2.</w:t>
      </w:r>
      <w:proofErr w:type="gramStart"/>
      <w:r>
        <w:rPr>
          <w:rFonts w:ascii="Arial" w:hAnsi="Arial" w:cs="Arial"/>
          <w:sz w:val="20"/>
          <w:szCs w:val="20"/>
        </w:rPr>
        <w:t>1.төрийн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боловсрол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эрүүл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мэнд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байгаль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орчныг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хамгаалах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харилцаанд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479271C4" w14:textId="77777777" w:rsidR="00371023" w:rsidRDefault="008248FF">
      <w:pPr>
        <w:pStyle w:val="NormalWeb"/>
        <w:ind w:firstLine="1440"/>
        <w:jc w:val="both"/>
        <w:divId w:val="18334451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52.2.</w:t>
      </w:r>
      <w:proofErr w:type="gramStart"/>
      <w:r>
        <w:rPr>
          <w:rFonts w:ascii="Arial" w:hAnsi="Arial" w:cs="Arial"/>
          <w:sz w:val="20"/>
          <w:szCs w:val="20"/>
        </w:rPr>
        <w:t>2.захиргааны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зарим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чиг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үүрэг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мэдлийг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шилжүүлэх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харилцаанд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582349B7" w14:textId="77777777" w:rsidR="00371023" w:rsidRDefault="008248FF">
      <w:pPr>
        <w:pStyle w:val="NormalWeb"/>
        <w:ind w:firstLine="1440"/>
        <w:jc w:val="both"/>
        <w:divId w:val="18334451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52.2.</w:t>
      </w:r>
      <w:proofErr w:type="gramStart"/>
      <w:r>
        <w:rPr>
          <w:rFonts w:ascii="Arial" w:hAnsi="Arial" w:cs="Arial"/>
          <w:sz w:val="20"/>
          <w:szCs w:val="20"/>
        </w:rPr>
        <w:t>3.дэд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бүтцийн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нийгмийн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суурь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үйлчилгээг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болгох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тогтвортой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ашиглахтай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холбогдсон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харилцаанд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5CCFD655" w14:textId="77777777" w:rsidR="00371023" w:rsidRDefault="008248FF">
      <w:pPr>
        <w:pStyle w:val="NormalWeb"/>
        <w:ind w:firstLine="1440"/>
        <w:jc w:val="both"/>
        <w:divId w:val="18334451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52.2.</w:t>
      </w:r>
      <w:proofErr w:type="gramStart"/>
      <w:r>
        <w:rPr>
          <w:rFonts w:ascii="Arial" w:hAnsi="Arial" w:cs="Arial"/>
          <w:sz w:val="20"/>
          <w:szCs w:val="20"/>
        </w:rPr>
        <w:t>4.концессын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харилцаанд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2C5E6774" w14:textId="77777777" w:rsidR="00371023" w:rsidRDefault="008248FF">
      <w:pPr>
        <w:pStyle w:val="NormalWeb"/>
        <w:ind w:firstLine="1440"/>
        <w:jc w:val="both"/>
        <w:divId w:val="18334451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52.2.</w:t>
      </w:r>
      <w:proofErr w:type="gramStart"/>
      <w:r>
        <w:rPr>
          <w:rFonts w:ascii="Arial" w:hAnsi="Arial" w:cs="Arial"/>
          <w:sz w:val="20"/>
          <w:szCs w:val="20"/>
        </w:rPr>
        <w:t>5.хуульд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өөрөөр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харилцаанд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CB3882F" w14:textId="77777777" w:rsidR="00371023" w:rsidRDefault="008248FF">
      <w:pPr>
        <w:pStyle w:val="msghead"/>
        <w:divId w:val="1310985122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53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гэрээний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хэлбэр</w:t>
      </w:r>
      <w:proofErr w:type="spellEnd"/>
    </w:p>
    <w:p w14:paraId="4E7C5202" w14:textId="77777777" w:rsidR="00371023" w:rsidRDefault="008248FF">
      <w:pPr>
        <w:pStyle w:val="NormalWeb"/>
        <w:ind w:firstLine="720"/>
        <w:jc w:val="both"/>
        <w:divId w:val="131098512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53.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гэрээг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бичгээр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262F5E3" w14:textId="77777777" w:rsidR="00371023" w:rsidRDefault="008248FF">
      <w:pPr>
        <w:pStyle w:val="msghead"/>
        <w:divId w:val="1150363802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54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дүгээр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зүйл.Бусад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зөвшөөрөл</w:t>
      </w:r>
      <w:proofErr w:type="spellEnd"/>
    </w:p>
    <w:p w14:paraId="797FD32A" w14:textId="77777777" w:rsidR="00371023" w:rsidRDefault="008248FF">
      <w:pPr>
        <w:pStyle w:val="NormalWeb"/>
        <w:ind w:firstLine="720"/>
        <w:jc w:val="both"/>
        <w:divId w:val="11503638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54.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гэрээ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байгуулахад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зөвшөөрөл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баталгааг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авах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оролцуулах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талаар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шаардлагыг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биелүүлсний</w:t>
      </w:r>
      <w:proofErr w:type="spellEnd"/>
      <w:r>
        <w:rPr>
          <w:rFonts w:ascii="Arial" w:hAnsi="Arial" w:cs="Arial"/>
          <w:sz w:val="20"/>
          <w:szCs w:val="20"/>
        </w:rPr>
        <w:t xml:space="preserve"> үндсэн дээр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гэрээг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7D4D9F6" w14:textId="77777777" w:rsidR="00371023" w:rsidRDefault="008248FF">
      <w:pPr>
        <w:pStyle w:val="NormalWeb"/>
        <w:ind w:firstLine="720"/>
        <w:jc w:val="both"/>
        <w:divId w:val="11503638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54.</w:t>
      </w:r>
      <w:proofErr w:type="gramStart"/>
      <w:r>
        <w:rPr>
          <w:rFonts w:ascii="Arial" w:hAnsi="Arial" w:cs="Arial"/>
          <w:sz w:val="20"/>
          <w:szCs w:val="20"/>
        </w:rPr>
        <w:t>2.Захиргааны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гадаад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улсын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ижил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төрлийн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этгээдтэй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хоорондын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гэрээний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төсөлд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асуудлыг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хариуцсан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дээд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шатны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гадаад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харилцааны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асуудал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эрхэлсэн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төв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саналыг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BBA74D3" w14:textId="77777777" w:rsidR="00371023" w:rsidRDefault="008248FF">
      <w:pPr>
        <w:pStyle w:val="NormalWeb"/>
        <w:ind w:firstLine="720"/>
        <w:jc w:val="both"/>
        <w:divId w:val="11503638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54.</w:t>
      </w:r>
      <w:proofErr w:type="gramStart"/>
      <w:r>
        <w:rPr>
          <w:rFonts w:ascii="Arial" w:hAnsi="Arial" w:cs="Arial"/>
          <w:sz w:val="20"/>
          <w:szCs w:val="20"/>
        </w:rPr>
        <w:t>3.Энэ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54.2-т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гэрээг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дараа</w:t>
      </w:r>
      <w:proofErr w:type="spellEnd"/>
      <w:r>
        <w:rPr>
          <w:rFonts w:ascii="Arial" w:hAnsi="Arial" w:cs="Arial"/>
          <w:sz w:val="20"/>
          <w:szCs w:val="20"/>
        </w:rPr>
        <w:t xml:space="preserve"> 14 </w:t>
      </w:r>
      <w:proofErr w:type="spellStart"/>
      <w:r>
        <w:rPr>
          <w:rFonts w:ascii="Arial" w:hAnsi="Arial" w:cs="Arial"/>
          <w:sz w:val="20"/>
          <w:szCs w:val="20"/>
        </w:rPr>
        <w:t>хоногийн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дотор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гадаад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харилцааны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асуудал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эрхэлсэн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төв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хүргүүлж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бүртгүүлнэ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B20C747" w14:textId="77777777" w:rsidR="00371023" w:rsidRDefault="008248FF">
      <w:pPr>
        <w:pStyle w:val="NormalWeb"/>
        <w:ind w:firstLine="720"/>
        <w:jc w:val="both"/>
        <w:divId w:val="11503638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54.</w:t>
      </w:r>
      <w:proofErr w:type="gramStart"/>
      <w:r>
        <w:rPr>
          <w:rFonts w:ascii="Arial" w:hAnsi="Arial" w:cs="Arial"/>
          <w:sz w:val="20"/>
          <w:szCs w:val="20"/>
        </w:rPr>
        <w:t>4.Энэ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54.2, 54.3-т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гэрээг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хянаж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бүртгэхтэй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холбоотой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журмыг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Засгийн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газар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батална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389B5BF" w14:textId="77777777" w:rsidR="00371023" w:rsidRDefault="008248FF">
      <w:pPr>
        <w:pStyle w:val="msghead"/>
        <w:divId w:val="661275221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55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гэрээ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илт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хууль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бус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болох</w:t>
      </w:r>
      <w:proofErr w:type="spellEnd"/>
    </w:p>
    <w:p w14:paraId="050E611E" w14:textId="77777777" w:rsidR="00371023" w:rsidRDefault="008248FF">
      <w:pPr>
        <w:pStyle w:val="NormalWeb"/>
        <w:ind w:firstLine="720"/>
        <w:jc w:val="both"/>
        <w:divId w:val="66127522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55.</w:t>
      </w:r>
      <w:proofErr w:type="gramStart"/>
      <w:r>
        <w:rPr>
          <w:rFonts w:ascii="Arial" w:hAnsi="Arial" w:cs="Arial"/>
          <w:sz w:val="20"/>
          <w:szCs w:val="20"/>
        </w:rPr>
        <w:t>1.Дараах</w:t>
      </w:r>
      <w:proofErr w:type="gram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гэрээ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илт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байна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13B071C6" w14:textId="77777777" w:rsidR="00371023" w:rsidRDefault="008248FF">
      <w:pPr>
        <w:pStyle w:val="NormalWeb"/>
        <w:ind w:firstLine="1440"/>
        <w:jc w:val="both"/>
        <w:divId w:val="66127522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55.1.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гэрээ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зөрчсөн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73098368" w14:textId="77777777" w:rsidR="00371023" w:rsidRDefault="008248FF">
      <w:pPr>
        <w:pStyle w:val="NormalWeb"/>
        <w:ind w:firstLine="1440"/>
        <w:jc w:val="both"/>
        <w:divId w:val="66127522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55.1.</w:t>
      </w:r>
      <w:proofErr w:type="gramStart"/>
      <w:r>
        <w:rPr>
          <w:rFonts w:ascii="Arial" w:hAnsi="Arial" w:cs="Arial"/>
          <w:sz w:val="20"/>
          <w:szCs w:val="20"/>
        </w:rPr>
        <w:t>2.захиргааны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гэрээгээр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зохицуулагдахгүй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харилцааг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зохицуулсан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4F031BC0" w14:textId="77777777" w:rsidR="00371023" w:rsidRDefault="008248FF">
      <w:pPr>
        <w:pStyle w:val="NormalWeb"/>
        <w:ind w:firstLine="1440"/>
        <w:jc w:val="both"/>
        <w:divId w:val="66127522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55.1.</w:t>
      </w:r>
      <w:proofErr w:type="gramStart"/>
      <w:r>
        <w:rPr>
          <w:rFonts w:ascii="Arial" w:hAnsi="Arial" w:cs="Arial"/>
          <w:sz w:val="20"/>
          <w:szCs w:val="20"/>
        </w:rPr>
        <w:t>3.захиргааны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гэрээ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тодорхой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454C6F0A" w14:textId="77777777" w:rsidR="00371023" w:rsidRDefault="008248FF">
      <w:pPr>
        <w:pStyle w:val="NormalWeb"/>
        <w:ind w:firstLine="1440"/>
        <w:jc w:val="both"/>
        <w:divId w:val="66127522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55.1.</w:t>
      </w:r>
      <w:proofErr w:type="gramStart"/>
      <w:r>
        <w:rPr>
          <w:rFonts w:ascii="Arial" w:hAnsi="Arial" w:cs="Arial"/>
          <w:sz w:val="20"/>
          <w:szCs w:val="20"/>
        </w:rPr>
        <w:t>4.захиргааны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хамаарахгүй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асуудлаар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гэрээ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байгуулсан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204CA7C1" w14:textId="77777777" w:rsidR="00371023" w:rsidRDefault="008248FF">
      <w:pPr>
        <w:pStyle w:val="NormalWeb"/>
        <w:ind w:firstLine="1440"/>
        <w:jc w:val="both"/>
        <w:divId w:val="66127522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55.1.</w:t>
      </w:r>
      <w:proofErr w:type="gramStart"/>
      <w:r>
        <w:rPr>
          <w:rFonts w:ascii="Arial" w:hAnsi="Arial" w:cs="Arial"/>
          <w:sz w:val="20"/>
          <w:szCs w:val="20"/>
        </w:rPr>
        <w:t>5.захиргааны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гэрээнд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хэрэгжүүлэх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боломжгүй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зүйлийг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амласан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37CC57C7" w14:textId="77777777" w:rsidR="00371023" w:rsidRDefault="008248FF">
      <w:pPr>
        <w:pStyle w:val="NormalWeb"/>
        <w:ind w:firstLine="1440"/>
        <w:jc w:val="both"/>
        <w:divId w:val="66127522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55.1.</w:t>
      </w:r>
      <w:proofErr w:type="gramStart"/>
      <w:r>
        <w:rPr>
          <w:rFonts w:ascii="Arial" w:hAnsi="Arial" w:cs="Arial"/>
          <w:sz w:val="20"/>
          <w:szCs w:val="20"/>
        </w:rPr>
        <w:t>6.захиргааны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гэрээний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талуудаас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зөрчсөн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шаардсан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35503DC4" w14:textId="77777777" w:rsidR="00371023" w:rsidRDefault="008248FF">
      <w:pPr>
        <w:pStyle w:val="NormalWeb"/>
        <w:ind w:firstLine="1440"/>
        <w:jc w:val="both"/>
        <w:divId w:val="66127522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55.1.</w:t>
      </w:r>
      <w:proofErr w:type="gramStart"/>
      <w:r>
        <w:rPr>
          <w:rFonts w:ascii="Arial" w:hAnsi="Arial" w:cs="Arial"/>
          <w:sz w:val="20"/>
          <w:szCs w:val="20"/>
        </w:rPr>
        <w:t>7.илэрхий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алдаатай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хор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уршигтай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дагавар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бүхий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625E6530" w14:textId="77777777" w:rsidR="00371023" w:rsidRDefault="008248FF">
      <w:pPr>
        <w:pStyle w:val="NormalWeb"/>
        <w:ind w:firstLine="1440"/>
        <w:jc w:val="both"/>
        <w:divId w:val="66127522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55.1.</w:t>
      </w:r>
      <w:proofErr w:type="gramStart"/>
      <w:r>
        <w:rPr>
          <w:rFonts w:ascii="Arial" w:hAnsi="Arial" w:cs="Arial"/>
          <w:sz w:val="20"/>
          <w:szCs w:val="20"/>
        </w:rPr>
        <w:t>8.эрх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чадваргүй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хүсэл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зоригоо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илэрхийлсэн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5A5CCC3C" w14:textId="77777777" w:rsidR="00371023" w:rsidRDefault="008248FF">
      <w:pPr>
        <w:pStyle w:val="NormalWeb"/>
        <w:ind w:firstLine="1440"/>
        <w:jc w:val="both"/>
        <w:divId w:val="66127522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55.1.</w:t>
      </w:r>
      <w:proofErr w:type="gramStart"/>
      <w:r>
        <w:rPr>
          <w:rFonts w:ascii="Arial" w:hAnsi="Arial" w:cs="Arial"/>
          <w:sz w:val="20"/>
          <w:szCs w:val="20"/>
        </w:rPr>
        <w:t>9.аль</w:t>
      </w:r>
      <w:proofErr w:type="gramEnd"/>
      <w:r>
        <w:rPr>
          <w:rFonts w:ascii="Arial" w:hAnsi="Arial" w:cs="Arial"/>
          <w:sz w:val="20"/>
          <w:szCs w:val="20"/>
        </w:rPr>
        <w:t xml:space="preserve"> нэг </w:t>
      </w:r>
      <w:proofErr w:type="spellStart"/>
      <w:r>
        <w:rPr>
          <w:rFonts w:ascii="Arial" w:hAnsi="Arial" w:cs="Arial"/>
          <w:sz w:val="20"/>
          <w:szCs w:val="20"/>
        </w:rPr>
        <w:t>тал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чадамжгүй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351405EB" w14:textId="77777777" w:rsidR="00371023" w:rsidRDefault="008248FF">
      <w:pPr>
        <w:pStyle w:val="NormalWeb"/>
        <w:ind w:firstLine="1440"/>
        <w:jc w:val="both"/>
        <w:divId w:val="66127522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55.1.</w:t>
      </w:r>
      <w:proofErr w:type="gramStart"/>
      <w:r>
        <w:rPr>
          <w:rFonts w:ascii="Arial" w:hAnsi="Arial" w:cs="Arial"/>
          <w:sz w:val="20"/>
          <w:szCs w:val="20"/>
        </w:rPr>
        <w:t>10.насанд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хүрээгүй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зөвшөөрлийг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шаардлагыг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зөрчиж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байгуулсан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5C33E654" w14:textId="77777777" w:rsidR="00371023" w:rsidRDefault="008248FF">
      <w:pPr>
        <w:pStyle w:val="NormalWeb"/>
        <w:ind w:firstLine="1440"/>
        <w:jc w:val="both"/>
        <w:divId w:val="66127522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55.1.</w:t>
      </w:r>
      <w:proofErr w:type="gramStart"/>
      <w:r>
        <w:rPr>
          <w:rFonts w:ascii="Arial" w:hAnsi="Arial" w:cs="Arial"/>
          <w:sz w:val="20"/>
          <w:szCs w:val="20"/>
        </w:rPr>
        <w:t>11.хүсэл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зоригийн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илэрхийлэл</w:t>
      </w:r>
      <w:proofErr w:type="spellEnd"/>
      <w:r>
        <w:rPr>
          <w:rFonts w:ascii="Arial" w:hAnsi="Arial" w:cs="Arial"/>
          <w:sz w:val="20"/>
          <w:szCs w:val="20"/>
        </w:rPr>
        <w:t xml:space="preserve"> бүрэн </w:t>
      </w:r>
      <w:proofErr w:type="spellStart"/>
      <w:r>
        <w:rPr>
          <w:rFonts w:ascii="Arial" w:hAnsi="Arial" w:cs="Arial"/>
          <w:sz w:val="20"/>
          <w:szCs w:val="20"/>
        </w:rPr>
        <w:t>бус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4E181C2D" w14:textId="77777777" w:rsidR="00371023" w:rsidRDefault="008248FF">
      <w:pPr>
        <w:pStyle w:val="NormalWeb"/>
        <w:ind w:firstLine="1440"/>
        <w:jc w:val="both"/>
        <w:divId w:val="66127522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55.1.</w:t>
      </w:r>
      <w:proofErr w:type="gramStart"/>
      <w:r>
        <w:rPr>
          <w:rFonts w:ascii="Arial" w:hAnsi="Arial" w:cs="Arial"/>
          <w:sz w:val="20"/>
          <w:szCs w:val="20"/>
        </w:rPr>
        <w:t>12.талууд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ноцтой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төөрөгдөлд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орсон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хууран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мэхэлсэн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хүчинд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автсан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0DFDC743" w14:textId="77777777" w:rsidR="00371023" w:rsidRDefault="008248FF">
      <w:pPr>
        <w:pStyle w:val="NormalWeb"/>
        <w:ind w:firstLine="1440"/>
        <w:jc w:val="both"/>
        <w:divId w:val="66127522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55.1.</w:t>
      </w:r>
      <w:proofErr w:type="gramStart"/>
      <w:r>
        <w:rPr>
          <w:rFonts w:ascii="Arial" w:hAnsi="Arial" w:cs="Arial"/>
          <w:sz w:val="20"/>
          <w:szCs w:val="20"/>
        </w:rPr>
        <w:t>13.хуульд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хэлбэрийг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зөрчсөн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5BD211CE" w14:textId="77777777" w:rsidR="00371023" w:rsidRDefault="008248FF">
      <w:pPr>
        <w:pStyle w:val="NormalWeb"/>
        <w:ind w:firstLine="1440"/>
        <w:jc w:val="both"/>
        <w:divId w:val="66127522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55.1.</w:t>
      </w:r>
      <w:proofErr w:type="gramStart"/>
      <w:r>
        <w:rPr>
          <w:rFonts w:ascii="Arial" w:hAnsi="Arial" w:cs="Arial"/>
          <w:sz w:val="20"/>
          <w:szCs w:val="20"/>
        </w:rPr>
        <w:t>14.төлөөлөх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байгуулсан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501FC15" w14:textId="77777777" w:rsidR="00371023" w:rsidRDefault="008248FF">
      <w:pPr>
        <w:pStyle w:val="NormalWeb"/>
        <w:ind w:firstLine="720"/>
        <w:jc w:val="both"/>
        <w:divId w:val="66127522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55.</w:t>
      </w:r>
      <w:proofErr w:type="gramStart"/>
      <w:r>
        <w:rPr>
          <w:rFonts w:ascii="Arial" w:hAnsi="Arial" w:cs="Arial"/>
          <w:sz w:val="20"/>
          <w:szCs w:val="20"/>
        </w:rPr>
        <w:t>2.Захиргааны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гэрээний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зарим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хэсэг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илт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байх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түүнийг</w:t>
      </w:r>
      <w:proofErr w:type="spellEnd"/>
      <w:r>
        <w:rPr>
          <w:rFonts w:ascii="Arial" w:hAnsi="Arial" w:cs="Arial"/>
          <w:sz w:val="20"/>
          <w:szCs w:val="20"/>
        </w:rPr>
        <w:t xml:space="preserve"> бүхэлд нь </w:t>
      </w:r>
      <w:proofErr w:type="spellStart"/>
      <w:r>
        <w:rPr>
          <w:rFonts w:ascii="Arial" w:hAnsi="Arial" w:cs="Arial"/>
          <w:sz w:val="20"/>
          <w:szCs w:val="20"/>
        </w:rPr>
        <w:t>илт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тооцох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үндэслэл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болохгүй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83068DA" w14:textId="77777777" w:rsidR="00371023" w:rsidRDefault="008248FF">
      <w:pPr>
        <w:pStyle w:val="msghead"/>
        <w:divId w:val="1502314282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56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гэрээнд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өөрчлөлт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оруулах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цуцлах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тусгай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тохиолдол</w:t>
      </w:r>
      <w:proofErr w:type="spellEnd"/>
    </w:p>
    <w:p w14:paraId="54334803" w14:textId="77777777" w:rsidR="00371023" w:rsidRDefault="008248FF">
      <w:pPr>
        <w:pStyle w:val="NormalWeb"/>
        <w:ind w:firstLine="720"/>
        <w:jc w:val="both"/>
        <w:divId w:val="150231428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56.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гэрээний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агуулгын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голлох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ач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холбогдол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бүхий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харилцаа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гэрээг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байгуулснаас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хойш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бүхэлдээ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өөрчлөгдсөн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гэрээний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аль</w:t>
      </w:r>
      <w:proofErr w:type="spellEnd"/>
      <w:r>
        <w:rPr>
          <w:rFonts w:ascii="Arial" w:hAnsi="Arial" w:cs="Arial"/>
          <w:sz w:val="20"/>
          <w:szCs w:val="20"/>
        </w:rPr>
        <w:t xml:space="preserve"> нэг </w:t>
      </w:r>
      <w:proofErr w:type="spellStart"/>
      <w:r>
        <w:rPr>
          <w:rFonts w:ascii="Arial" w:hAnsi="Arial" w:cs="Arial"/>
          <w:sz w:val="20"/>
          <w:szCs w:val="20"/>
        </w:rPr>
        <w:t>тал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гэрээний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анхны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зохицуулалтыг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цаашид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баримтлах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боломжгүй</w:t>
      </w:r>
      <w:proofErr w:type="spellEnd"/>
      <w:r>
        <w:rPr>
          <w:rFonts w:ascii="Arial" w:hAnsi="Arial" w:cs="Arial"/>
          <w:sz w:val="20"/>
          <w:szCs w:val="20"/>
        </w:rPr>
        <w:t xml:space="preserve"> гэж </w:t>
      </w:r>
      <w:proofErr w:type="spellStart"/>
      <w:r>
        <w:rPr>
          <w:rFonts w:ascii="Arial" w:hAnsi="Arial" w:cs="Arial"/>
          <w:sz w:val="20"/>
          <w:szCs w:val="20"/>
        </w:rPr>
        <w:t>үзсэн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уг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гэрээнд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өөрчлөлт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оруулахыг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эрхтэй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E5E8C9B" w14:textId="77777777" w:rsidR="00371023" w:rsidRDefault="008248FF">
      <w:pPr>
        <w:pStyle w:val="NormalWeb"/>
        <w:ind w:firstLine="720"/>
        <w:jc w:val="both"/>
        <w:divId w:val="150231428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56.</w:t>
      </w:r>
      <w:proofErr w:type="gramStart"/>
      <w:r>
        <w:rPr>
          <w:rFonts w:ascii="Arial" w:hAnsi="Arial" w:cs="Arial"/>
          <w:sz w:val="20"/>
          <w:szCs w:val="20"/>
        </w:rPr>
        <w:t>2.Өөрчлөх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боломжгүй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гэрээний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аль</w:t>
      </w:r>
      <w:proofErr w:type="spellEnd"/>
      <w:r>
        <w:rPr>
          <w:rFonts w:ascii="Arial" w:hAnsi="Arial" w:cs="Arial"/>
          <w:sz w:val="20"/>
          <w:szCs w:val="20"/>
        </w:rPr>
        <w:t xml:space="preserve"> нэг </w:t>
      </w:r>
      <w:proofErr w:type="spellStart"/>
      <w:r>
        <w:rPr>
          <w:rFonts w:ascii="Arial" w:hAnsi="Arial" w:cs="Arial"/>
          <w:sz w:val="20"/>
          <w:szCs w:val="20"/>
        </w:rPr>
        <w:t>тал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өөрчлөлт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оруулахгүй</w:t>
      </w:r>
      <w:proofErr w:type="spellEnd"/>
      <w:r>
        <w:rPr>
          <w:rFonts w:ascii="Arial" w:hAnsi="Arial" w:cs="Arial"/>
          <w:sz w:val="20"/>
          <w:szCs w:val="20"/>
        </w:rPr>
        <w:t xml:space="preserve"> гэж </w:t>
      </w:r>
      <w:proofErr w:type="spellStart"/>
      <w:r>
        <w:rPr>
          <w:rFonts w:ascii="Arial" w:hAnsi="Arial" w:cs="Arial"/>
          <w:sz w:val="20"/>
          <w:szCs w:val="20"/>
        </w:rPr>
        <w:t>үзвэл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гэрээг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цуцална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C44F745" w14:textId="77777777" w:rsidR="00371023" w:rsidRDefault="008248FF">
      <w:pPr>
        <w:pStyle w:val="NormalWeb"/>
        <w:ind w:firstLine="720"/>
        <w:jc w:val="both"/>
        <w:divId w:val="150231428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56.</w:t>
      </w:r>
      <w:proofErr w:type="gramStart"/>
      <w:r>
        <w:rPr>
          <w:rFonts w:ascii="Arial" w:hAnsi="Arial" w:cs="Arial"/>
          <w:sz w:val="20"/>
          <w:szCs w:val="20"/>
        </w:rPr>
        <w:t>3.Захиргааны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нийтийн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сонирхолд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ноцтой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уршиг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учруулахаар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түүнээс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урьдчилан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сэргийлэх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арилгах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үүднээс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гэрээг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дангаар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цуцалж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CCEC731" w14:textId="77777777" w:rsidR="00371023" w:rsidRDefault="008248FF">
      <w:pPr>
        <w:pStyle w:val="NormalWeb"/>
        <w:ind w:firstLine="720"/>
        <w:jc w:val="both"/>
        <w:divId w:val="150231428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56.</w:t>
      </w:r>
      <w:proofErr w:type="gramStart"/>
      <w:r>
        <w:rPr>
          <w:rFonts w:ascii="Arial" w:hAnsi="Arial" w:cs="Arial"/>
          <w:sz w:val="20"/>
          <w:szCs w:val="20"/>
        </w:rPr>
        <w:t>4.Захиргааны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гэрээг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цуцлах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үндэслэл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тодорхой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байхыг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бөгөөд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түүнийг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бичгээр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илэрхийлнэ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3BC7453" w14:textId="77777777" w:rsidR="00371023" w:rsidRDefault="008248FF">
      <w:pPr>
        <w:pStyle w:val="msghead"/>
        <w:divId w:val="484856960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57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зүйл</w:t>
      </w:r>
      <w:proofErr w:type="spellEnd"/>
      <w:r>
        <w:rPr>
          <w:rStyle w:val="Strong"/>
          <w:rFonts w:ascii="Arial" w:hAnsi="Arial" w:cs="Arial"/>
          <w:sz w:val="20"/>
          <w:szCs w:val="20"/>
        </w:rPr>
        <w:t>. 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Захиргааны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гэрээний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гүйцэтгэл</w:t>
      </w:r>
      <w:proofErr w:type="spellEnd"/>
    </w:p>
    <w:p w14:paraId="2FC75F9B" w14:textId="77777777" w:rsidR="00371023" w:rsidRDefault="008248FF">
      <w:pPr>
        <w:pStyle w:val="NormalWeb"/>
        <w:ind w:firstLine="720"/>
        <w:jc w:val="both"/>
        <w:divId w:val="4848569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57.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гэрээний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биелэлтийг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хангах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үүрэгтэй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бөгөөд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Наймдугаар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бүлэгт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зохицуулалтыг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хэрэглэнэ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EAB93C7" w14:textId="77777777" w:rsidR="00371023" w:rsidRDefault="008248FF">
      <w:pPr>
        <w:pStyle w:val="msghead"/>
        <w:divId w:val="1308512262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58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зүйл.Эрх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зүйн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хэм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хэмжээг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нөхөн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тохируулж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хэрэглэх</w:t>
      </w:r>
      <w:proofErr w:type="spellEnd"/>
    </w:p>
    <w:p w14:paraId="6751044B" w14:textId="77777777" w:rsidR="00371023" w:rsidRDefault="008248FF">
      <w:pPr>
        <w:pStyle w:val="NormalWeb"/>
        <w:ind w:firstLine="720"/>
        <w:jc w:val="both"/>
        <w:divId w:val="130851226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58.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гэрээнд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Тавдугаар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бүлэгт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зааснаас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гадна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Иргэний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гэрээний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суурь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зохицуулалт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нэгэн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адил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үйлчлэх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бөгөөд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өөрөөр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зохицуулсан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байхгүй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нөхөн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тохируулж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хэрэглэнэ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A1EAAA2" w14:textId="77777777" w:rsidR="00371023" w:rsidRDefault="008248FF">
      <w:pPr>
        <w:pStyle w:val="NormalWeb"/>
        <w:ind w:firstLine="720"/>
        <w:jc w:val="both"/>
        <w:divId w:val="1308512262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Тайлбар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Нөхөн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тохируулж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хэрэглэх</w:t>
      </w:r>
      <w:proofErr w:type="spellEnd"/>
      <w:r>
        <w:rPr>
          <w:rFonts w:ascii="Arial" w:hAnsi="Arial" w:cs="Arial"/>
          <w:sz w:val="20"/>
          <w:szCs w:val="20"/>
        </w:rPr>
        <w:t xml:space="preserve"> гэж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асуудлыг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зохицуулсан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заалт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байхгүй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Иргэний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нөхөж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хэрэглэх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бөгөөд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түүнийг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хэрэглэхдээ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нийтийн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lastRenderedPageBreak/>
        <w:t>зарчимтай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уялдуулан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үйл </w:t>
      </w:r>
      <w:proofErr w:type="spellStart"/>
      <w:r>
        <w:rPr>
          <w:rFonts w:ascii="Arial" w:hAnsi="Arial" w:cs="Arial"/>
          <w:sz w:val="20"/>
          <w:szCs w:val="20"/>
        </w:rPr>
        <w:t>ажиллагаа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гэрээнд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тохирч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эсэхийг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нягтлан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шалгаж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тохируулан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хэрэглэхийг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ойлгоно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584C637" w14:textId="77777777" w:rsidR="00371023" w:rsidRDefault="00371023">
      <w:pPr>
        <w:rPr>
          <w:rFonts w:ascii="Arial" w:eastAsia="Times New Roman" w:hAnsi="Arial" w:cs="Arial"/>
          <w:sz w:val="20"/>
          <w:szCs w:val="20"/>
        </w:rPr>
      </w:pPr>
    </w:p>
    <w:p w14:paraId="01B5231F" w14:textId="77777777" w:rsidR="00371023" w:rsidRDefault="008248FF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br/>
      </w:r>
      <w:r>
        <w:rPr>
          <w:rStyle w:val="Strong"/>
          <w:rFonts w:ascii="Arial" w:eastAsia="Times New Roman" w:hAnsi="Arial" w:cs="Arial"/>
          <w:sz w:val="20"/>
          <w:szCs w:val="20"/>
        </w:rPr>
        <w:t>ЗУРГААДУГААР БҮЛЭГ</w:t>
      </w:r>
      <w:r>
        <w:rPr>
          <w:rFonts w:ascii="Arial" w:eastAsia="Times New Roman" w:hAnsi="Arial" w:cs="Arial"/>
          <w:b/>
          <w:bCs/>
          <w:sz w:val="20"/>
          <w:szCs w:val="20"/>
        </w:rPr>
        <w:br/>
      </w:r>
      <w:r>
        <w:rPr>
          <w:rStyle w:val="Strong"/>
          <w:rFonts w:ascii="Arial" w:eastAsia="Times New Roman" w:hAnsi="Arial" w:cs="Arial"/>
          <w:sz w:val="20"/>
          <w:szCs w:val="20"/>
        </w:rPr>
        <w:t>ЗАХИРГААНЫ ХЭМ ХЭМЖЭЭНИЙ АКТ</w:t>
      </w:r>
    </w:p>
    <w:p w14:paraId="1D11088C" w14:textId="77777777" w:rsidR="00371023" w:rsidRDefault="008248FF">
      <w:pPr>
        <w:pStyle w:val="msghead"/>
        <w:divId w:val="278993932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59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дүгээр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хэм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хэмжээний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акт</w:t>
      </w:r>
      <w:proofErr w:type="spellEnd"/>
    </w:p>
    <w:p w14:paraId="3181A3C0" w14:textId="77777777" w:rsidR="00371023" w:rsidRDefault="008248FF">
      <w:pPr>
        <w:pStyle w:val="NormalWeb"/>
        <w:ind w:firstLine="720"/>
        <w:jc w:val="both"/>
        <w:divId w:val="2789939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59.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гэж </w:t>
      </w:r>
      <w:proofErr w:type="spellStart"/>
      <w:r>
        <w:rPr>
          <w:rFonts w:ascii="Arial" w:hAnsi="Arial" w:cs="Arial"/>
          <w:sz w:val="20"/>
          <w:szCs w:val="20"/>
        </w:rPr>
        <w:t>хуулиар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тусгайлан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олгогдсон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нийтээр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заавал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дагаж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мөрдүүлэхээр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гадагш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чиглэсэн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үйлчлэл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байнга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давтагдах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шинжтэй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ойлгоно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573D2C4" w14:textId="77777777" w:rsidR="00371023" w:rsidRDefault="008248FF">
      <w:pPr>
        <w:pStyle w:val="NormalWeb"/>
        <w:ind w:firstLine="720"/>
        <w:jc w:val="both"/>
        <w:divId w:val="2789939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59.</w:t>
      </w:r>
      <w:proofErr w:type="gramStart"/>
      <w:r>
        <w:rPr>
          <w:rFonts w:ascii="Arial" w:hAnsi="Arial" w:cs="Arial"/>
          <w:sz w:val="20"/>
          <w:szCs w:val="20"/>
        </w:rPr>
        <w:t>2.Хуулиар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тусгайлан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олгогдсон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зөвшөөрснөөс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эрхээ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шилжүүлэхийг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хориглоно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769971F" w14:textId="77777777" w:rsidR="00371023" w:rsidRDefault="008248FF">
      <w:pPr>
        <w:pStyle w:val="msghead"/>
        <w:divId w:val="195965744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60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хэм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хэмжээний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актад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тавих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шаардлага</w:t>
      </w:r>
      <w:proofErr w:type="spellEnd"/>
    </w:p>
    <w:p w14:paraId="08D76C03" w14:textId="77777777" w:rsidR="00371023" w:rsidRDefault="008248FF">
      <w:pPr>
        <w:pStyle w:val="NormalWeb"/>
        <w:ind w:firstLine="720"/>
        <w:jc w:val="both"/>
        <w:divId w:val="19596574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60.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дараах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шаардлагыг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хангасан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байна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4B576A35" w14:textId="77777777" w:rsidR="00371023" w:rsidRDefault="008248FF">
      <w:pPr>
        <w:pStyle w:val="NormalWeb"/>
        <w:ind w:firstLine="1440"/>
        <w:jc w:val="both"/>
        <w:divId w:val="19596574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60.1.</w:t>
      </w:r>
      <w:proofErr w:type="gramStart"/>
      <w:r>
        <w:rPr>
          <w:rFonts w:ascii="Arial" w:hAnsi="Arial" w:cs="Arial"/>
          <w:sz w:val="20"/>
          <w:szCs w:val="20"/>
        </w:rPr>
        <w:t>1.Монгол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Улсын</w:t>
      </w:r>
      <w:proofErr w:type="spellEnd"/>
      <w:r>
        <w:rPr>
          <w:rFonts w:ascii="Arial" w:hAnsi="Arial" w:cs="Arial"/>
          <w:sz w:val="20"/>
          <w:szCs w:val="20"/>
        </w:rPr>
        <w:t xml:space="preserve"> Үндсэн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нийцсэн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73925927" w14:textId="77777777" w:rsidR="00371023" w:rsidRDefault="008248FF">
      <w:pPr>
        <w:pStyle w:val="NormalWeb"/>
        <w:ind w:firstLine="1440"/>
        <w:jc w:val="both"/>
        <w:divId w:val="19596574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60.1.</w:t>
      </w:r>
      <w:proofErr w:type="gramStart"/>
      <w:r>
        <w:rPr>
          <w:rFonts w:ascii="Arial" w:hAnsi="Arial" w:cs="Arial"/>
          <w:sz w:val="20"/>
          <w:szCs w:val="20"/>
        </w:rPr>
        <w:t>2.тусгайлан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олгосон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агуулга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зорилго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хүрээнд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нийцсэн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50732E92" w14:textId="77777777" w:rsidR="00371023" w:rsidRDefault="008248FF">
      <w:pPr>
        <w:pStyle w:val="NormalWeb"/>
        <w:ind w:firstLine="1440"/>
        <w:jc w:val="both"/>
        <w:divId w:val="19596574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60.1.</w:t>
      </w:r>
      <w:proofErr w:type="gramStart"/>
      <w:r>
        <w:rPr>
          <w:rFonts w:ascii="Arial" w:hAnsi="Arial" w:cs="Arial"/>
          <w:sz w:val="20"/>
          <w:szCs w:val="20"/>
        </w:rPr>
        <w:t>3.тэмдэглэх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хэсэгт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үндэслэл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болгож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заалтыг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6DCE6530" w14:textId="77777777" w:rsidR="00371023" w:rsidRDefault="008248FF">
      <w:pPr>
        <w:pStyle w:val="NormalWeb"/>
        <w:ind w:firstLine="1440"/>
        <w:jc w:val="both"/>
        <w:divId w:val="19596574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60.1.</w:t>
      </w:r>
      <w:proofErr w:type="gramStart"/>
      <w:r>
        <w:rPr>
          <w:rFonts w:ascii="Arial" w:hAnsi="Arial" w:cs="Arial"/>
          <w:sz w:val="20"/>
          <w:szCs w:val="20"/>
        </w:rPr>
        <w:t>4.шийдвэрийн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заалт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хоорондоо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бүхий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заалттай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зөрчилдөхгүй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220CCD96" w14:textId="77777777" w:rsidR="00371023" w:rsidRDefault="008248FF">
      <w:pPr>
        <w:pStyle w:val="NormalWeb"/>
        <w:ind w:firstLine="1440"/>
        <w:jc w:val="both"/>
        <w:divId w:val="19596574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60.1.</w:t>
      </w:r>
      <w:proofErr w:type="gramStart"/>
      <w:r>
        <w:rPr>
          <w:rFonts w:ascii="Arial" w:hAnsi="Arial" w:cs="Arial"/>
          <w:sz w:val="20"/>
          <w:szCs w:val="20"/>
        </w:rPr>
        <w:t>5.Монгол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Улсын</w:t>
      </w:r>
      <w:proofErr w:type="spellEnd"/>
      <w:r>
        <w:rPr>
          <w:rFonts w:ascii="Arial" w:hAnsi="Arial" w:cs="Arial"/>
          <w:sz w:val="20"/>
          <w:szCs w:val="20"/>
        </w:rPr>
        <w:t xml:space="preserve"> Үндсэн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хэрэглэсэн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томьёог</w:t>
      </w:r>
      <w:proofErr w:type="spellEnd"/>
      <w:r>
        <w:rPr>
          <w:rFonts w:ascii="Arial" w:hAnsi="Arial" w:cs="Arial"/>
          <w:sz w:val="20"/>
          <w:szCs w:val="20"/>
        </w:rPr>
        <w:t xml:space="preserve"> үндсэн болон </w:t>
      </w:r>
      <w:proofErr w:type="spellStart"/>
      <w:r>
        <w:rPr>
          <w:rFonts w:ascii="Arial" w:hAnsi="Arial" w:cs="Arial"/>
          <w:sz w:val="20"/>
          <w:szCs w:val="20"/>
        </w:rPr>
        <w:t>нийтээр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хүлээн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зөвшөөрсөн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утгаар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хэрэглэх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6037C3BD" w14:textId="77777777" w:rsidR="00371023" w:rsidRDefault="008248FF">
      <w:pPr>
        <w:pStyle w:val="NormalWeb"/>
        <w:ind w:firstLine="1440"/>
        <w:jc w:val="both"/>
        <w:divId w:val="19596574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60.1.</w:t>
      </w:r>
      <w:proofErr w:type="gramStart"/>
      <w:r>
        <w:rPr>
          <w:rFonts w:ascii="Arial" w:hAnsi="Arial" w:cs="Arial"/>
          <w:sz w:val="20"/>
          <w:szCs w:val="20"/>
        </w:rPr>
        <w:t>6.хуулиар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хориглоогүй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асуудлаар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хориглосон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зохицуулалт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тогтоохгүй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565D181A" w14:textId="77777777" w:rsidR="00371023" w:rsidRDefault="008248FF">
      <w:pPr>
        <w:pStyle w:val="NormalWeb"/>
        <w:ind w:firstLine="1440"/>
        <w:jc w:val="both"/>
        <w:divId w:val="19596574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60.1.</w:t>
      </w:r>
      <w:proofErr w:type="gramStart"/>
      <w:r>
        <w:rPr>
          <w:rFonts w:ascii="Arial" w:hAnsi="Arial" w:cs="Arial"/>
          <w:sz w:val="20"/>
          <w:szCs w:val="20"/>
        </w:rPr>
        <w:t>7.тухайн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урьд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гарсан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хүчингүй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болсонд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тооцож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байгаа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түүнд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өөрчлөлт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оруулж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байгаа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заалтыг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тусгасан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4C72939B" w14:textId="77777777" w:rsidR="00371023" w:rsidRDefault="008248FF">
      <w:pPr>
        <w:pStyle w:val="NormalWeb"/>
        <w:ind w:firstLine="1440"/>
        <w:jc w:val="both"/>
        <w:divId w:val="19596574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60.1.</w:t>
      </w:r>
      <w:proofErr w:type="gramStart"/>
      <w:r>
        <w:rPr>
          <w:rFonts w:ascii="Arial" w:hAnsi="Arial" w:cs="Arial"/>
          <w:sz w:val="20"/>
          <w:szCs w:val="20"/>
        </w:rPr>
        <w:t>8.бусад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заалтыг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давхардуулан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заалгүйгээр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шаардлагатай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эшлэл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хийгдсэн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62958C4E" w14:textId="77777777" w:rsidR="00371023" w:rsidRDefault="008248FF">
      <w:pPr>
        <w:pStyle w:val="NormalWeb"/>
        <w:ind w:firstLine="1440"/>
        <w:jc w:val="both"/>
        <w:divId w:val="19596574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60.1.</w:t>
      </w:r>
      <w:proofErr w:type="gramStart"/>
      <w:r>
        <w:rPr>
          <w:rFonts w:ascii="Arial" w:hAnsi="Arial" w:cs="Arial"/>
          <w:sz w:val="20"/>
          <w:szCs w:val="20"/>
        </w:rPr>
        <w:t>9.баталсан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албан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тушаалтны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он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сар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өдөр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дугаарыг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тодорхой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1E3474DD" w14:textId="77777777" w:rsidR="00371023" w:rsidRDefault="008248FF">
      <w:pPr>
        <w:pStyle w:val="NormalWeb"/>
        <w:ind w:firstLine="1440"/>
        <w:jc w:val="both"/>
        <w:divId w:val="19596574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60.1.</w:t>
      </w:r>
      <w:proofErr w:type="gramStart"/>
      <w:r>
        <w:rPr>
          <w:rFonts w:ascii="Arial" w:hAnsi="Arial" w:cs="Arial"/>
          <w:sz w:val="20"/>
          <w:szCs w:val="20"/>
        </w:rPr>
        <w:t>10.хуульд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шаардлага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D7404AC" w14:textId="77777777" w:rsidR="00371023" w:rsidRDefault="008248FF">
      <w:pPr>
        <w:pStyle w:val="NormalWeb"/>
        <w:ind w:firstLine="720"/>
        <w:jc w:val="both"/>
        <w:divId w:val="19596574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60.2. </w:t>
      </w:r>
      <w:proofErr w:type="spellStart"/>
      <w:r>
        <w:rPr>
          <w:rFonts w:ascii="Arial" w:hAnsi="Arial" w:cs="Arial"/>
          <w:sz w:val="20"/>
          <w:szCs w:val="20"/>
        </w:rPr>
        <w:t>Стандартчилал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техникийн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зохицуулалт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тохирлын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үнэлгээний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итгэмжлэлийн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4.1.2-т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баримт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бичиг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журамд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хамаарахгүй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6E411C7" w14:textId="2582EA47" w:rsidR="00371023" w:rsidRDefault="001F2E6F">
      <w:pPr>
        <w:pStyle w:val="NormalWeb"/>
        <w:ind w:firstLine="1440"/>
        <w:jc w:val="both"/>
        <w:divId w:val="195965744"/>
        <w:rPr>
          <w:rFonts w:ascii="Arial" w:hAnsi="Arial" w:cs="Arial"/>
          <w:sz w:val="20"/>
          <w:szCs w:val="20"/>
        </w:rPr>
      </w:pPr>
      <w:hyperlink r:id="rId10" w:history="1"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/Энэ </w:t>
        </w:r>
        <w:proofErr w:type="spell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хэсэгт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 2017 </w:t>
        </w:r>
        <w:proofErr w:type="spell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оны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 12 </w:t>
        </w:r>
        <w:proofErr w:type="spell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дугаар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 </w:t>
        </w:r>
        <w:proofErr w:type="spell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сарын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 21-ний </w:t>
        </w:r>
        <w:proofErr w:type="spell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өдрийн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 </w:t>
        </w:r>
        <w:proofErr w:type="spell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хуулиар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 </w:t>
        </w:r>
        <w:proofErr w:type="spell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өөрчлөлт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 </w:t>
        </w:r>
        <w:proofErr w:type="spellStart"/>
        <w:proofErr w:type="gram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оруулсан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./</w:t>
        </w:r>
        <w:proofErr w:type="gramEnd"/>
      </w:hyperlink>
    </w:p>
    <w:p w14:paraId="368ACA39" w14:textId="77777777" w:rsidR="00371023" w:rsidRDefault="008248FF">
      <w:pPr>
        <w:pStyle w:val="msghead"/>
        <w:divId w:val="1378778378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61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дүгээр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хэм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хэмжээний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актын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төслийг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бэлтгэх</w:t>
      </w:r>
      <w:proofErr w:type="spellEnd"/>
    </w:p>
    <w:p w14:paraId="057CB8C3" w14:textId="77777777" w:rsidR="00371023" w:rsidRDefault="008248FF">
      <w:pPr>
        <w:pStyle w:val="NormalWeb"/>
        <w:ind w:firstLine="720"/>
        <w:jc w:val="both"/>
        <w:divId w:val="13787783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61.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төсөл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бэлтгэх</w:t>
      </w:r>
      <w:proofErr w:type="spellEnd"/>
      <w:r>
        <w:rPr>
          <w:rFonts w:ascii="Arial" w:hAnsi="Arial" w:cs="Arial"/>
          <w:sz w:val="20"/>
          <w:szCs w:val="20"/>
        </w:rPr>
        <w:t xml:space="preserve"> ажиллагааг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бүхий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зохион </w:t>
      </w:r>
      <w:proofErr w:type="spellStart"/>
      <w:r>
        <w:rPr>
          <w:rFonts w:ascii="Arial" w:hAnsi="Arial" w:cs="Arial"/>
          <w:sz w:val="20"/>
          <w:szCs w:val="20"/>
        </w:rPr>
        <w:t>байгуулна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CC8D254" w14:textId="77777777" w:rsidR="00371023" w:rsidRDefault="008248FF">
      <w:pPr>
        <w:pStyle w:val="NormalWeb"/>
        <w:ind w:firstLine="720"/>
        <w:jc w:val="both"/>
        <w:divId w:val="13787783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61.</w:t>
      </w:r>
      <w:proofErr w:type="gramStart"/>
      <w:r>
        <w:rPr>
          <w:rFonts w:ascii="Arial" w:hAnsi="Arial" w:cs="Arial"/>
          <w:sz w:val="20"/>
          <w:szCs w:val="20"/>
        </w:rPr>
        <w:t>2.Зохицуулах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харилцаа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чиг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үүрэгт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давхар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хамаарч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байгаа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ёсоор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санал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F39B0E9" w14:textId="77777777" w:rsidR="00371023" w:rsidRDefault="008248FF">
      <w:pPr>
        <w:pStyle w:val="NormalWeb"/>
        <w:ind w:firstLine="720"/>
        <w:jc w:val="both"/>
        <w:divId w:val="13787783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61.</w:t>
      </w:r>
      <w:proofErr w:type="gramStart"/>
      <w:r>
        <w:rPr>
          <w:rFonts w:ascii="Arial" w:hAnsi="Arial" w:cs="Arial"/>
          <w:sz w:val="20"/>
          <w:szCs w:val="20"/>
        </w:rPr>
        <w:t>3.Энэ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61.2-т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саналыг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аваагүй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үндэслэл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шаардлагыг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тайлбарлан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хүргүүлнэ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344D707" w14:textId="77777777" w:rsidR="00371023" w:rsidRDefault="008248FF">
      <w:pPr>
        <w:pStyle w:val="NormalWeb"/>
        <w:ind w:firstLine="720"/>
        <w:jc w:val="both"/>
        <w:divId w:val="13787783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61.</w:t>
      </w:r>
      <w:proofErr w:type="gramStart"/>
      <w:r>
        <w:rPr>
          <w:rFonts w:ascii="Arial" w:hAnsi="Arial" w:cs="Arial"/>
          <w:sz w:val="20"/>
          <w:szCs w:val="20"/>
        </w:rPr>
        <w:t>4.Захиргааны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төслийг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бэлтгэх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явцад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нөлөөллийн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шинжилгээг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61.6-д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аргачлалын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дагуу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хийж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түүнд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дараах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нөхцөл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тусгаж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танилцуулга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бэлтгэнэ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42F9EF1A" w14:textId="77777777" w:rsidR="00371023" w:rsidRDefault="008248FF">
      <w:pPr>
        <w:pStyle w:val="NormalWeb"/>
        <w:ind w:firstLine="1440"/>
        <w:jc w:val="both"/>
        <w:divId w:val="13787783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61.4.</w:t>
      </w:r>
      <w:proofErr w:type="gramStart"/>
      <w:r>
        <w:rPr>
          <w:rFonts w:ascii="Arial" w:hAnsi="Arial" w:cs="Arial"/>
          <w:sz w:val="20"/>
          <w:szCs w:val="20"/>
        </w:rPr>
        <w:t>1.акт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үндэслэл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шаардлага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зорилт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09567DD5" w14:textId="77777777" w:rsidR="00371023" w:rsidRDefault="008248FF">
      <w:pPr>
        <w:pStyle w:val="NormalWeb"/>
        <w:ind w:firstLine="1440"/>
        <w:jc w:val="both"/>
        <w:divId w:val="13787783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61.4.</w:t>
      </w:r>
      <w:proofErr w:type="gramStart"/>
      <w:r>
        <w:rPr>
          <w:rFonts w:ascii="Arial" w:hAnsi="Arial" w:cs="Arial"/>
          <w:sz w:val="20"/>
          <w:szCs w:val="20"/>
        </w:rPr>
        <w:t>2.тухайн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ерөнхий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бүтэц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зохицуулах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харилцаа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хамрах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хүрээ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56260F7F" w14:textId="77777777" w:rsidR="00371023" w:rsidRDefault="008248FF">
      <w:pPr>
        <w:pStyle w:val="NormalWeb"/>
        <w:ind w:firstLine="1440"/>
        <w:jc w:val="both"/>
        <w:divId w:val="13787783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61.4.</w:t>
      </w:r>
      <w:proofErr w:type="gramStart"/>
      <w:r>
        <w:rPr>
          <w:rFonts w:ascii="Arial" w:hAnsi="Arial" w:cs="Arial"/>
          <w:sz w:val="20"/>
          <w:szCs w:val="20"/>
        </w:rPr>
        <w:t>3.акт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сонирхол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аливаа</w:t>
      </w:r>
      <w:proofErr w:type="spellEnd"/>
      <w:r>
        <w:rPr>
          <w:rFonts w:ascii="Arial" w:hAnsi="Arial" w:cs="Arial"/>
          <w:sz w:val="20"/>
          <w:szCs w:val="20"/>
        </w:rPr>
        <w:t xml:space="preserve"> байдлаар </w:t>
      </w:r>
      <w:proofErr w:type="spellStart"/>
      <w:r>
        <w:rPr>
          <w:rFonts w:ascii="Arial" w:hAnsi="Arial" w:cs="Arial"/>
          <w:sz w:val="20"/>
          <w:szCs w:val="20"/>
        </w:rPr>
        <w:t>хөндөгдөх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бүлгийг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тодорхойлох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0D2D610B" w14:textId="77777777" w:rsidR="00371023" w:rsidRDefault="008248FF">
      <w:pPr>
        <w:pStyle w:val="NormalWeb"/>
        <w:ind w:firstLine="1440"/>
        <w:jc w:val="both"/>
        <w:divId w:val="13787783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61.4.</w:t>
      </w:r>
      <w:proofErr w:type="gramStart"/>
      <w:r>
        <w:rPr>
          <w:rFonts w:ascii="Arial" w:hAnsi="Arial" w:cs="Arial"/>
          <w:sz w:val="20"/>
          <w:szCs w:val="20"/>
        </w:rPr>
        <w:t>4.хүний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чөлөө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өрсөлдөөнийг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хязгаарласан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эдийн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засаг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нийгмийн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үйл </w:t>
      </w:r>
      <w:proofErr w:type="spellStart"/>
      <w:r>
        <w:rPr>
          <w:rFonts w:ascii="Arial" w:hAnsi="Arial" w:cs="Arial"/>
          <w:sz w:val="20"/>
          <w:szCs w:val="20"/>
        </w:rPr>
        <w:t>ажиллагаанд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хориг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учруулсан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аливаа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суртал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авлига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нөхцөл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боломж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бүрдүүлсэн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болзошгүй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зохицуулалт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агуулж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эсэх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20F097AC" w14:textId="77777777" w:rsidR="00371023" w:rsidRDefault="008248FF">
      <w:pPr>
        <w:pStyle w:val="NormalWeb"/>
        <w:ind w:firstLine="1440"/>
        <w:jc w:val="both"/>
        <w:divId w:val="13787783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61.4.</w:t>
      </w:r>
      <w:proofErr w:type="gramStart"/>
      <w:r>
        <w:rPr>
          <w:rFonts w:ascii="Arial" w:hAnsi="Arial" w:cs="Arial"/>
          <w:sz w:val="20"/>
          <w:szCs w:val="20"/>
        </w:rPr>
        <w:t>5.тухайн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асуудлыг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зохицуулж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хүчин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төгөлдөр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эсэх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48F76F8F" w14:textId="77777777" w:rsidR="00371023" w:rsidRDefault="008248FF">
      <w:pPr>
        <w:pStyle w:val="NormalWeb"/>
        <w:ind w:firstLine="1440"/>
        <w:jc w:val="both"/>
        <w:divId w:val="13787783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61.4.</w:t>
      </w:r>
      <w:proofErr w:type="gramStart"/>
      <w:r>
        <w:rPr>
          <w:rFonts w:ascii="Arial" w:hAnsi="Arial" w:cs="Arial"/>
          <w:sz w:val="20"/>
          <w:szCs w:val="20"/>
        </w:rPr>
        <w:t>6.актыг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хэрэгжүүлэхэд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шаардлагатай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нөөц</w:t>
      </w:r>
      <w:proofErr w:type="spellEnd"/>
      <w:r>
        <w:rPr>
          <w:rFonts w:ascii="Arial" w:hAnsi="Arial" w:cs="Arial"/>
          <w:sz w:val="20"/>
          <w:szCs w:val="20"/>
        </w:rPr>
        <w:t xml:space="preserve">, техник, </w:t>
      </w:r>
      <w:proofErr w:type="spellStart"/>
      <w:r>
        <w:rPr>
          <w:rFonts w:ascii="Arial" w:hAnsi="Arial" w:cs="Arial"/>
          <w:sz w:val="20"/>
          <w:szCs w:val="20"/>
        </w:rPr>
        <w:t>эдийн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засгийн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тооцоо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77FA521" w14:textId="77777777" w:rsidR="00371023" w:rsidRDefault="008248FF">
      <w:pPr>
        <w:pStyle w:val="NormalWeb"/>
        <w:ind w:firstLine="720"/>
        <w:jc w:val="both"/>
        <w:divId w:val="13787783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61.</w:t>
      </w:r>
      <w:proofErr w:type="gramStart"/>
      <w:r>
        <w:rPr>
          <w:rFonts w:ascii="Arial" w:hAnsi="Arial" w:cs="Arial"/>
          <w:sz w:val="20"/>
          <w:szCs w:val="20"/>
        </w:rPr>
        <w:t>5.Энэ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61.4-т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нөлөөллийн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шинжилгээ</w:t>
      </w:r>
      <w:proofErr w:type="spellEnd"/>
      <w:r>
        <w:rPr>
          <w:rFonts w:ascii="Arial" w:hAnsi="Arial" w:cs="Arial"/>
          <w:sz w:val="20"/>
          <w:szCs w:val="20"/>
        </w:rPr>
        <w:t xml:space="preserve"> гэж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эдийн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засаг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нийгмийн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амьдралд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үзүүлэх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нөлөөлөл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үр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дагаврыг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урьдчилан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судалж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тооцоолох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цогц</w:t>
      </w:r>
      <w:proofErr w:type="spellEnd"/>
      <w:r>
        <w:rPr>
          <w:rFonts w:ascii="Arial" w:hAnsi="Arial" w:cs="Arial"/>
          <w:sz w:val="20"/>
          <w:szCs w:val="20"/>
        </w:rPr>
        <w:t xml:space="preserve"> үйл ажиллагааг </w:t>
      </w:r>
      <w:proofErr w:type="spellStart"/>
      <w:r>
        <w:rPr>
          <w:rFonts w:ascii="Arial" w:hAnsi="Arial" w:cs="Arial"/>
          <w:sz w:val="20"/>
          <w:szCs w:val="20"/>
        </w:rPr>
        <w:t>ойлгоно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6EEB735" w14:textId="77777777" w:rsidR="00371023" w:rsidRDefault="008248FF">
      <w:pPr>
        <w:pStyle w:val="NormalWeb"/>
        <w:ind w:firstLine="720"/>
        <w:jc w:val="both"/>
        <w:divId w:val="13787783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61.</w:t>
      </w:r>
      <w:proofErr w:type="gramStart"/>
      <w:r>
        <w:rPr>
          <w:rFonts w:ascii="Arial" w:hAnsi="Arial" w:cs="Arial"/>
          <w:sz w:val="20"/>
          <w:szCs w:val="20"/>
        </w:rPr>
        <w:t>6.Нөлөөллийн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шинжилгээ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хийх</w:t>
      </w:r>
      <w:proofErr w:type="spellEnd"/>
      <w:r>
        <w:rPr>
          <w:rFonts w:ascii="Arial" w:hAnsi="Arial" w:cs="Arial"/>
          <w:sz w:val="20"/>
          <w:szCs w:val="20"/>
        </w:rPr>
        <w:t xml:space="preserve"> аргачлалыг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асуудал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эрхэлсэн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Засгийн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газрын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гишүүн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батална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EF74C64" w14:textId="77777777" w:rsidR="00371023" w:rsidRDefault="008248FF">
      <w:pPr>
        <w:pStyle w:val="msghead"/>
        <w:divId w:val="151415783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62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хэм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хэмжээний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актын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төсөлд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санал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авах</w:t>
      </w:r>
      <w:proofErr w:type="spellEnd"/>
    </w:p>
    <w:p w14:paraId="103A4D88" w14:textId="77777777" w:rsidR="00371023" w:rsidRDefault="008248FF">
      <w:pPr>
        <w:pStyle w:val="NormalWeb"/>
        <w:ind w:firstLine="720"/>
        <w:jc w:val="both"/>
        <w:divId w:val="1514157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62.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төслийг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цахим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хуудас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мэдээллийн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самбарт</w:t>
      </w:r>
      <w:proofErr w:type="spellEnd"/>
      <w:r>
        <w:rPr>
          <w:rFonts w:ascii="Arial" w:hAnsi="Arial" w:cs="Arial"/>
          <w:sz w:val="20"/>
          <w:szCs w:val="20"/>
        </w:rPr>
        <w:t xml:space="preserve"> 30-аас </w:t>
      </w:r>
      <w:proofErr w:type="spellStart"/>
      <w:r>
        <w:rPr>
          <w:rFonts w:ascii="Arial" w:hAnsi="Arial" w:cs="Arial"/>
          <w:sz w:val="20"/>
          <w:szCs w:val="20"/>
        </w:rPr>
        <w:t>доошгүй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хоногийн</w:t>
      </w:r>
      <w:proofErr w:type="spellEnd"/>
      <w:r>
        <w:rPr>
          <w:rFonts w:ascii="Arial" w:hAnsi="Arial" w:cs="Arial"/>
          <w:sz w:val="20"/>
          <w:szCs w:val="20"/>
        </w:rPr>
        <w:t xml:space="preserve"> хугацаанд </w:t>
      </w:r>
      <w:proofErr w:type="spellStart"/>
      <w:r>
        <w:rPr>
          <w:rFonts w:ascii="Arial" w:hAnsi="Arial" w:cs="Arial"/>
          <w:sz w:val="20"/>
          <w:szCs w:val="20"/>
        </w:rPr>
        <w:t>байрлуулж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санал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7BD0C89" w14:textId="77777777" w:rsidR="00371023" w:rsidRDefault="008248FF">
      <w:pPr>
        <w:pStyle w:val="NormalWeb"/>
        <w:ind w:firstLine="720"/>
        <w:jc w:val="both"/>
        <w:divId w:val="1514157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62.</w:t>
      </w:r>
      <w:proofErr w:type="gramStart"/>
      <w:r>
        <w:rPr>
          <w:rFonts w:ascii="Arial" w:hAnsi="Arial" w:cs="Arial"/>
          <w:sz w:val="20"/>
          <w:szCs w:val="20"/>
        </w:rPr>
        <w:t>2.Нийтийн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сонирхол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хүний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хөндөх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төсөлд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нийтийн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санаа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тусгах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зорилгоор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хэлэлцүүлэг</w:t>
      </w:r>
      <w:proofErr w:type="spellEnd"/>
      <w:r>
        <w:rPr>
          <w:rFonts w:ascii="Arial" w:hAnsi="Arial" w:cs="Arial"/>
          <w:sz w:val="20"/>
          <w:szCs w:val="20"/>
        </w:rPr>
        <w:t xml:space="preserve"> зохион </w:t>
      </w:r>
      <w:proofErr w:type="spellStart"/>
      <w:r>
        <w:rPr>
          <w:rFonts w:ascii="Arial" w:hAnsi="Arial" w:cs="Arial"/>
          <w:sz w:val="20"/>
          <w:szCs w:val="20"/>
        </w:rPr>
        <w:t>байгуулж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оролцох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боломжоор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хангах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бөгөөд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сонирхол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хөндөгдөх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бүлгийн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хүрээнд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хэлэлцүүлэг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заавал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хийнэ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A96AB1B" w14:textId="77777777" w:rsidR="00371023" w:rsidRDefault="008248FF">
      <w:pPr>
        <w:pStyle w:val="NormalWeb"/>
        <w:ind w:firstLine="720"/>
        <w:jc w:val="both"/>
        <w:divId w:val="1514157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62.</w:t>
      </w:r>
      <w:proofErr w:type="gramStart"/>
      <w:r>
        <w:rPr>
          <w:rFonts w:ascii="Arial" w:hAnsi="Arial" w:cs="Arial"/>
          <w:sz w:val="20"/>
          <w:szCs w:val="20"/>
        </w:rPr>
        <w:t>3.Энэ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62.2-т </w:t>
      </w:r>
      <w:proofErr w:type="spellStart"/>
      <w:r>
        <w:rPr>
          <w:rFonts w:ascii="Arial" w:hAnsi="Arial" w:cs="Arial"/>
          <w:sz w:val="20"/>
          <w:szCs w:val="20"/>
        </w:rPr>
        <w:t>зааснаас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гадна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дараах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хүрээнд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хэлэлцүүлэг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хийж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болно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212EDB4A" w14:textId="77777777" w:rsidR="00371023" w:rsidRDefault="008248FF">
      <w:pPr>
        <w:pStyle w:val="NormalWeb"/>
        <w:ind w:firstLine="1440"/>
        <w:jc w:val="both"/>
        <w:divId w:val="1514157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62.3.</w:t>
      </w:r>
      <w:proofErr w:type="gramStart"/>
      <w:r>
        <w:rPr>
          <w:rFonts w:ascii="Arial" w:hAnsi="Arial" w:cs="Arial"/>
          <w:sz w:val="20"/>
          <w:szCs w:val="20"/>
        </w:rPr>
        <w:t>1.эрх</w:t>
      </w:r>
      <w:proofErr w:type="gram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сонирхол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хөндөгдөх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бүлгийн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хүрээнд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1D9F6D5E" w14:textId="77777777" w:rsidR="00371023" w:rsidRDefault="008248FF">
      <w:pPr>
        <w:pStyle w:val="NormalWeb"/>
        <w:ind w:firstLine="1440"/>
        <w:jc w:val="both"/>
        <w:divId w:val="1514157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62.3.</w:t>
      </w:r>
      <w:proofErr w:type="gramStart"/>
      <w:r>
        <w:rPr>
          <w:rFonts w:ascii="Arial" w:hAnsi="Arial" w:cs="Arial"/>
          <w:sz w:val="20"/>
          <w:szCs w:val="20"/>
        </w:rPr>
        <w:t>2.эрдэмтэн</w:t>
      </w:r>
      <w:proofErr w:type="gram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судлаач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шинжээч</w:t>
      </w:r>
      <w:proofErr w:type="spellEnd"/>
      <w:r>
        <w:rPr>
          <w:rFonts w:ascii="Arial" w:hAnsi="Arial" w:cs="Arial"/>
          <w:sz w:val="20"/>
          <w:szCs w:val="20"/>
        </w:rPr>
        <w:t xml:space="preserve"> зэрэг </w:t>
      </w:r>
      <w:proofErr w:type="spellStart"/>
      <w:r>
        <w:rPr>
          <w:rFonts w:ascii="Arial" w:hAnsi="Arial" w:cs="Arial"/>
          <w:sz w:val="20"/>
          <w:szCs w:val="20"/>
        </w:rPr>
        <w:t>мэргэшсэн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хүрээнд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08336D91" w14:textId="77777777" w:rsidR="00371023" w:rsidRDefault="008248FF">
      <w:pPr>
        <w:pStyle w:val="NormalWeb"/>
        <w:ind w:firstLine="1440"/>
        <w:jc w:val="both"/>
        <w:divId w:val="1514157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62.3.</w:t>
      </w:r>
      <w:proofErr w:type="gramStart"/>
      <w:r>
        <w:rPr>
          <w:rFonts w:ascii="Arial" w:hAnsi="Arial" w:cs="Arial"/>
          <w:sz w:val="20"/>
          <w:szCs w:val="20"/>
        </w:rPr>
        <w:t>3.тодорхой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нутаг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дэвсгэрийн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хүрээнд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37FF12EB" w14:textId="77777777" w:rsidR="00371023" w:rsidRDefault="008248FF">
      <w:pPr>
        <w:pStyle w:val="NormalWeb"/>
        <w:ind w:firstLine="1440"/>
        <w:jc w:val="both"/>
        <w:divId w:val="1514157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62.3.</w:t>
      </w:r>
      <w:proofErr w:type="gramStart"/>
      <w:r>
        <w:rPr>
          <w:rFonts w:ascii="Arial" w:hAnsi="Arial" w:cs="Arial"/>
          <w:sz w:val="20"/>
          <w:szCs w:val="20"/>
        </w:rPr>
        <w:t>4.тухайн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чиглэлээр</w:t>
      </w:r>
      <w:proofErr w:type="spellEnd"/>
      <w:r>
        <w:rPr>
          <w:rFonts w:ascii="Arial" w:hAnsi="Arial" w:cs="Arial"/>
          <w:sz w:val="20"/>
          <w:szCs w:val="20"/>
        </w:rPr>
        <w:t xml:space="preserve"> үйл </w:t>
      </w:r>
      <w:proofErr w:type="spellStart"/>
      <w:r>
        <w:rPr>
          <w:rFonts w:ascii="Arial" w:hAnsi="Arial" w:cs="Arial"/>
          <w:sz w:val="20"/>
          <w:szCs w:val="20"/>
        </w:rPr>
        <w:t>ажиллагаа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явуулдаг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төрийн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төрийн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хүрээнд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F858089" w14:textId="77777777" w:rsidR="00371023" w:rsidRDefault="008248FF">
      <w:pPr>
        <w:pStyle w:val="NormalWeb"/>
        <w:ind w:firstLine="720"/>
        <w:jc w:val="both"/>
        <w:divId w:val="1514157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62.</w:t>
      </w:r>
      <w:proofErr w:type="gramStart"/>
      <w:r>
        <w:rPr>
          <w:rFonts w:ascii="Arial" w:hAnsi="Arial" w:cs="Arial"/>
          <w:sz w:val="20"/>
          <w:szCs w:val="20"/>
        </w:rPr>
        <w:t>4.Хэлэлцүүлгийг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дараах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хэлбэрээр</w:t>
      </w:r>
      <w:proofErr w:type="spellEnd"/>
      <w:r>
        <w:rPr>
          <w:rFonts w:ascii="Arial" w:hAnsi="Arial" w:cs="Arial"/>
          <w:sz w:val="20"/>
          <w:szCs w:val="20"/>
        </w:rPr>
        <w:t xml:space="preserve"> зохион </w:t>
      </w:r>
      <w:proofErr w:type="spellStart"/>
      <w:r>
        <w:rPr>
          <w:rFonts w:ascii="Arial" w:hAnsi="Arial" w:cs="Arial"/>
          <w:sz w:val="20"/>
          <w:szCs w:val="20"/>
        </w:rPr>
        <w:t>байгуулж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болно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4FA0E654" w14:textId="77777777" w:rsidR="00371023" w:rsidRDefault="008248FF">
      <w:pPr>
        <w:pStyle w:val="NormalWeb"/>
        <w:ind w:firstLine="1440"/>
        <w:jc w:val="both"/>
        <w:divId w:val="1514157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62.4.</w:t>
      </w:r>
      <w:proofErr w:type="gramStart"/>
      <w:r>
        <w:rPr>
          <w:rFonts w:ascii="Arial" w:hAnsi="Arial" w:cs="Arial"/>
          <w:sz w:val="20"/>
          <w:szCs w:val="20"/>
        </w:rPr>
        <w:t>1.уулзалт</w:t>
      </w:r>
      <w:proofErr w:type="gram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ярилцлага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6AB10732" w14:textId="77777777" w:rsidR="00371023" w:rsidRDefault="008248FF">
      <w:pPr>
        <w:pStyle w:val="NormalWeb"/>
        <w:ind w:firstLine="1440"/>
        <w:jc w:val="both"/>
        <w:divId w:val="1514157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62.4.</w:t>
      </w:r>
      <w:proofErr w:type="gramStart"/>
      <w:r>
        <w:rPr>
          <w:rFonts w:ascii="Arial" w:hAnsi="Arial" w:cs="Arial"/>
          <w:sz w:val="20"/>
          <w:szCs w:val="20"/>
        </w:rPr>
        <w:t>2.өдөр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тутмын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хэвлэлд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төслийг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нийтэлж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санал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авах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246DEB79" w14:textId="77777777" w:rsidR="00371023" w:rsidRDefault="008248FF">
      <w:pPr>
        <w:pStyle w:val="NormalWeb"/>
        <w:ind w:firstLine="1440"/>
        <w:jc w:val="both"/>
        <w:divId w:val="1514157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62.4.</w:t>
      </w:r>
      <w:proofErr w:type="gramStart"/>
      <w:r>
        <w:rPr>
          <w:rFonts w:ascii="Arial" w:hAnsi="Arial" w:cs="Arial"/>
          <w:sz w:val="20"/>
          <w:szCs w:val="20"/>
        </w:rPr>
        <w:t>3.цахим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хуудас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харилцаа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холбооны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хэрэгслээр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санал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авах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27EF406C" w14:textId="77777777" w:rsidR="00371023" w:rsidRDefault="008248FF">
      <w:pPr>
        <w:pStyle w:val="NormalWeb"/>
        <w:ind w:firstLine="1440"/>
        <w:jc w:val="both"/>
        <w:divId w:val="1514157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62.4.</w:t>
      </w:r>
      <w:proofErr w:type="gramStart"/>
      <w:r>
        <w:rPr>
          <w:rFonts w:ascii="Arial" w:hAnsi="Arial" w:cs="Arial"/>
          <w:sz w:val="20"/>
          <w:szCs w:val="20"/>
        </w:rPr>
        <w:t>4.бусад</w:t>
      </w:r>
      <w:proofErr w:type="gramEnd"/>
      <w:r>
        <w:rPr>
          <w:rFonts w:ascii="Arial" w:hAnsi="Arial" w:cs="Arial"/>
          <w:sz w:val="20"/>
          <w:szCs w:val="20"/>
        </w:rPr>
        <w:t>.</w:t>
      </w:r>
    </w:p>
    <w:p w14:paraId="2087434E" w14:textId="77777777" w:rsidR="00371023" w:rsidRDefault="008248FF">
      <w:pPr>
        <w:pStyle w:val="NormalWeb"/>
        <w:ind w:firstLine="720"/>
        <w:jc w:val="both"/>
        <w:divId w:val="1514157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62.</w:t>
      </w:r>
      <w:proofErr w:type="gramStart"/>
      <w:r>
        <w:rPr>
          <w:rFonts w:ascii="Arial" w:hAnsi="Arial" w:cs="Arial"/>
          <w:sz w:val="20"/>
          <w:szCs w:val="20"/>
        </w:rPr>
        <w:t>5.Хэлэлцүүлгийн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явц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үр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дүнгийн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талаар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тэмдэглэл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хөтөлж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гарсан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саналыг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төсөлд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хэрхэн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тусгасан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талаар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мэдээлэл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бэлтгэнэ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02DD989" w14:textId="77777777" w:rsidR="00371023" w:rsidRDefault="008248FF">
      <w:pPr>
        <w:pStyle w:val="NormalWeb"/>
        <w:ind w:firstLine="720"/>
        <w:jc w:val="both"/>
        <w:divId w:val="1514157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62.</w:t>
      </w:r>
      <w:proofErr w:type="gramStart"/>
      <w:r>
        <w:rPr>
          <w:rFonts w:ascii="Arial" w:hAnsi="Arial" w:cs="Arial"/>
          <w:sz w:val="20"/>
          <w:szCs w:val="20"/>
        </w:rPr>
        <w:t>6.Захиргааны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төслийг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нөлөөллийн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шинжилгээний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танилцуулга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хэлэлцүүлгийн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мэдээллийн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хамт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асуудал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хариуцсан</w:t>
      </w:r>
      <w:proofErr w:type="spellEnd"/>
      <w:r>
        <w:rPr>
          <w:rFonts w:ascii="Arial" w:hAnsi="Arial" w:cs="Arial"/>
          <w:sz w:val="20"/>
          <w:szCs w:val="20"/>
        </w:rPr>
        <w:t xml:space="preserve"> нэгж /</w:t>
      </w:r>
      <w:proofErr w:type="spellStart"/>
      <w:r>
        <w:rPr>
          <w:rFonts w:ascii="Arial" w:hAnsi="Arial" w:cs="Arial"/>
          <w:sz w:val="20"/>
          <w:szCs w:val="20"/>
        </w:rPr>
        <w:t>газар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хэлтэс</w:t>
      </w:r>
      <w:proofErr w:type="spellEnd"/>
      <w:r>
        <w:rPr>
          <w:rFonts w:ascii="Arial" w:hAnsi="Arial" w:cs="Arial"/>
          <w:sz w:val="20"/>
          <w:szCs w:val="20"/>
        </w:rPr>
        <w:t xml:space="preserve">/, </w:t>
      </w:r>
      <w:proofErr w:type="spellStart"/>
      <w:r>
        <w:rPr>
          <w:rFonts w:ascii="Arial" w:hAnsi="Arial" w:cs="Arial"/>
          <w:sz w:val="20"/>
          <w:szCs w:val="20"/>
        </w:rPr>
        <w:t>мэргэжилтнээр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хянуулна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9FF1A35" w14:textId="77777777" w:rsidR="00371023" w:rsidRDefault="008248FF">
      <w:pPr>
        <w:pStyle w:val="msghead"/>
        <w:divId w:val="310332975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63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зүйл.Санал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авахгүй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байх</w:t>
      </w:r>
      <w:proofErr w:type="spellEnd"/>
    </w:p>
    <w:p w14:paraId="4A9D615C" w14:textId="77777777" w:rsidR="00371023" w:rsidRDefault="008248FF">
      <w:pPr>
        <w:pStyle w:val="NormalWeb"/>
        <w:ind w:firstLine="720"/>
        <w:jc w:val="both"/>
        <w:divId w:val="31033297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63.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даруй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батлах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шаардлагатай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хойшлуулшгүй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62 </w:t>
      </w:r>
      <w:proofErr w:type="spellStart"/>
      <w:r>
        <w:rPr>
          <w:rFonts w:ascii="Arial" w:hAnsi="Arial" w:cs="Arial"/>
          <w:sz w:val="20"/>
          <w:szCs w:val="20"/>
        </w:rPr>
        <w:t>дугаар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санал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авах</w:t>
      </w:r>
      <w:proofErr w:type="spellEnd"/>
      <w:r>
        <w:rPr>
          <w:rFonts w:ascii="Arial" w:hAnsi="Arial" w:cs="Arial"/>
          <w:sz w:val="20"/>
          <w:szCs w:val="20"/>
        </w:rPr>
        <w:t xml:space="preserve"> ажиллагааг </w:t>
      </w:r>
      <w:proofErr w:type="spellStart"/>
      <w:r>
        <w:rPr>
          <w:rFonts w:ascii="Arial" w:hAnsi="Arial" w:cs="Arial"/>
          <w:sz w:val="20"/>
          <w:szCs w:val="20"/>
        </w:rPr>
        <w:t>хийхийг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шаардахгүй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2ACE343" w14:textId="77777777" w:rsidR="00371023" w:rsidRDefault="008248FF">
      <w:pPr>
        <w:pStyle w:val="msghead"/>
        <w:divId w:val="175269149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64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дүгээр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хэм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хэмжээний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актыг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баталж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хүргүүлэх</w:t>
      </w:r>
      <w:proofErr w:type="spellEnd"/>
    </w:p>
    <w:p w14:paraId="0D9736D8" w14:textId="77777777" w:rsidR="00371023" w:rsidRDefault="008248FF">
      <w:pPr>
        <w:pStyle w:val="NormalWeb"/>
        <w:ind w:firstLine="720"/>
        <w:jc w:val="both"/>
        <w:divId w:val="17526914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64.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тусгайлан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олгогдсон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батална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D1FA41A" w14:textId="77777777" w:rsidR="00371023" w:rsidRDefault="008248FF">
      <w:pPr>
        <w:pStyle w:val="NormalWeb"/>
        <w:ind w:firstLine="720"/>
        <w:jc w:val="both"/>
        <w:divId w:val="17526914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64.</w:t>
      </w:r>
      <w:proofErr w:type="gramStart"/>
      <w:r>
        <w:rPr>
          <w:rFonts w:ascii="Arial" w:hAnsi="Arial" w:cs="Arial"/>
          <w:sz w:val="20"/>
          <w:szCs w:val="20"/>
        </w:rPr>
        <w:t>2.Засгийн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газраас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баталсан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/</w:t>
      </w:r>
      <w:proofErr w:type="spellStart"/>
      <w:r>
        <w:rPr>
          <w:rFonts w:ascii="Arial" w:hAnsi="Arial" w:cs="Arial"/>
          <w:sz w:val="20"/>
          <w:szCs w:val="20"/>
        </w:rPr>
        <w:t>Засгийн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газрын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тогтоол</w:t>
      </w:r>
      <w:proofErr w:type="spellEnd"/>
      <w:r>
        <w:rPr>
          <w:rFonts w:ascii="Arial" w:hAnsi="Arial" w:cs="Arial"/>
          <w:sz w:val="20"/>
          <w:szCs w:val="20"/>
        </w:rPr>
        <w:t>/-</w:t>
      </w:r>
      <w:proofErr w:type="spellStart"/>
      <w:r>
        <w:rPr>
          <w:rFonts w:ascii="Arial" w:hAnsi="Arial" w:cs="Arial"/>
          <w:sz w:val="20"/>
          <w:szCs w:val="20"/>
        </w:rPr>
        <w:t>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Улсын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Хуралд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хүргүүлнэ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1E77D05" w14:textId="77777777" w:rsidR="00371023" w:rsidRDefault="008248FF">
      <w:pPr>
        <w:pStyle w:val="NormalWeb"/>
        <w:ind w:firstLine="720"/>
        <w:jc w:val="both"/>
        <w:divId w:val="17526914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64.</w:t>
      </w:r>
      <w:proofErr w:type="gramStart"/>
      <w:r>
        <w:rPr>
          <w:rFonts w:ascii="Arial" w:hAnsi="Arial" w:cs="Arial"/>
          <w:sz w:val="20"/>
          <w:szCs w:val="20"/>
        </w:rPr>
        <w:t>3.Захиргааны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асуудал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эрхэлсэн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төв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хянаж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бүртгэнэ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8B40128" w14:textId="77777777" w:rsidR="00371023" w:rsidRDefault="008248FF">
      <w:pPr>
        <w:pStyle w:val="NormalWeb"/>
        <w:ind w:firstLine="720"/>
        <w:jc w:val="both"/>
        <w:divId w:val="17526914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64.</w:t>
      </w:r>
      <w:proofErr w:type="gramStart"/>
      <w:r>
        <w:rPr>
          <w:rFonts w:ascii="Arial" w:hAnsi="Arial" w:cs="Arial"/>
          <w:sz w:val="20"/>
          <w:szCs w:val="20"/>
        </w:rPr>
        <w:t>4.Захиргааны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баталснаас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хойш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ажлын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таван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өдрийн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дотор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бүхий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хянуулж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бүртгүүлэхээр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хүргүүлнэ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C9D3B4A" w14:textId="77777777" w:rsidR="00371023" w:rsidRDefault="008248FF">
      <w:pPr>
        <w:pStyle w:val="NormalWeb"/>
        <w:ind w:firstLine="720"/>
        <w:jc w:val="both"/>
        <w:divId w:val="17526914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64.</w:t>
      </w:r>
      <w:proofErr w:type="gramStart"/>
      <w:r>
        <w:rPr>
          <w:rFonts w:ascii="Arial" w:hAnsi="Arial" w:cs="Arial"/>
          <w:sz w:val="20"/>
          <w:szCs w:val="20"/>
        </w:rPr>
        <w:t>5.Сум</w:t>
      </w:r>
      <w:proofErr w:type="gram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дүүргийн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Засаг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ажлын</w:t>
      </w:r>
      <w:proofErr w:type="spellEnd"/>
      <w:r>
        <w:rPr>
          <w:rFonts w:ascii="Arial" w:hAnsi="Arial" w:cs="Arial"/>
          <w:sz w:val="20"/>
          <w:szCs w:val="20"/>
        </w:rPr>
        <w:t xml:space="preserve"> 10 </w:t>
      </w:r>
      <w:proofErr w:type="spellStart"/>
      <w:r>
        <w:rPr>
          <w:rFonts w:ascii="Arial" w:hAnsi="Arial" w:cs="Arial"/>
          <w:sz w:val="20"/>
          <w:szCs w:val="20"/>
        </w:rPr>
        <w:t>өдөрт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багтаан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дээд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шатны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Засаг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даргаар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дамжуулан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асуудал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эрхэлсэн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төв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хүргүүлнэ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6F864F8" w14:textId="77777777" w:rsidR="00371023" w:rsidRDefault="008248FF">
      <w:pPr>
        <w:pStyle w:val="msghead"/>
        <w:divId w:val="549460253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65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хэм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хэмжээний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актыг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бүртгэх</w:t>
      </w:r>
      <w:proofErr w:type="spellEnd"/>
    </w:p>
    <w:p w14:paraId="524644D3" w14:textId="77777777" w:rsidR="00371023" w:rsidRDefault="008248FF">
      <w:pPr>
        <w:pStyle w:val="NormalWeb"/>
        <w:ind w:firstLine="720"/>
        <w:jc w:val="both"/>
        <w:divId w:val="54946025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65.</w:t>
      </w:r>
      <w:proofErr w:type="gramStart"/>
      <w:r>
        <w:rPr>
          <w:rFonts w:ascii="Arial" w:hAnsi="Arial" w:cs="Arial"/>
          <w:sz w:val="20"/>
          <w:szCs w:val="20"/>
        </w:rPr>
        <w:t>1.Хууль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асуудал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эрхэлсэн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төв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бүртгэхдээ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60, 61, 62 </w:t>
      </w:r>
      <w:proofErr w:type="spellStart"/>
      <w:r>
        <w:rPr>
          <w:rFonts w:ascii="Arial" w:hAnsi="Arial" w:cs="Arial"/>
          <w:sz w:val="20"/>
          <w:szCs w:val="20"/>
        </w:rPr>
        <w:t>дугаар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шаардлагыг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хангасан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эсэхийг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хянаж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улсын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нэгдсэн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бүртгэлд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бүртгэнэ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CCB3E79" w14:textId="77777777" w:rsidR="00371023" w:rsidRDefault="008248FF">
      <w:pPr>
        <w:pStyle w:val="NormalWeb"/>
        <w:ind w:firstLine="720"/>
        <w:jc w:val="both"/>
        <w:divId w:val="54946025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65.</w:t>
      </w:r>
      <w:proofErr w:type="gramStart"/>
      <w:r>
        <w:rPr>
          <w:rFonts w:ascii="Arial" w:hAnsi="Arial" w:cs="Arial"/>
          <w:sz w:val="20"/>
          <w:szCs w:val="20"/>
        </w:rPr>
        <w:t>2.Энэ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60, 61, 62 </w:t>
      </w:r>
      <w:proofErr w:type="spellStart"/>
      <w:r>
        <w:rPr>
          <w:rFonts w:ascii="Arial" w:hAnsi="Arial" w:cs="Arial"/>
          <w:sz w:val="20"/>
          <w:szCs w:val="20"/>
        </w:rPr>
        <w:t>дугаар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шаардлагыг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хангаагүй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улсын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нэгдсэн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бүртгэлд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бүртгэхгүй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C289068" w14:textId="77777777" w:rsidR="00371023" w:rsidRDefault="008248FF">
      <w:pPr>
        <w:pStyle w:val="msghead"/>
        <w:divId w:val="29115403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66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зүйл.Хянан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бүртгэх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үйл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ажиллагаа</w:t>
      </w:r>
      <w:proofErr w:type="spellEnd"/>
    </w:p>
    <w:p w14:paraId="4B38C7B6" w14:textId="77777777" w:rsidR="00371023" w:rsidRDefault="008248FF">
      <w:pPr>
        <w:pStyle w:val="NormalWeb"/>
        <w:ind w:firstLine="720"/>
        <w:jc w:val="both"/>
        <w:divId w:val="291154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66.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хянуулж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бүртгүүлэхдээ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дараах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баримт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бичгийн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бүрдлийг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хангасан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байна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5C527A77" w14:textId="77777777" w:rsidR="00371023" w:rsidRDefault="008248FF">
      <w:pPr>
        <w:pStyle w:val="NormalWeb"/>
        <w:ind w:firstLine="1440"/>
        <w:jc w:val="both"/>
        <w:divId w:val="291154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66.1.</w:t>
      </w:r>
      <w:proofErr w:type="gramStart"/>
      <w:r>
        <w:rPr>
          <w:rFonts w:ascii="Arial" w:hAnsi="Arial" w:cs="Arial"/>
          <w:sz w:val="20"/>
          <w:szCs w:val="20"/>
        </w:rPr>
        <w:t>1.хуулиар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тусгайлан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олгогдсон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дангаар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баталсан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гурван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хувь</w:t>
      </w:r>
      <w:proofErr w:type="spellEnd"/>
      <w:r>
        <w:rPr>
          <w:rFonts w:ascii="Arial" w:hAnsi="Arial" w:cs="Arial"/>
          <w:sz w:val="20"/>
          <w:szCs w:val="20"/>
        </w:rPr>
        <w:t xml:space="preserve"> /</w:t>
      </w:r>
      <w:proofErr w:type="spellStart"/>
      <w:r>
        <w:rPr>
          <w:rFonts w:ascii="Arial" w:hAnsi="Arial" w:cs="Arial"/>
          <w:sz w:val="20"/>
          <w:szCs w:val="20"/>
        </w:rPr>
        <w:t>албан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хувь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түүний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баталгаажуулсан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хуулбар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хоёр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хувь</w:t>
      </w:r>
      <w:proofErr w:type="spellEnd"/>
      <w:r>
        <w:rPr>
          <w:rFonts w:ascii="Arial" w:hAnsi="Arial" w:cs="Arial"/>
          <w:sz w:val="20"/>
          <w:szCs w:val="20"/>
        </w:rPr>
        <w:t xml:space="preserve">/, </w:t>
      </w:r>
      <w:proofErr w:type="spellStart"/>
      <w:r>
        <w:rPr>
          <w:rFonts w:ascii="Arial" w:hAnsi="Arial" w:cs="Arial"/>
          <w:sz w:val="20"/>
          <w:szCs w:val="20"/>
        </w:rPr>
        <w:t>цахим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хувилбар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нөлөөллийн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шинжилгээний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танилцуулга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хэлэлцүүлгийн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талаарх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мэдээлэл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63310FE7" w14:textId="77777777" w:rsidR="00371023" w:rsidRDefault="008248FF">
      <w:pPr>
        <w:pStyle w:val="NormalWeb"/>
        <w:ind w:firstLine="1440"/>
        <w:jc w:val="both"/>
        <w:divId w:val="291154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66.1.</w:t>
      </w:r>
      <w:proofErr w:type="gramStart"/>
      <w:r>
        <w:rPr>
          <w:rFonts w:ascii="Arial" w:hAnsi="Arial" w:cs="Arial"/>
          <w:sz w:val="20"/>
          <w:szCs w:val="20"/>
        </w:rPr>
        <w:t>2.хуулиар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тусгайлан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олгогдсон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байгууллагууд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хамтран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баталсан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нэр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эхэлж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бичигдсэн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хариуцан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66.1.1-д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баримт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бичгээс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гадна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хамтран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баталсан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тоогоор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баталгаажуулсан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хуулбар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C3C079A" w14:textId="77777777" w:rsidR="00371023" w:rsidRDefault="008248FF">
      <w:pPr>
        <w:pStyle w:val="NormalWeb"/>
        <w:ind w:firstLine="720"/>
        <w:jc w:val="both"/>
        <w:divId w:val="291154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66.</w:t>
      </w:r>
      <w:proofErr w:type="gramStart"/>
      <w:r>
        <w:rPr>
          <w:rFonts w:ascii="Arial" w:hAnsi="Arial" w:cs="Arial"/>
          <w:sz w:val="20"/>
          <w:szCs w:val="20"/>
        </w:rPr>
        <w:t>2.Захиргааны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хянуулж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бүртгүүлэхээр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хүргүүлж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66.1.1, 66.1.2-т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баримт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бичгийн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бүрдлийг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хангаагүй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асуудал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эрхэлсэн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төв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бүрдлийг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хангуулахаар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бичгээр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буцаана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5FC945B" w14:textId="77777777" w:rsidR="00371023" w:rsidRDefault="008248FF">
      <w:pPr>
        <w:pStyle w:val="NormalWeb"/>
        <w:ind w:firstLine="720"/>
        <w:jc w:val="both"/>
        <w:divId w:val="291154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66.</w:t>
      </w:r>
      <w:proofErr w:type="gramStart"/>
      <w:r>
        <w:rPr>
          <w:rFonts w:ascii="Arial" w:hAnsi="Arial" w:cs="Arial"/>
          <w:sz w:val="20"/>
          <w:szCs w:val="20"/>
        </w:rPr>
        <w:t>3.Энэ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66.2-т </w:t>
      </w:r>
      <w:proofErr w:type="spellStart"/>
      <w:r>
        <w:rPr>
          <w:rFonts w:ascii="Arial" w:hAnsi="Arial" w:cs="Arial"/>
          <w:sz w:val="20"/>
          <w:szCs w:val="20"/>
        </w:rPr>
        <w:t>зааснаас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асуудал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эрхэлсэн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төв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66.1-д </w:t>
      </w:r>
      <w:proofErr w:type="spellStart"/>
      <w:r>
        <w:rPr>
          <w:rFonts w:ascii="Arial" w:hAnsi="Arial" w:cs="Arial"/>
          <w:sz w:val="20"/>
          <w:szCs w:val="20"/>
        </w:rPr>
        <w:t>заасны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дагуу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хүргүүлсэн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холбогдох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баримт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бичгийг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ажлын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таван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өдөрт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багтаан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хянаж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дараах</w:t>
      </w:r>
      <w:proofErr w:type="spellEnd"/>
      <w:r>
        <w:rPr>
          <w:rFonts w:ascii="Arial" w:hAnsi="Arial" w:cs="Arial"/>
          <w:sz w:val="20"/>
          <w:szCs w:val="20"/>
        </w:rPr>
        <w:t xml:space="preserve"> арга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нэгийг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авна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55D4592C" w14:textId="77777777" w:rsidR="00371023" w:rsidRDefault="008248FF">
      <w:pPr>
        <w:pStyle w:val="NormalWeb"/>
        <w:ind w:firstLine="1440"/>
        <w:jc w:val="both"/>
        <w:divId w:val="291154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66.3.1.захиргааны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60, 61, 62 </w:t>
      </w:r>
      <w:proofErr w:type="spellStart"/>
      <w:r>
        <w:rPr>
          <w:rFonts w:ascii="Arial" w:hAnsi="Arial" w:cs="Arial"/>
          <w:sz w:val="20"/>
          <w:szCs w:val="20"/>
        </w:rPr>
        <w:t>дугаар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шаардлагыг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хангаж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байгаа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актын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хувь</w:t>
      </w:r>
      <w:proofErr w:type="spellEnd"/>
      <w:r>
        <w:rPr>
          <w:rFonts w:ascii="Arial" w:hAnsi="Arial" w:cs="Arial"/>
          <w:sz w:val="20"/>
          <w:szCs w:val="20"/>
        </w:rPr>
        <w:t xml:space="preserve"> дээр </w:t>
      </w:r>
      <w:proofErr w:type="spellStart"/>
      <w:r>
        <w:rPr>
          <w:rFonts w:ascii="Arial" w:hAnsi="Arial" w:cs="Arial"/>
          <w:sz w:val="20"/>
          <w:szCs w:val="20"/>
        </w:rPr>
        <w:t>улсын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нэгдсэн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бүртгэлд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бүртгэсэн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тусгай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тэмдэглэл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хийж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баталгаажуулан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улсын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нэгдсэн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бүртгэж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бүртгэсэн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бичиг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улсын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бүртгэлийн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дугаар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олгож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тэмдэглэл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хийсэн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баталгаажуулсан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хуулбарыг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байгууллагад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хамтарч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баталсан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бүх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хүргүүлэх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4E6DDF53" w14:textId="77777777" w:rsidR="00371023" w:rsidRDefault="008248FF">
      <w:pPr>
        <w:pStyle w:val="NormalWeb"/>
        <w:ind w:firstLine="1440"/>
        <w:jc w:val="both"/>
        <w:divId w:val="291154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66.3.</w:t>
      </w:r>
      <w:proofErr w:type="gramStart"/>
      <w:r>
        <w:rPr>
          <w:rFonts w:ascii="Arial" w:hAnsi="Arial" w:cs="Arial"/>
          <w:sz w:val="20"/>
          <w:szCs w:val="20"/>
        </w:rPr>
        <w:t>2.захиргааны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бүхэлдээ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түүний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аль</w:t>
      </w:r>
      <w:proofErr w:type="spellEnd"/>
      <w:r>
        <w:rPr>
          <w:rFonts w:ascii="Arial" w:hAnsi="Arial" w:cs="Arial"/>
          <w:sz w:val="20"/>
          <w:szCs w:val="20"/>
        </w:rPr>
        <w:t xml:space="preserve"> нэг </w:t>
      </w:r>
      <w:proofErr w:type="spellStart"/>
      <w:r>
        <w:rPr>
          <w:rFonts w:ascii="Arial" w:hAnsi="Arial" w:cs="Arial"/>
          <w:sz w:val="20"/>
          <w:szCs w:val="20"/>
        </w:rPr>
        <w:t>заалт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60, 61, 62 </w:t>
      </w:r>
      <w:proofErr w:type="spellStart"/>
      <w:r>
        <w:rPr>
          <w:rFonts w:ascii="Arial" w:hAnsi="Arial" w:cs="Arial"/>
          <w:sz w:val="20"/>
          <w:szCs w:val="20"/>
        </w:rPr>
        <w:t>дугаар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шаардлагыг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хангаагүй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уг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зөрчлийг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арилгуулах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тодорхой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үндэслэл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тайлбар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бүхий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дүгнэлт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гаргаж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албан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бичгээр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хүргүүлэх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681D5408" w14:textId="77777777" w:rsidR="00371023" w:rsidRDefault="008248FF">
      <w:pPr>
        <w:pStyle w:val="NormalWeb"/>
        <w:ind w:firstLine="1440"/>
        <w:jc w:val="both"/>
        <w:divId w:val="291154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66.3.</w:t>
      </w:r>
      <w:proofErr w:type="gramStart"/>
      <w:r>
        <w:rPr>
          <w:rFonts w:ascii="Arial" w:hAnsi="Arial" w:cs="Arial"/>
          <w:sz w:val="20"/>
          <w:szCs w:val="20"/>
        </w:rPr>
        <w:t>3.тухайн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59.1-д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шинжийг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агуулаагүй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улсын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нэгдсэн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бүртгэлд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бүртгэх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шаардлагагүй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хариуг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бичгээр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мэдэгдэж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буцаан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хүргүүлэх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482DB1CA" w14:textId="77777777" w:rsidR="00371023" w:rsidRDefault="008248FF">
      <w:pPr>
        <w:pStyle w:val="NormalWeb"/>
        <w:ind w:firstLine="1440"/>
        <w:jc w:val="both"/>
        <w:divId w:val="291154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66.3.</w:t>
      </w:r>
      <w:proofErr w:type="gramStart"/>
      <w:r>
        <w:rPr>
          <w:rFonts w:ascii="Arial" w:hAnsi="Arial" w:cs="Arial"/>
          <w:sz w:val="20"/>
          <w:szCs w:val="20"/>
        </w:rPr>
        <w:t>4.энэ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66.3.1, 66.3.2, 66.3.3-т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арга </w:t>
      </w:r>
      <w:proofErr w:type="spellStart"/>
      <w:r>
        <w:rPr>
          <w:rFonts w:ascii="Arial" w:hAnsi="Arial" w:cs="Arial"/>
          <w:sz w:val="20"/>
          <w:szCs w:val="20"/>
        </w:rPr>
        <w:t>хэмжээг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асуудал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эрхэлсэн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Засгийн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газрын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гишүүний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бичгээр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мэдэгдэх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C0A6807" w14:textId="77777777" w:rsidR="00371023" w:rsidRDefault="008248FF">
      <w:pPr>
        <w:pStyle w:val="NormalWeb"/>
        <w:ind w:firstLine="720"/>
        <w:jc w:val="both"/>
        <w:divId w:val="291154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66.</w:t>
      </w:r>
      <w:proofErr w:type="gramStart"/>
      <w:r>
        <w:rPr>
          <w:rFonts w:ascii="Arial" w:hAnsi="Arial" w:cs="Arial"/>
          <w:sz w:val="20"/>
          <w:szCs w:val="20"/>
        </w:rPr>
        <w:t>4.Захиргааны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зөрчилтэй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асуудал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эрхэлсэн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Засгийн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газрын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гишүүний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66.3.2-т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дүгнэлтийг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хүлээн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үндэслэлийг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хянан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үзэж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түүний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зөрчлийг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арилгасан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зохих</w:t>
      </w:r>
      <w:proofErr w:type="spellEnd"/>
      <w:r>
        <w:rPr>
          <w:rFonts w:ascii="Arial" w:hAnsi="Arial" w:cs="Arial"/>
          <w:sz w:val="20"/>
          <w:szCs w:val="20"/>
        </w:rPr>
        <w:t xml:space="preserve"> нэмэлт, </w:t>
      </w:r>
      <w:proofErr w:type="spellStart"/>
      <w:r>
        <w:rPr>
          <w:rFonts w:ascii="Arial" w:hAnsi="Arial" w:cs="Arial"/>
          <w:sz w:val="20"/>
          <w:szCs w:val="20"/>
        </w:rPr>
        <w:t>өөрчлөлт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оруулсан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ажлын</w:t>
      </w:r>
      <w:proofErr w:type="spellEnd"/>
      <w:r>
        <w:rPr>
          <w:rFonts w:ascii="Arial" w:hAnsi="Arial" w:cs="Arial"/>
          <w:sz w:val="20"/>
          <w:szCs w:val="20"/>
        </w:rPr>
        <w:t xml:space="preserve"> 10 </w:t>
      </w:r>
      <w:proofErr w:type="spellStart"/>
      <w:r>
        <w:rPr>
          <w:rFonts w:ascii="Arial" w:hAnsi="Arial" w:cs="Arial"/>
          <w:sz w:val="20"/>
          <w:szCs w:val="20"/>
        </w:rPr>
        <w:t>өдрийн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дотор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бүртгүүлэхээр</w:t>
      </w:r>
      <w:proofErr w:type="spellEnd"/>
      <w:r>
        <w:rPr>
          <w:rFonts w:ascii="Arial" w:hAnsi="Arial" w:cs="Arial"/>
          <w:sz w:val="20"/>
          <w:szCs w:val="20"/>
        </w:rPr>
        <w:t xml:space="preserve"> дахин </w:t>
      </w:r>
      <w:proofErr w:type="spellStart"/>
      <w:r>
        <w:rPr>
          <w:rFonts w:ascii="Arial" w:hAnsi="Arial" w:cs="Arial"/>
          <w:sz w:val="20"/>
          <w:szCs w:val="20"/>
        </w:rPr>
        <w:t>хүргүүлнэ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6459F9F" w14:textId="77777777" w:rsidR="00371023" w:rsidRDefault="008248FF">
      <w:pPr>
        <w:pStyle w:val="NormalWeb"/>
        <w:ind w:firstLine="720"/>
        <w:jc w:val="both"/>
        <w:divId w:val="291154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66.</w:t>
      </w:r>
      <w:proofErr w:type="gramStart"/>
      <w:r>
        <w:rPr>
          <w:rFonts w:ascii="Arial" w:hAnsi="Arial" w:cs="Arial"/>
          <w:sz w:val="20"/>
          <w:szCs w:val="20"/>
        </w:rPr>
        <w:t>5.Бүртгэгдсэн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актад</w:t>
      </w:r>
      <w:proofErr w:type="spellEnd"/>
      <w:r>
        <w:rPr>
          <w:rFonts w:ascii="Arial" w:hAnsi="Arial" w:cs="Arial"/>
          <w:sz w:val="20"/>
          <w:szCs w:val="20"/>
        </w:rPr>
        <w:t xml:space="preserve"> нэмэлт, </w:t>
      </w:r>
      <w:proofErr w:type="spellStart"/>
      <w:r>
        <w:rPr>
          <w:rFonts w:ascii="Arial" w:hAnsi="Arial" w:cs="Arial"/>
          <w:sz w:val="20"/>
          <w:szCs w:val="20"/>
        </w:rPr>
        <w:t>өөрчлөлт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оруулсан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уг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хянуулж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улсын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нэгдсэн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бүртгэлд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бүртгүүлэхдээ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66.1-д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баримт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бичгийн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бүрдлийг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хангасан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80970C0" w14:textId="77777777" w:rsidR="00371023" w:rsidRDefault="008248FF">
      <w:pPr>
        <w:pStyle w:val="NormalWeb"/>
        <w:ind w:firstLine="720"/>
        <w:jc w:val="both"/>
        <w:divId w:val="291154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66.</w:t>
      </w:r>
      <w:proofErr w:type="gramStart"/>
      <w:r>
        <w:rPr>
          <w:rFonts w:ascii="Arial" w:hAnsi="Arial" w:cs="Arial"/>
          <w:sz w:val="20"/>
          <w:szCs w:val="20"/>
        </w:rPr>
        <w:t>6.Хуулиар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тусгайлан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олгогдсон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66.3.2-т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дүгнэлтийг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хүлээн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үндэслэлгүй</w:t>
      </w:r>
      <w:proofErr w:type="spellEnd"/>
      <w:r>
        <w:rPr>
          <w:rFonts w:ascii="Arial" w:hAnsi="Arial" w:cs="Arial"/>
          <w:sz w:val="20"/>
          <w:szCs w:val="20"/>
        </w:rPr>
        <w:t xml:space="preserve"> гэж </w:t>
      </w:r>
      <w:proofErr w:type="spellStart"/>
      <w:r>
        <w:rPr>
          <w:rFonts w:ascii="Arial" w:hAnsi="Arial" w:cs="Arial"/>
          <w:sz w:val="20"/>
          <w:szCs w:val="20"/>
        </w:rPr>
        <w:t>үзвэл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асуудал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эрхэлсэн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төв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ажлын</w:t>
      </w:r>
      <w:proofErr w:type="spellEnd"/>
      <w:r>
        <w:rPr>
          <w:rFonts w:ascii="Arial" w:hAnsi="Arial" w:cs="Arial"/>
          <w:sz w:val="20"/>
          <w:szCs w:val="20"/>
        </w:rPr>
        <w:t xml:space="preserve"> 10 </w:t>
      </w:r>
      <w:proofErr w:type="spellStart"/>
      <w:r>
        <w:rPr>
          <w:rFonts w:ascii="Arial" w:hAnsi="Arial" w:cs="Arial"/>
          <w:sz w:val="20"/>
          <w:szCs w:val="20"/>
        </w:rPr>
        <w:t>өдрийн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дотор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бичгээр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мэдэгдэнэ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D37555C" w14:textId="77777777" w:rsidR="00371023" w:rsidRDefault="008248FF">
      <w:pPr>
        <w:pStyle w:val="NormalWeb"/>
        <w:ind w:firstLine="720"/>
        <w:jc w:val="both"/>
        <w:divId w:val="291154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66.</w:t>
      </w:r>
      <w:proofErr w:type="gramStart"/>
      <w:r>
        <w:rPr>
          <w:rFonts w:ascii="Arial" w:hAnsi="Arial" w:cs="Arial"/>
          <w:sz w:val="20"/>
          <w:szCs w:val="20"/>
        </w:rPr>
        <w:t>7.Энэ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66.6-д </w:t>
      </w:r>
      <w:proofErr w:type="spellStart"/>
      <w:r>
        <w:rPr>
          <w:rFonts w:ascii="Arial" w:hAnsi="Arial" w:cs="Arial"/>
          <w:sz w:val="20"/>
          <w:szCs w:val="20"/>
        </w:rPr>
        <w:t>заасны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дагуу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ирүүлсэн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мэдэгдлийг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хүлээж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үндэслэлгүй</w:t>
      </w:r>
      <w:proofErr w:type="spellEnd"/>
      <w:r>
        <w:rPr>
          <w:rFonts w:ascii="Arial" w:hAnsi="Arial" w:cs="Arial"/>
          <w:sz w:val="20"/>
          <w:szCs w:val="20"/>
        </w:rPr>
        <w:t xml:space="preserve"> гэж </w:t>
      </w:r>
      <w:proofErr w:type="spellStart"/>
      <w:r>
        <w:rPr>
          <w:rFonts w:ascii="Arial" w:hAnsi="Arial" w:cs="Arial"/>
          <w:sz w:val="20"/>
          <w:szCs w:val="20"/>
        </w:rPr>
        <w:t>үзвэл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асуудал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эрхэлсэн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Засгийн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газрын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гишүүн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дүгнэлт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Засгийн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газрын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хуралдаанаар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хэлэлцүүлэхээр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ажлын</w:t>
      </w:r>
      <w:proofErr w:type="spellEnd"/>
      <w:r>
        <w:rPr>
          <w:rFonts w:ascii="Arial" w:hAnsi="Arial" w:cs="Arial"/>
          <w:sz w:val="20"/>
          <w:szCs w:val="20"/>
        </w:rPr>
        <w:t xml:space="preserve"> 10 </w:t>
      </w:r>
      <w:proofErr w:type="spellStart"/>
      <w:r>
        <w:rPr>
          <w:rFonts w:ascii="Arial" w:hAnsi="Arial" w:cs="Arial"/>
          <w:sz w:val="20"/>
          <w:szCs w:val="20"/>
        </w:rPr>
        <w:t>өдөрт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багтаан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хүргүүлнэ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ED27B92" w14:textId="77777777" w:rsidR="00371023" w:rsidRDefault="008248FF">
      <w:pPr>
        <w:pStyle w:val="NormalWeb"/>
        <w:ind w:firstLine="720"/>
        <w:jc w:val="both"/>
        <w:divId w:val="291154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66.</w:t>
      </w:r>
      <w:proofErr w:type="gramStart"/>
      <w:r>
        <w:rPr>
          <w:rFonts w:ascii="Arial" w:hAnsi="Arial" w:cs="Arial"/>
          <w:sz w:val="20"/>
          <w:szCs w:val="20"/>
        </w:rPr>
        <w:t>8.Засгийн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газар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66.7-д </w:t>
      </w:r>
      <w:proofErr w:type="spellStart"/>
      <w:r>
        <w:rPr>
          <w:rFonts w:ascii="Arial" w:hAnsi="Arial" w:cs="Arial"/>
          <w:sz w:val="20"/>
          <w:szCs w:val="20"/>
        </w:rPr>
        <w:t>заасны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дагуу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ирүүлсэн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дүгнэлтийг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хуралдаанаараа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хэлэлцэж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дүгнэлтийг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үндэслэн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хүчингүй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болгох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эсэхийг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шийдвэрлэнэ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BDB5F04" w14:textId="77777777" w:rsidR="00371023" w:rsidRDefault="008248FF">
      <w:pPr>
        <w:pStyle w:val="msghead"/>
        <w:divId w:val="1775518729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67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хэм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хэмжээний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акт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хүчин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төгөлдөр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болох</w:t>
      </w:r>
      <w:proofErr w:type="spellEnd"/>
    </w:p>
    <w:p w14:paraId="19D8E12A" w14:textId="77777777" w:rsidR="00371023" w:rsidRDefault="008248FF">
      <w:pPr>
        <w:pStyle w:val="NormalWeb"/>
        <w:ind w:firstLine="720"/>
        <w:jc w:val="both"/>
        <w:divId w:val="177551872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67.</w:t>
      </w:r>
      <w:proofErr w:type="gramStart"/>
      <w:r>
        <w:rPr>
          <w:rFonts w:ascii="Arial" w:hAnsi="Arial" w:cs="Arial"/>
          <w:sz w:val="20"/>
          <w:szCs w:val="20"/>
        </w:rPr>
        <w:t>1.Хууль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асуудал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эрхэлсэн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төв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улсын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нэгдсэн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бүртгэлд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бүртгэсэн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бүртгэсэн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өдрөөс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хойш</w:t>
      </w:r>
      <w:proofErr w:type="spellEnd"/>
      <w:r>
        <w:rPr>
          <w:rFonts w:ascii="Arial" w:hAnsi="Arial" w:cs="Arial"/>
          <w:sz w:val="20"/>
          <w:szCs w:val="20"/>
        </w:rPr>
        <w:t xml:space="preserve"> 10 </w:t>
      </w:r>
      <w:proofErr w:type="spellStart"/>
      <w:r>
        <w:rPr>
          <w:rFonts w:ascii="Arial" w:hAnsi="Arial" w:cs="Arial"/>
          <w:sz w:val="20"/>
          <w:szCs w:val="20"/>
        </w:rPr>
        <w:t>өдрийн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дотор</w:t>
      </w:r>
      <w:proofErr w:type="spellEnd"/>
      <w:r>
        <w:rPr>
          <w:rFonts w:ascii="Arial" w:hAnsi="Arial" w:cs="Arial"/>
          <w:sz w:val="20"/>
          <w:szCs w:val="20"/>
        </w:rPr>
        <w:t xml:space="preserve"> “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эмхэтгэл</w:t>
      </w:r>
      <w:proofErr w:type="spellEnd"/>
      <w:r>
        <w:rPr>
          <w:rFonts w:ascii="Arial" w:hAnsi="Arial" w:cs="Arial"/>
          <w:sz w:val="20"/>
          <w:szCs w:val="20"/>
        </w:rPr>
        <w:t xml:space="preserve">”-д бүрэн </w:t>
      </w:r>
      <w:proofErr w:type="spellStart"/>
      <w:r>
        <w:rPr>
          <w:rFonts w:ascii="Arial" w:hAnsi="Arial" w:cs="Arial"/>
          <w:sz w:val="20"/>
          <w:szCs w:val="20"/>
        </w:rPr>
        <w:t>эхээр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нийтлүүлнэ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042D164" w14:textId="77777777" w:rsidR="00371023" w:rsidRDefault="008248FF">
      <w:pPr>
        <w:pStyle w:val="NormalWeb"/>
        <w:ind w:firstLine="720"/>
        <w:jc w:val="both"/>
        <w:divId w:val="177551872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67.</w:t>
      </w:r>
      <w:proofErr w:type="gramStart"/>
      <w:r>
        <w:rPr>
          <w:rFonts w:ascii="Arial" w:hAnsi="Arial" w:cs="Arial"/>
          <w:sz w:val="20"/>
          <w:szCs w:val="20"/>
        </w:rPr>
        <w:t>2.Захиргааны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зөвхөн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улсын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нэгдсэн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бүртгэлд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бүртгэж</w:t>
      </w:r>
      <w:proofErr w:type="spellEnd"/>
      <w:r>
        <w:rPr>
          <w:rFonts w:ascii="Arial" w:hAnsi="Arial" w:cs="Arial"/>
          <w:sz w:val="20"/>
          <w:szCs w:val="20"/>
        </w:rPr>
        <w:t>, “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эмхэтгэл</w:t>
      </w:r>
      <w:proofErr w:type="spellEnd"/>
      <w:r>
        <w:rPr>
          <w:rFonts w:ascii="Arial" w:hAnsi="Arial" w:cs="Arial"/>
          <w:sz w:val="20"/>
          <w:szCs w:val="20"/>
        </w:rPr>
        <w:t xml:space="preserve">”-д </w:t>
      </w:r>
      <w:proofErr w:type="spellStart"/>
      <w:r>
        <w:rPr>
          <w:rFonts w:ascii="Arial" w:hAnsi="Arial" w:cs="Arial"/>
          <w:sz w:val="20"/>
          <w:szCs w:val="20"/>
        </w:rPr>
        <w:t>нийтэлсний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хүчин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төгөлдөр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дагаж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мөрдүүлнэ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E67A799" w14:textId="77777777" w:rsidR="00371023" w:rsidRDefault="008248FF">
      <w:pPr>
        <w:pStyle w:val="NormalWeb"/>
        <w:ind w:firstLine="720"/>
        <w:jc w:val="both"/>
        <w:divId w:val="177551872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67.</w:t>
      </w:r>
      <w:proofErr w:type="gramStart"/>
      <w:r>
        <w:rPr>
          <w:rFonts w:ascii="Arial" w:hAnsi="Arial" w:cs="Arial"/>
          <w:sz w:val="20"/>
          <w:szCs w:val="20"/>
        </w:rPr>
        <w:t>3.Энэ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67.2-т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шаардлагыг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зөрчсөн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үйлчлэл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үзүүлэхгүй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бөгөөд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биелүүлээгүй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иргэн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үүрэг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хариуцлага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хүлээлгэхгүй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99549E3" w14:textId="77777777" w:rsidR="00371023" w:rsidRDefault="008248FF">
      <w:pPr>
        <w:pStyle w:val="NormalWeb"/>
        <w:ind w:firstLine="720"/>
        <w:jc w:val="both"/>
        <w:divId w:val="177551872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67.</w:t>
      </w:r>
      <w:proofErr w:type="gramStart"/>
      <w:r>
        <w:rPr>
          <w:rFonts w:ascii="Arial" w:hAnsi="Arial" w:cs="Arial"/>
          <w:sz w:val="20"/>
          <w:szCs w:val="20"/>
        </w:rPr>
        <w:t>4.Хүчин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төгөлдөр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дагаж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мөрдүүлснээс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үүсэх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дагаврыг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тусгайлан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олгогдсон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хариуцна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F4050DF" w14:textId="77777777" w:rsidR="00371023" w:rsidRDefault="008248FF">
      <w:pPr>
        <w:pStyle w:val="NormalWeb"/>
        <w:ind w:firstLine="720"/>
        <w:jc w:val="both"/>
        <w:divId w:val="177551872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67.</w:t>
      </w:r>
      <w:proofErr w:type="gramStart"/>
      <w:r>
        <w:rPr>
          <w:rFonts w:ascii="Arial" w:hAnsi="Arial" w:cs="Arial"/>
          <w:sz w:val="20"/>
          <w:szCs w:val="20"/>
        </w:rPr>
        <w:t>5.Улсын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нэгдсэн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бүртгэлд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бүртгэсэн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хүчин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төгөлдөр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бүрэн </w:t>
      </w:r>
      <w:proofErr w:type="spellStart"/>
      <w:r>
        <w:rPr>
          <w:rFonts w:ascii="Arial" w:hAnsi="Arial" w:cs="Arial"/>
          <w:sz w:val="20"/>
          <w:szCs w:val="20"/>
        </w:rPr>
        <w:t>эхээр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мэдээллийн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нэгдсэн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сан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баталсан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цахим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хуудсанд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байршуулна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16B58D2" w14:textId="77777777" w:rsidR="00371023" w:rsidRDefault="008248FF">
      <w:pPr>
        <w:pStyle w:val="NormalWeb"/>
        <w:ind w:firstLine="720"/>
        <w:jc w:val="both"/>
        <w:divId w:val="177551872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67.</w:t>
      </w:r>
      <w:proofErr w:type="gramStart"/>
      <w:r>
        <w:rPr>
          <w:rFonts w:ascii="Arial" w:hAnsi="Arial" w:cs="Arial"/>
          <w:sz w:val="20"/>
          <w:szCs w:val="20"/>
        </w:rPr>
        <w:t>6.Захиргааны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үндэслэл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болгох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хэсэгчлэн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нийтлэх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цахим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хуудас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мэдээллийн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самбарт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байршуулахдаа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улсын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нэгдсэн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бүртгэлд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бүртгэсэн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сар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өдөр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дугаарыг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E3B5A04" w14:textId="77777777" w:rsidR="00371023" w:rsidRDefault="008248FF">
      <w:pPr>
        <w:pStyle w:val="msghead"/>
        <w:divId w:val="549878636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68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зүйл.Нэмэлт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өөрчлөлт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оруулах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хүчингүй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болсныг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бүртгэх</w:t>
      </w:r>
      <w:proofErr w:type="spellEnd"/>
    </w:p>
    <w:p w14:paraId="65F90A3E" w14:textId="77777777" w:rsidR="00371023" w:rsidRDefault="008248FF">
      <w:pPr>
        <w:pStyle w:val="NormalWeb"/>
        <w:ind w:firstLine="720"/>
        <w:jc w:val="both"/>
        <w:divId w:val="54987863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68.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актад</w:t>
      </w:r>
      <w:proofErr w:type="spellEnd"/>
      <w:r>
        <w:rPr>
          <w:rFonts w:ascii="Arial" w:hAnsi="Arial" w:cs="Arial"/>
          <w:sz w:val="20"/>
          <w:szCs w:val="20"/>
        </w:rPr>
        <w:t xml:space="preserve"> нэмэлт, </w:t>
      </w:r>
      <w:proofErr w:type="spellStart"/>
      <w:r>
        <w:rPr>
          <w:rFonts w:ascii="Arial" w:hAnsi="Arial" w:cs="Arial"/>
          <w:sz w:val="20"/>
          <w:szCs w:val="20"/>
        </w:rPr>
        <w:t>өөрчлөлт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оруулсан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хүчингүй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болсонд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тооцсон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уг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65 </w:t>
      </w:r>
      <w:proofErr w:type="spellStart"/>
      <w:r>
        <w:rPr>
          <w:rFonts w:ascii="Arial" w:hAnsi="Arial" w:cs="Arial"/>
          <w:sz w:val="20"/>
          <w:szCs w:val="20"/>
        </w:rPr>
        <w:t>дугаар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журмын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дагуу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хянан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улсын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нэгдсэн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бүртгэлд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хөдөлгөөн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хийж</w:t>
      </w:r>
      <w:proofErr w:type="spellEnd"/>
      <w:r>
        <w:rPr>
          <w:rFonts w:ascii="Arial" w:hAnsi="Arial" w:cs="Arial"/>
          <w:sz w:val="20"/>
          <w:szCs w:val="20"/>
        </w:rPr>
        <w:t>, “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эмхэтгэл</w:t>
      </w:r>
      <w:proofErr w:type="spellEnd"/>
      <w:r>
        <w:rPr>
          <w:rFonts w:ascii="Arial" w:hAnsi="Arial" w:cs="Arial"/>
          <w:sz w:val="20"/>
          <w:szCs w:val="20"/>
        </w:rPr>
        <w:t xml:space="preserve">”-д </w:t>
      </w:r>
      <w:proofErr w:type="spellStart"/>
      <w:r>
        <w:rPr>
          <w:rFonts w:ascii="Arial" w:hAnsi="Arial" w:cs="Arial"/>
          <w:sz w:val="20"/>
          <w:szCs w:val="20"/>
        </w:rPr>
        <w:t>нийтлэнэ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E0ACE9B" w14:textId="77777777" w:rsidR="00371023" w:rsidRDefault="008248FF">
      <w:pPr>
        <w:pStyle w:val="NormalWeb"/>
        <w:ind w:firstLine="720"/>
        <w:jc w:val="both"/>
        <w:divId w:val="54987863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68.</w:t>
      </w:r>
      <w:proofErr w:type="gramStart"/>
      <w:r>
        <w:rPr>
          <w:rFonts w:ascii="Arial" w:hAnsi="Arial" w:cs="Arial"/>
          <w:sz w:val="20"/>
          <w:szCs w:val="20"/>
        </w:rPr>
        <w:t>2.Улсын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нэгдсэн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бүртгэлд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бүртгэгдсэн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зөрчилтэйн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улмаас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журмын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дагуу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хүчингүй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болсон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хуулиар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тусгайлан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олгогдсон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бичгийг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хүчингүй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болгосон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хуулбарын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хамт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асуудал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эрхэлсэн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төв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ажлын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гурван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өдөрт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багтаан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хүргүүлнэ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FA4E13C" w14:textId="77777777" w:rsidR="00371023" w:rsidRDefault="008248FF">
      <w:pPr>
        <w:pStyle w:val="msghead"/>
        <w:divId w:val="2077318844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lastRenderedPageBreak/>
        <w:t xml:space="preserve">69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дүгээр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зүйл.Хяналт</w:t>
      </w:r>
      <w:proofErr w:type="gramEnd"/>
      <w:r>
        <w:rPr>
          <w:rStyle w:val="Strong"/>
          <w:rFonts w:ascii="Arial" w:hAnsi="Arial" w:cs="Arial"/>
          <w:sz w:val="20"/>
          <w:szCs w:val="20"/>
        </w:rPr>
        <w:t>-шинжилгээ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үнэлгээ</w:t>
      </w:r>
      <w:proofErr w:type="spellEnd"/>
    </w:p>
    <w:p w14:paraId="136174DF" w14:textId="77777777" w:rsidR="00371023" w:rsidRDefault="008248FF">
      <w:pPr>
        <w:pStyle w:val="NormalWeb"/>
        <w:ind w:firstLine="720"/>
        <w:jc w:val="both"/>
        <w:divId w:val="207731884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69.</w:t>
      </w:r>
      <w:proofErr w:type="gramStart"/>
      <w:r>
        <w:rPr>
          <w:rFonts w:ascii="Arial" w:hAnsi="Arial" w:cs="Arial"/>
          <w:sz w:val="20"/>
          <w:szCs w:val="20"/>
        </w:rPr>
        <w:t>1.Хуулиар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тусгайлан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олгогдсон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эрхлэх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асуудлын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хүрээнд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хүчин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төгөлдөр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үйлчилж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жил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</w:t>
      </w:r>
      <w:proofErr w:type="spellEnd"/>
      <w:r>
        <w:rPr>
          <w:rFonts w:ascii="Arial" w:hAnsi="Arial" w:cs="Arial"/>
          <w:sz w:val="20"/>
          <w:szCs w:val="20"/>
        </w:rPr>
        <w:t xml:space="preserve"> хяналт-</w:t>
      </w:r>
      <w:proofErr w:type="spellStart"/>
      <w:r>
        <w:rPr>
          <w:rFonts w:ascii="Arial" w:hAnsi="Arial" w:cs="Arial"/>
          <w:sz w:val="20"/>
          <w:szCs w:val="20"/>
        </w:rPr>
        <w:t>шинжилгээ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үнэлгээ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хийж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хэрэгжилтийн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явц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үр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дүнгийн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тайланг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цаашид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авах</w:t>
      </w:r>
      <w:proofErr w:type="spellEnd"/>
      <w:r>
        <w:rPr>
          <w:rFonts w:ascii="Arial" w:hAnsi="Arial" w:cs="Arial"/>
          <w:sz w:val="20"/>
          <w:szCs w:val="20"/>
        </w:rPr>
        <w:t xml:space="preserve"> арга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талаарх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саналын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хамт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асуудал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эрхэлсэн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төв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хүргүүлнэ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CCD39B9" w14:textId="77777777" w:rsidR="00371023" w:rsidRDefault="008248FF">
      <w:pPr>
        <w:pStyle w:val="NormalWeb"/>
        <w:ind w:firstLine="720"/>
        <w:jc w:val="both"/>
        <w:divId w:val="207731884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69.</w:t>
      </w:r>
      <w:proofErr w:type="gramStart"/>
      <w:r>
        <w:rPr>
          <w:rFonts w:ascii="Arial" w:hAnsi="Arial" w:cs="Arial"/>
          <w:sz w:val="20"/>
          <w:szCs w:val="20"/>
        </w:rPr>
        <w:t>2.Хяналт</w:t>
      </w:r>
      <w:proofErr w:type="gramEnd"/>
      <w:r>
        <w:rPr>
          <w:rFonts w:ascii="Arial" w:hAnsi="Arial" w:cs="Arial"/>
          <w:sz w:val="20"/>
          <w:szCs w:val="20"/>
        </w:rPr>
        <w:t xml:space="preserve">-шинжилгээ, </w:t>
      </w:r>
      <w:proofErr w:type="spellStart"/>
      <w:r>
        <w:rPr>
          <w:rFonts w:ascii="Arial" w:hAnsi="Arial" w:cs="Arial"/>
          <w:sz w:val="20"/>
          <w:szCs w:val="20"/>
        </w:rPr>
        <w:t>үнэлгээ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хийх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асуудал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эрхэлсэн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төв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мэргэжил</w:t>
      </w:r>
      <w:proofErr w:type="spellEnd"/>
      <w:r>
        <w:rPr>
          <w:rFonts w:ascii="Arial" w:hAnsi="Arial" w:cs="Arial"/>
          <w:sz w:val="20"/>
          <w:szCs w:val="20"/>
        </w:rPr>
        <w:t xml:space="preserve">, арга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удирдлагаар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хангана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82C3638" w14:textId="77777777" w:rsidR="00371023" w:rsidRDefault="008248FF">
      <w:pPr>
        <w:pStyle w:val="NormalWeb"/>
        <w:ind w:firstLine="720"/>
        <w:jc w:val="both"/>
        <w:divId w:val="207731884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69.</w:t>
      </w:r>
      <w:proofErr w:type="gramStart"/>
      <w:r>
        <w:rPr>
          <w:rFonts w:ascii="Arial" w:hAnsi="Arial" w:cs="Arial"/>
          <w:sz w:val="20"/>
          <w:szCs w:val="20"/>
        </w:rPr>
        <w:t>3.Хууль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асуудал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эрхэлсэн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төв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тусгайлан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олгогдсон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ирүүлсэн</w:t>
      </w:r>
      <w:proofErr w:type="spellEnd"/>
      <w:r>
        <w:rPr>
          <w:rFonts w:ascii="Arial" w:hAnsi="Arial" w:cs="Arial"/>
          <w:sz w:val="20"/>
          <w:szCs w:val="20"/>
        </w:rPr>
        <w:t xml:space="preserve"> хяналт-</w:t>
      </w:r>
      <w:proofErr w:type="spellStart"/>
      <w:r>
        <w:rPr>
          <w:rFonts w:ascii="Arial" w:hAnsi="Arial" w:cs="Arial"/>
          <w:sz w:val="20"/>
          <w:szCs w:val="20"/>
        </w:rPr>
        <w:t>шинжилгээ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үнэлгээний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тайлан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төлөвлөгөө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саналыг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нэгтгэн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судалж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цаашид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авах</w:t>
      </w:r>
      <w:proofErr w:type="spellEnd"/>
      <w:r>
        <w:rPr>
          <w:rFonts w:ascii="Arial" w:hAnsi="Arial" w:cs="Arial"/>
          <w:sz w:val="20"/>
          <w:szCs w:val="20"/>
        </w:rPr>
        <w:t xml:space="preserve"> арга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талаарх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саналаа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Засгийн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газарт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танилцуулна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328A4D0" w14:textId="77777777" w:rsidR="00371023" w:rsidRDefault="008248FF">
      <w:pPr>
        <w:pStyle w:val="NormalWeb"/>
        <w:ind w:firstLine="720"/>
        <w:jc w:val="both"/>
        <w:divId w:val="207731884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69.</w:t>
      </w:r>
      <w:proofErr w:type="gramStart"/>
      <w:r>
        <w:rPr>
          <w:rFonts w:ascii="Arial" w:hAnsi="Arial" w:cs="Arial"/>
          <w:sz w:val="20"/>
          <w:szCs w:val="20"/>
        </w:rPr>
        <w:t>4.Улсын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нэгдсэн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бүртгэлтэй</w:t>
      </w:r>
      <w:proofErr w:type="spellEnd"/>
      <w:r>
        <w:rPr>
          <w:rFonts w:ascii="Arial" w:hAnsi="Arial" w:cs="Arial"/>
          <w:sz w:val="20"/>
          <w:szCs w:val="20"/>
        </w:rPr>
        <w:t xml:space="preserve"> боловч </w:t>
      </w:r>
      <w:proofErr w:type="spellStart"/>
      <w:r>
        <w:rPr>
          <w:rFonts w:ascii="Arial" w:hAnsi="Arial" w:cs="Arial"/>
          <w:sz w:val="20"/>
          <w:szCs w:val="20"/>
        </w:rPr>
        <w:t>Засгийн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газрын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бүтэц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бүрэлдэхүүн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тогтолцоо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бүтцийн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ерөнхий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бүдүүвчид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өөрчлөлт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улмаас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эрхлэн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хариуцах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тодорхойгүй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асуудал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эрхэлсэн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төв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Засгийн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газрын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хуралдаанд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танилцуулж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эцэслэн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шийдвэрлүүлнэ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9478851" w14:textId="77777777" w:rsidR="00371023" w:rsidRDefault="008248FF">
      <w:pPr>
        <w:pStyle w:val="NormalWeb"/>
        <w:ind w:firstLine="720"/>
        <w:jc w:val="both"/>
        <w:divId w:val="207731884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69.</w:t>
      </w:r>
      <w:proofErr w:type="gramStart"/>
      <w:r>
        <w:rPr>
          <w:rFonts w:ascii="Arial" w:hAnsi="Arial" w:cs="Arial"/>
          <w:sz w:val="20"/>
          <w:szCs w:val="20"/>
        </w:rPr>
        <w:t>5.Засгийн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газрын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бүтэц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бүрэлдэхүүн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тогтолцоо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бүтцэд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өөрчлөлт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орсон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асуудал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эрхэлсэн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төв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холбогдох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байгууллагатай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хамтран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салбарт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мөрдөгдөж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талаар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өөрчлөлт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орсноос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хойш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зургаан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сарын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дотор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шаардлагатай</w:t>
      </w:r>
      <w:proofErr w:type="spellEnd"/>
      <w:r>
        <w:rPr>
          <w:rFonts w:ascii="Arial" w:hAnsi="Arial" w:cs="Arial"/>
          <w:sz w:val="20"/>
          <w:szCs w:val="20"/>
        </w:rPr>
        <w:t xml:space="preserve"> арга </w:t>
      </w:r>
      <w:proofErr w:type="spellStart"/>
      <w:r>
        <w:rPr>
          <w:rFonts w:ascii="Arial" w:hAnsi="Arial" w:cs="Arial"/>
          <w:sz w:val="20"/>
          <w:szCs w:val="20"/>
        </w:rPr>
        <w:t>хэмжээг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авч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хэрэгжүүлнэ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8457393" w14:textId="77777777" w:rsidR="00371023" w:rsidRDefault="008248FF">
      <w:pPr>
        <w:pStyle w:val="NormalWeb"/>
        <w:ind w:firstLine="720"/>
        <w:jc w:val="both"/>
        <w:divId w:val="207731884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69.</w:t>
      </w:r>
      <w:proofErr w:type="gramStart"/>
      <w:r>
        <w:rPr>
          <w:rFonts w:ascii="Arial" w:hAnsi="Arial" w:cs="Arial"/>
          <w:sz w:val="20"/>
          <w:szCs w:val="20"/>
        </w:rPr>
        <w:t>6.Хууль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асуудал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эрхэлсэн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төв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тодорхой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салбарыг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сонгон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тусгайлан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олгогдсон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актад</w:t>
      </w:r>
      <w:proofErr w:type="spellEnd"/>
      <w:r>
        <w:rPr>
          <w:rFonts w:ascii="Arial" w:hAnsi="Arial" w:cs="Arial"/>
          <w:sz w:val="20"/>
          <w:szCs w:val="20"/>
        </w:rPr>
        <w:t xml:space="preserve"> хяналт-</w:t>
      </w:r>
      <w:proofErr w:type="spellStart"/>
      <w:r>
        <w:rPr>
          <w:rFonts w:ascii="Arial" w:hAnsi="Arial" w:cs="Arial"/>
          <w:sz w:val="20"/>
          <w:szCs w:val="20"/>
        </w:rPr>
        <w:t>шинжилгээ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үнэлгээ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хийж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B6FBAAD" w14:textId="77777777" w:rsidR="00371023" w:rsidRDefault="008248FF">
      <w:pPr>
        <w:pStyle w:val="msghead"/>
        <w:divId w:val="114831213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70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зүйл.Тусгай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зохицуулалт</w:t>
      </w:r>
      <w:proofErr w:type="spellEnd"/>
    </w:p>
    <w:p w14:paraId="28594475" w14:textId="77777777" w:rsidR="00371023" w:rsidRDefault="008248FF">
      <w:pPr>
        <w:pStyle w:val="NormalWeb"/>
        <w:ind w:firstLine="720"/>
        <w:jc w:val="both"/>
        <w:divId w:val="11483121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70.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даруй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батлах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шаардлагатай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хойшлуулшгүй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бүхий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батлан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гаргаж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нийтэд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мэдээлснээр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хүчин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төгөлдөр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3A40C88" w14:textId="77777777" w:rsidR="00371023" w:rsidRDefault="008248FF">
      <w:pPr>
        <w:pStyle w:val="NormalWeb"/>
        <w:ind w:firstLine="720"/>
        <w:jc w:val="both"/>
        <w:divId w:val="11483121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70.</w:t>
      </w:r>
      <w:proofErr w:type="gramStart"/>
      <w:r>
        <w:rPr>
          <w:rFonts w:ascii="Arial" w:hAnsi="Arial" w:cs="Arial"/>
          <w:sz w:val="20"/>
          <w:szCs w:val="20"/>
        </w:rPr>
        <w:t>2.Хуулиар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тусгайлан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олгогдсон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70.1-д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өдрөөс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хойш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ажлын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гурван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өдөрт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багтаан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асуудал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эрхэлсэн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төв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хүргүүлнэ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7817095" w14:textId="77777777" w:rsidR="00371023" w:rsidRDefault="008248FF">
      <w:pPr>
        <w:pStyle w:val="NormalWeb"/>
        <w:ind w:firstLine="720"/>
        <w:jc w:val="both"/>
        <w:divId w:val="11483121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70.</w:t>
      </w:r>
      <w:proofErr w:type="gramStart"/>
      <w:r>
        <w:rPr>
          <w:rFonts w:ascii="Arial" w:hAnsi="Arial" w:cs="Arial"/>
          <w:sz w:val="20"/>
          <w:szCs w:val="20"/>
        </w:rPr>
        <w:t>3.Хууль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асуудал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эрхэлсэн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төв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70.2-т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хүлээн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авч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60.1-д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шаардлагыг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хангасан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эсэхийг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шалгаж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65 </w:t>
      </w:r>
      <w:proofErr w:type="spellStart"/>
      <w:r>
        <w:rPr>
          <w:rFonts w:ascii="Arial" w:hAnsi="Arial" w:cs="Arial"/>
          <w:sz w:val="20"/>
          <w:szCs w:val="20"/>
        </w:rPr>
        <w:t>дугаар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зүйл</w:t>
      </w:r>
      <w:proofErr w:type="spellEnd"/>
      <w:r>
        <w:rPr>
          <w:rFonts w:ascii="Arial" w:hAnsi="Arial" w:cs="Arial"/>
          <w:sz w:val="20"/>
          <w:szCs w:val="20"/>
        </w:rPr>
        <w:t xml:space="preserve">, 67.1-д </w:t>
      </w:r>
      <w:proofErr w:type="spellStart"/>
      <w:r>
        <w:rPr>
          <w:rFonts w:ascii="Arial" w:hAnsi="Arial" w:cs="Arial"/>
          <w:sz w:val="20"/>
          <w:szCs w:val="20"/>
        </w:rPr>
        <w:t>заасны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дагуу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бүртгэн</w:t>
      </w:r>
      <w:proofErr w:type="spellEnd"/>
      <w:r>
        <w:rPr>
          <w:rFonts w:ascii="Arial" w:hAnsi="Arial" w:cs="Arial"/>
          <w:sz w:val="20"/>
          <w:szCs w:val="20"/>
        </w:rPr>
        <w:t>, “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эмхэтгэл</w:t>
      </w:r>
      <w:proofErr w:type="spellEnd"/>
      <w:r>
        <w:rPr>
          <w:rFonts w:ascii="Arial" w:hAnsi="Arial" w:cs="Arial"/>
          <w:sz w:val="20"/>
          <w:szCs w:val="20"/>
        </w:rPr>
        <w:t xml:space="preserve">”-д </w:t>
      </w:r>
      <w:proofErr w:type="spellStart"/>
      <w:r>
        <w:rPr>
          <w:rFonts w:ascii="Arial" w:hAnsi="Arial" w:cs="Arial"/>
          <w:sz w:val="20"/>
          <w:szCs w:val="20"/>
        </w:rPr>
        <w:t>нийтлүүлнэ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BC8E04A" w14:textId="77777777" w:rsidR="00371023" w:rsidRDefault="008248FF">
      <w:pPr>
        <w:pStyle w:val="msghead"/>
        <w:divId w:val="180709654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71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дүгээр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хэм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хэмжээний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актын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салбарын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сан</w:t>
      </w:r>
      <w:proofErr w:type="spellEnd"/>
    </w:p>
    <w:p w14:paraId="745160C1" w14:textId="77777777" w:rsidR="00371023" w:rsidRDefault="008248FF">
      <w:pPr>
        <w:pStyle w:val="NormalWeb"/>
        <w:ind w:firstLine="720"/>
        <w:jc w:val="both"/>
        <w:divId w:val="1807096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71.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батлан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бүхий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мэдээллийн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хариуцсан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ажилтан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оруулах</w:t>
      </w:r>
      <w:proofErr w:type="spellEnd"/>
      <w:r>
        <w:rPr>
          <w:rFonts w:ascii="Arial" w:hAnsi="Arial" w:cs="Arial"/>
          <w:sz w:val="20"/>
          <w:szCs w:val="20"/>
        </w:rPr>
        <w:t xml:space="preserve"> нэмэлт, </w:t>
      </w:r>
      <w:proofErr w:type="spellStart"/>
      <w:r>
        <w:rPr>
          <w:rFonts w:ascii="Arial" w:hAnsi="Arial" w:cs="Arial"/>
          <w:sz w:val="20"/>
          <w:szCs w:val="20"/>
        </w:rPr>
        <w:t>өөрчлөлтийг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хийж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гүйцэтгэнэ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0F9BF33" w14:textId="77777777" w:rsidR="00371023" w:rsidRDefault="008248FF">
      <w:pPr>
        <w:pStyle w:val="NormalWeb"/>
        <w:ind w:firstLine="720"/>
        <w:jc w:val="both"/>
        <w:divId w:val="1807096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71.</w:t>
      </w:r>
      <w:proofErr w:type="gramStart"/>
      <w:r>
        <w:rPr>
          <w:rFonts w:ascii="Arial" w:hAnsi="Arial" w:cs="Arial"/>
          <w:sz w:val="20"/>
          <w:szCs w:val="20"/>
        </w:rPr>
        <w:t>2.Захиргааны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салбарын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улсын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нэгдсэн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бүртгэлд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бүртгүүлсэн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нийт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бүрдэнэ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82907BB" w14:textId="77777777" w:rsidR="00371023" w:rsidRDefault="008248FF">
      <w:pPr>
        <w:pStyle w:val="msghead"/>
        <w:divId w:val="615600936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lastRenderedPageBreak/>
        <w:t xml:space="preserve">72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хэм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хэмжээний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актын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улсын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нэгдсэн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сан</w:t>
      </w:r>
      <w:proofErr w:type="spellEnd"/>
    </w:p>
    <w:p w14:paraId="191A62AF" w14:textId="77777777" w:rsidR="00371023" w:rsidRDefault="008248FF">
      <w:pPr>
        <w:pStyle w:val="NormalWeb"/>
        <w:ind w:firstLine="720"/>
        <w:jc w:val="both"/>
        <w:divId w:val="61560093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72.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улсын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нэгдсэн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улсын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нэгдсэн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бүртгэлд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бүртгэсэн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нийт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бүрдэнэ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4488D92" w14:textId="77777777" w:rsidR="00371023" w:rsidRDefault="008248FF">
      <w:pPr>
        <w:pStyle w:val="NormalWeb"/>
        <w:ind w:firstLine="720"/>
        <w:jc w:val="both"/>
        <w:divId w:val="61560093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72.</w:t>
      </w:r>
      <w:proofErr w:type="gramStart"/>
      <w:r>
        <w:rPr>
          <w:rFonts w:ascii="Arial" w:hAnsi="Arial" w:cs="Arial"/>
          <w:sz w:val="20"/>
          <w:szCs w:val="20"/>
        </w:rPr>
        <w:t>2.Захиргааны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улсын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нэгдсэн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санг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эрхлэн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хөтлөх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журмыг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асуудал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эрхэлсэн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Засгийн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газрын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гишүүн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батална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E6BE426" w14:textId="77777777" w:rsidR="00371023" w:rsidRDefault="008248FF">
      <w:pPr>
        <w:pStyle w:val="NormalWeb"/>
        <w:ind w:firstLine="720"/>
        <w:jc w:val="both"/>
        <w:divId w:val="61560093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72.</w:t>
      </w:r>
      <w:proofErr w:type="gramStart"/>
      <w:r>
        <w:rPr>
          <w:rFonts w:ascii="Arial" w:hAnsi="Arial" w:cs="Arial"/>
          <w:sz w:val="20"/>
          <w:szCs w:val="20"/>
        </w:rPr>
        <w:t>3.Хууль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асуудал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эрхэлсэн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төв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улсын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нэгдсэн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хүчин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төгөлдөр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жагсаалтыг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шинэчлэн</w:t>
      </w:r>
      <w:proofErr w:type="spellEnd"/>
      <w:r>
        <w:rPr>
          <w:rFonts w:ascii="Arial" w:hAnsi="Arial" w:cs="Arial"/>
          <w:sz w:val="20"/>
          <w:szCs w:val="20"/>
        </w:rPr>
        <w:t xml:space="preserve"> “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эмхэтгэл</w:t>
      </w:r>
      <w:proofErr w:type="spellEnd"/>
      <w:r>
        <w:rPr>
          <w:rFonts w:ascii="Arial" w:hAnsi="Arial" w:cs="Arial"/>
          <w:sz w:val="20"/>
          <w:szCs w:val="20"/>
        </w:rPr>
        <w:t xml:space="preserve">”-д </w:t>
      </w:r>
      <w:proofErr w:type="spellStart"/>
      <w:r>
        <w:rPr>
          <w:rFonts w:ascii="Arial" w:hAnsi="Arial" w:cs="Arial"/>
          <w:sz w:val="20"/>
          <w:szCs w:val="20"/>
        </w:rPr>
        <w:t>жил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бүрийн</w:t>
      </w:r>
      <w:proofErr w:type="spellEnd"/>
      <w:r>
        <w:rPr>
          <w:rFonts w:ascii="Arial" w:hAnsi="Arial" w:cs="Arial"/>
          <w:sz w:val="20"/>
          <w:szCs w:val="20"/>
        </w:rPr>
        <w:t xml:space="preserve"> 02 </w:t>
      </w:r>
      <w:proofErr w:type="spellStart"/>
      <w:r>
        <w:rPr>
          <w:rFonts w:ascii="Arial" w:hAnsi="Arial" w:cs="Arial"/>
          <w:sz w:val="20"/>
          <w:szCs w:val="20"/>
        </w:rPr>
        <w:t>дугаар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сарын</w:t>
      </w:r>
      <w:proofErr w:type="spellEnd"/>
      <w:r>
        <w:rPr>
          <w:rFonts w:ascii="Arial" w:hAnsi="Arial" w:cs="Arial"/>
          <w:sz w:val="20"/>
          <w:szCs w:val="20"/>
        </w:rPr>
        <w:t xml:space="preserve"> 01-ний </w:t>
      </w:r>
      <w:proofErr w:type="spellStart"/>
      <w:r>
        <w:rPr>
          <w:rFonts w:ascii="Arial" w:hAnsi="Arial" w:cs="Arial"/>
          <w:sz w:val="20"/>
          <w:szCs w:val="20"/>
        </w:rPr>
        <w:t>дотор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нийтэлж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C1C2B91" w14:textId="77777777" w:rsidR="00371023" w:rsidRDefault="008248FF">
      <w:pPr>
        <w:pStyle w:val="NormalWeb"/>
        <w:ind w:firstLine="720"/>
        <w:jc w:val="both"/>
        <w:divId w:val="61560093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III ХЭСЭГ</w:t>
      </w:r>
    </w:p>
    <w:p w14:paraId="3FC0487F" w14:textId="77777777" w:rsidR="00371023" w:rsidRDefault="008248FF">
      <w:pPr>
        <w:pStyle w:val="NormalWeb"/>
        <w:ind w:firstLine="720"/>
        <w:jc w:val="both"/>
        <w:divId w:val="61560093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ЗАХИРГААНЫ БУСАД ҮЙЛ АЖИЛЛАГАА</w:t>
      </w:r>
    </w:p>
    <w:p w14:paraId="4EA9FC6A" w14:textId="77777777" w:rsidR="00371023" w:rsidRDefault="00371023">
      <w:pPr>
        <w:rPr>
          <w:rFonts w:ascii="Arial" w:eastAsia="Times New Roman" w:hAnsi="Arial" w:cs="Arial"/>
          <w:sz w:val="20"/>
          <w:szCs w:val="20"/>
        </w:rPr>
      </w:pPr>
    </w:p>
    <w:p w14:paraId="6A4544E6" w14:textId="77777777" w:rsidR="00371023" w:rsidRDefault="008248FF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br/>
      </w:r>
      <w:r>
        <w:rPr>
          <w:rStyle w:val="Strong"/>
          <w:rFonts w:ascii="Arial" w:eastAsia="Times New Roman" w:hAnsi="Arial" w:cs="Arial"/>
          <w:sz w:val="20"/>
          <w:szCs w:val="20"/>
        </w:rPr>
        <w:t>ДОЛООДУГААР БҮЛЭГ</w:t>
      </w:r>
      <w:r>
        <w:rPr>
          <w:rFonts w:ascii="Arial" w:eastAsia="Times New Roman" w:hAnsi="Arial" w:cs="Arial"/>
          <w:b/>
          <w:bCs/>
          <w:sz w:val="20"/>
          <w:szCs w:val="20"/>
        </w:rPr>
        <w:br/>
      </w:r>
      <w:r>
        <w:rPr>
          <w:rStyle w:val="Strong"/>
          <w:rFonts w:ascii="Arial" w:eastAsia="Times New Roman" w:hAnsi="Arial" w:cs="Arial"/>
          <w:sz w:val="20"/>
          <w:szCs w:val="20"/>
        </w:rPr>
        <w:t>ТӨЛӨВЛӨЛТ</w:t>
      </w:r>
    </w:p>
    <w:p w14:paraId="7E7115F3" w14:textId="77777777" w:rsidR="00371023" w:rsidRDefault="008248FF">
      <w:pPr>
        <w:pStyle w:val="msghead"/>
        <w:divId w:val="1238831313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73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зүйл.Төлөвлөлт</w:t>
      </w:r>
      <w:proofErr w:type="spellEnd"/>
      <w:proofErr w:type="gramEnd"/>
    </w:p>
    <w:p w14:paraId="536408C8" w14:textId="77777777" w:rsidR="00371023" w:rsidRDefault="008248FF">
      <w:pPr>
        <w:pStyle w:val="NormalWeb"/>
        <w:ind w:firstLine="720"/>
        <w:jc w:val="both"/>
        <w:divId w:val="123883131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73.</w:t>
      </w:r>
      <w:proofErr w:type="gramStart"/>
      <w:r>
        <w:rPr>
          <w:rFonts w:ascii="Arial" w:hAnsi="Arial" w:cs="Arial"/>
          <w:sz w:val="20"/>
          <w:szCs w:val="20"/>
        </w:rPr>
        <w:t>1.Төлөвлөлт</w:t>
      </w:r>
      <w:proofErr w:type="gramEnd"/>
      <w:r>
        <w:rPr>
          <w:rFonts w:ascii="Arial" w:hAnsi="Arial" w:cs="Arial"/>
          <w:sz w:val="20"/>
          <w:szCs w:val="20"/>
        </w:rPr>
        <w:t xml:space="preserve"> гэж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дараах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асуудлаар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иргэн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хөндсөн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төлөвлөгөө</w:t>
      </w:r>
      <w:proofErr w:type="spellEnd"/>
      <w:r>
        <w:rPr>
          <w:rFonts w:ascii="Arial" w:hAnsi="Arial" w:cs="Arial"/>
          <w:sz w:val="20"/>
          <w:szCs w:val="20"/>
        </w:rPr>
        <w:t xml:space="preserve"> боловсруулах, </w:t>
      </w:r>
      <w:proofErr w:type="spellStart"/>
      <w:r>
        <w:rPr>
          <w:rFonts w:ascii="Arial" w:hAnsi="Arial" w:cs="Arial"/>
          <w:sz w:val="20"/>
          <w:szCs w:val="20"/>
        </w:rPr>
        <w:t>түүнтэй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холбогдон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дагуу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сонсох</w:t>
      </w:r>
      <w:proofErr w:type="spellEnd"/>
      <w:r>
        <w:rPr>
          <w:rFonts w:ascii="Arial" w:hAnsi="Arial" w:cs="Arial"/>
          <w:sz w:val="20"/>
          <w:szCs w:val="20"/>
        </w:rPr>
        <w:t xml:space="preserve"> ажиллагааг </w:t>
      </w:r>
      <w:proofErr w:type="spellStart"/>
      <w:r>
        <w:rPr>
          <w:rFonts w:ascii="Arial" w:hAnsi="Arial" w:cs="Arial"/>
          <w:sz w:val="20"/>
          <w:szCs w:val="20"/>
        </w:rPr>
        <w:t>явуулж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саналыг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хянан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үзэж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батлах</w:t>
      </w:r>
      <w:proofErr w:type="spellEnd"/>
      <w:r>
        <w:rPr>
          <w:rFonts w:ascii="Arial" w:hAnsi="Arial" w:cs="Arial"/>
          <w:sz w:val="20"/>
          <w:szCs w:val="20"/>
        </w:rPr>
        <w:t xml:space="preserve"> ажиллагааг </w:t>
      </w:r>
      <w:proofErr w:type="spellStart"/>
      <w:r>
        <w:rPr>
          <w:rFonts w:ascii="Arial" w:hAnsi="Arial" w:cs="Arial"/>
          <w:sz w:val="20"/>
          <w:szCs w:val="20"/>
        </w:rPr>
        <w:t>ойлгоно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3FB1C416" w14:textId="77777777" w:rsidR="00371023" w:rsidRDefault="008248FF">
      <w:pPr>
        <w:pStyle w:val="NormalWeb"/>
        <w:ind w:firstLine="1440"/>
        <w:jc w:val="both"/>
        <w:divId w:val="123883131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73.1.</w:t>
      </w:r>
      <w:proofErr w:type="gramStart"/>
      <w:r>
        <w:rPr>
          <w:rFonts w:ascii="Arial" w:hAnsi="Arial" w:cs="Arial"/>
          <w:sz w:val="20"/>
          <w:szCs w:val="20"/>
        </w:rPr>
        <w:t>1.нисэх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онгоцны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буудал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дагалдах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байгууламж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төмөр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зам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төмөр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замын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өртөө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буудал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барих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өөрчлөх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засварлах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нүүлгэн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шилжүүлэх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21BC5B42" w14:textId="77777777" w:rsidR="00371023" w:rsidRDefault="008248FF">
      <w:pPr>
        <w:pStyle w:val="NormalWeb"/>
        <w:ind w:firstLine="1440"/>
        <w:jc w:val="both"/>
        <w:divId w:val="123883131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73.1.</w:t>
      </w:r>
      <w:proofErr w:type="gramStart"/>
      <w:r>
        <w:rPr>
          <w:rFonts w:ascii="Arial" w:hAnsi="Arial" w:cs="Arial"/>
          <w:sz w:val="20"/>
          <w:szCs w:val="20"/>
        </w:rPr>
        <w:t>2.хот</w:t>
      </w:r>
      <w:proofErr w:type="gramEnd"/>
      <w:r>
        <w:rPr>
          <w:rFonts w:ascii="Arial" w:hAnsi="Arial" w:cs="Arial"/>
          <w:sz w:val="20"/>
          <w:szCs w:val="20"/>
        </w:rPr>
        <w:t xml:space="preserve"> байгуулалт болон </w:t>
      </w:r>
      <w:proofErr w:type="spellStart"/>
      <w:r>
        <w:rPr>
          <w:rFonts w:ascii="Arial" w:hAnsi="Arial" w:cs="Arial"/>
          <w:sz w:val="20"/>
          <w:szCs w:val="20"/>
        </w:rPr>
        <w:t>газар</w:t>
      </w:r>
      <w:proofErr w:type="spellEnd"/>
      <w:r>
        <w:rPr>
          <w:rFonts w:ascii="Arial" w:hAnsi="Arial" w:cs="Arial"/>
          <w:sz w:val="20"/>
          <w:szCs w:val="20"/>
        </w:rPr>
        <w:t xml:space="preserve"> зохион байгуулалт </w:t>
      </w:r>
      <w:proofErr w:type="spellStart"/>
      <w:r>
        <w:rPr>
          <w:rFonts w:ascii="Arial" w:hAnsi="Arial" w:cs="Arial"/>
          <w:sz w:val="20"/>
          <w:szCs w:val="20"/>
        </w:rPr>
        <w:t>хийх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5205AF98" w14:textId="77777777" w:rsidR="00371023" w:rsidRDefault="008248FF">
      <w:pPr>
        <w:pStyle w:val="NormalWeb"/>
        <w:ind w:firstLine="1440"/>
        <w:jc w:val="both"/>
        <w:divId w:val="123883131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73.1.</w:t>
      </w:r>
      <w:proofErr w:type="gramStart"/>
      <w:r>
        <w:rPr>
          <w:rFonts w:ascii="Arial" w:hAnsi="Arial" w:cs="Arial"/>
          <w:sz w:val="20"/>
          <w:szCs w:val="20"/>
        </w:rPr>
        <w:t>3.олон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улсын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улсын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орон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нутгийн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чанартай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авто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барих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засварлах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3F2E3209" w14:textId="77777777" w:rsidR="00371023" w:rsidRDefault="008248FF">
      <w:pPr>
        <w:pStyle w:val="NormalWeb"/>
        <w:ind w:firstLine="1440"/>
        <w:jc w:val="both"/>
        <w:divId w:val="123883131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73.1.</w:t>
      </w:r>
      <w:proofErr w:type="gramStart"/>
      <w:r>
        <w:rPr>
          <w:rFonts w:ascii="Arial" w:hAnsi="Arial" w:cs="Arial"/>
          <w:sz w:val="20"/>
          <w:szCs w:val="20"/>
        </w:rPr>
        <w:t>4.усны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барилга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байгууламж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усан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цахилгаан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станц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барих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6A42589C" w14:textId="77777777" w:rsidR="00371023" w:rsidRDefault="008248FF">
      <w:pPr>
        <w:pStyle w:val="NormalWeb"/>
        <w:ind w:firstLine="1440"/>
        <w:jc w:val="both"/>
        <w:divId w:val="123883131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73.1.</w:t>
      </w:r>
      <w:proofErr w:type="gramStart"/>
      <w:r>
        <w:rPr>
          <w:rFonts w:ascii="Arial" w:hAnsi="Arial" w:cs="Arial"/>
          <w:sz w:val="20"/>
          <w:szCs w:val="20"/>
        </w:rPr>
        <w:t>5.хог</w:t>
      </w:r>
      <w:proofErr w:type="gram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хаягдлын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цэгийг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байгуулах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өөрчлөх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нүүлгэх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0E4E549B" w14:textId="77777777" w:rsidR="00371023" w:rsidRDefault="008248FF">
      <w:pPr>
        <w:pStyle w:val="NormalWeb"/>
        <w:ind w:firstLine="1440"/>
        <w:jc w:val="both"/>
        <w:divId w:val="123883131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73.1.</w:t>
      </w:r>
      <w:proofErr w:type="gramStart"/>
      <w:r>
        <w:rPr>
          <w:rFonts w:ascii="Arial" w:hAnsi="Arial" w:cs="Arial"/>
          <w:sz w:val="20"/>
          <w:szCs w:val="20"/>
        </w:rPr>
        <w:t>6.зам</w:t>
      </w:r>
      <w:proofErr w:type="gram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талбай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гудамж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усан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сан</w:t>
      </w:r>
      <w:proofErr w:type="spellEnd"/>
      <w:r>
        <w:rPr>
          <w:rFonts w:ascii="Arial" w:hAnsi="Arial" w:cs="Arial"/>
          <w:sz w:val="20"/>
          <w:szCs w:val="20"/>
        </w:rPr>
        <w:t xml:space="preserve"> зэрэг </w:t>
      </w:r>
      <w:proofErr w:type="spellStart"/>
      <w:r>
        <w:rPr>
          <w:rFonts w:ascii="Arial" w:hAnsi="Arial" w:cs="Arial"/>
          <w:sz w:val="20"/>
          <w:szCs w:val="20"/>
        </w:rPr>
        <w:t>нийтийн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эзэмшлийн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байгууламж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цогцолборыг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байгуулах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өөрчлөх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нүүлгэх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буулгах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6E10826A" w14:textId="77777777" w:rsidR="00371023" w:rsidRDefault="008248FF">
      <w:pPr>
        <w:pStyle w:val="NormalWeb"/>
        <w:ind w:firstLine="1440"/>
        <w:jc w:val="both"/>
        <w:divId w:val="123883131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73.1.</w:t>
      </w:r>
      <w:proofErr w:type="gramStart"/>
      <w:r>
        <w:rPr>
          <w:rFonts w:ascii="Arial" w:hAnsi="Arial" w:cs="Arial"/>
          <w:sz w:val="20"/>
          <w:szCs w:val="20"/>
        </w:rPr>
        <w:t>7.хуульд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өөрөөр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нийтийн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хөндөх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асуудал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A6820FC" w14:textId="77777777" w:rsidR="00371023" w:rsidRDefault="008248FF">
      <w:pPr>
        <w:pStyle w:val="msghead"/>
        <w:divId w:val="511263136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74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дүгээр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зүйл.Төлөвлөгөөнд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сонсох</w:t>
      </w:r>
      <w:proofErr w:type="spellEnd"/>
      <w:r>
        <w:rPr>
          <w:rStyle w:val="Strong"/>
          <w:rFonts w:ascii="Arial" w:hAnsi="Arial" w:cs="Arial"/>
          <w:sz w:val="20"/>
          <w:szCs w:val="20"/>
        </w:rPr>
        <w:t> 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ажиллагаа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явуулах</w:t>
      </w:r>
      <w:proofErr w:type="spellEnd"/>
    </w:p>
    <w:p w14:paraId="57C61C6B" w14:textId="77777777" w:rsidR="00371023" w:rsidRDefault="008248FF">
      <w:pPr>
        <w:pStyle w:val="NormalWeb"/>
        <w:ind w:firstLine="720"/>
        <w:jc w:val="both"/>
        <w:divId w:val="51126313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74.</w:t>
      </w:r>
      <w:proofErr w:type="gramStart"/>
      <w:r>
        <w:rPr>
          <w:rFonts w:ascii="Arial" w:hAnsi="Arial" w:cs="Arial"/>
          <w:sz w:val="20"/>
          <w:szCs w:val="20"/>
        </w:rPr>
        <w:t>1.Төлөвлөгөөнд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сонсох</w:t>
      </w:r>
      <w:proofErr w:type="spellEnd"/>
      <w:r>
        <w:rPr>
          <w:rFonts w:ascii="Arial" w:hAnsi="Arial" w:cs="Arial"/>
          <w:sz w:val="20"/>
          <w:szCs w:val="20"/>
        </w:rPr>
        <w:t xml:space="preserve"> ажиллагааг </w:t>
      </w:r>
      <w:proofErr w:type="spellStart"/>
      <w:r>
        <w:rPr>
          <w:rFonts w:ascii="Arial" w:hAnsi="Arial" w:cs="Arial"/>
          <w:sz w:val="20"/>
          <w:szCs w:val="20"/>
        </w:rPr>
        <w:t>төлөвлөгөөг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боловсруулж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хариуцна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63D098A" w14:textId="77777777" w:rsidR="00371023" w:rsidRDefault="008248FF">
      <w:pPr>
        <w:pStyle w:val="NormalWeb"/>
        <w:ind w:firstLine="720"/>
        <w:jc w:val="both"/>
        <w:divId w:val="51126313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74.</w:t>
      </w:r>
      <w:proofErr w:type="gramStart"/>
      <w:r>
        <w:rPr>
          <w:rFonts w:ascii="Arial" w:hAnsi="Arial" w:cs="Arial"/>
          <w:sz w:val="20"/>
          <w:szCs w:val="20"/>
        </w:rPr>
        <w:t>2.Төлөвлөгөөнд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сонсох</w:t>
      </w:r>
      <w:proofErr w:type="spellEnd"/>
      <w:r>
        <w:rPr>
          <w:rFonts w:ascii="Arial" w:hAnsi="Arial" w:cs="Arial"/>
          <w:sz w:val="20"/>
          <w:szCs w:val="20"/>
        </w:rPr>
        <w:t xml:space="preserve"> ажиллагааг </w:t>
      </w:r>
      <w:proofErr w:type="spellStart"/>
      <w:r>
        <w:rPr>
          <w:rFonts w:ascii="Arial" w:hAnsi="Arial" w:cs="Arial"/>
          <w:sz w:val="20"/>
          <w:szCs w:val="20"/>
        </w:rPr>
        <w:t>явуулахдаа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27 </w:t>
      </w:r>
      <w:proofErr w:type="spellStart"/>
      <w:r>
        <w:rPr>
          <w:rFonts w:ascii="Arial" w:hAnsi="Arial" w:cs="Arial"/>
          <w:sz w:val="20"/>
          <w:szCs w:val="20"/>
        </w:rPr>
        <w:t>дугаар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зүйлийг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баримтална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EA3D6B6" w14:textId="77777777" w:rsidR="00371023" w:rsidRDefault="008248FF">
      <w:pPr>
        <w:pStyle w:val="NormalWeb"/>
        <w:ind w:firstLine="720"/>
        <w:jc w:val="both"/>
        <w:divId w:val="51126313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74.</w:t>
      </w:r>
      <w:proofErr w:type="gramStart"/>
      <w:r>
        <w:rPr>
          <w:rFonts w:ascii="Arial" w:hAnsi="Arial" w:cs="Arial"/>
          <w:sz w:val="20"/>
          <w:szCs w:val="20"/>
        </w:rPr>
        <w:t>3.Төлөвлөгөөг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танилцуулснаас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хойш</w:t>
      </w:r>
      <w:proofErr w:type="spellEnd"/>
      <w:r>
        <w:rPr>
          <w:rFonts w:ascii="Arial" w:hAnsi="Arial" w:cs="Arial"/>
          <w:sz w:val="20"/>
          <w:szCs w:val="20"/>
        </w:rPr>
        <w:t xml:space="preserve"> 30 </w:t>
      </w:r>
      <w:proofErr w:type="spellStart"/>
      <w:r>
        <w:rPr>
          <w:rFonts w:ascii="Arial" w:hAnsi="Arial" w:cs="Arial"/>
          <w:sz w:val="20"/>
          <w:szCs w:val="20"/>
        </w:rPr>
        <w:t>хоногийн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дотор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чиг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дагуу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санал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өгөх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үүрэгтэй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төлөвлөлт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хийгдэх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засаг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нутаг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дэвсгэрийн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нэгжийн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Засаг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тайлбар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саналаа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өгөх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үүрэгтэй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E70ED50" w14:textId="77777777" w:rsidR="00371023" w:rsidRDefault="008248FF">
      <w:pPr>
        <w:pStyle w:val="NormalWeb"/>
        <w:ind w:firstLine="720"/>
        <w:jc w:val="both"/>
        <w:divId w:val="51126313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74.</w:t>
      </w:r>
      <w:proofErr w:type="gramStart"/>
      <w:r>
        <w:rPr>
          <w:rFonts w:ascii="Arial" w:hAnsi="Arial" w:cs="Arial"/>
          <w:sz w:val="20"/>
          <w:szCs w:val="20"/>
        </w:rPr>
        <w:t>4.Энэ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74.3-т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төлөвлөлтийн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цар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хүрээ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онцлогоос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хамааран</w:t>
      </w:r>
      <w:proofErr w:type="spellEnd"/>
      <w:r>
        <w:rPr>
          <w:rFonts w:ascii="Arial" w:hAnsi="Arial" w:cs="Arial"/>
          <w:sz w:val="20"/>
          <w:szCs w:val="20"/>
        </w:rPr>
        <w:t xml:space="preserve"> нэг </w:t>
      </w:r>
      <w:proofErr w:type="spellStart"/>
      <w:r>
        <w:rPr>
          <w:rFonts w:ascii="Arial" w:hAnsi="Arial" w:cs="Arial"/>
          <w:sz w:val="20"/>
          <w:szCs w:val="20"/>
        </w:rPr>
        <w:t>удаа</w:t>
      </w:r>
      <w:proofErr w:type="spellEnd"/>
      <w:r>
        <w:rPr>
          <w:rFonts w:ascii="Arial" w:hAnsi="Arial" w:cs="Arial"/>
          <w:sz w:val="20"/>
          <w:szCs w:val="20"/>
        </w:rPr>
        <w:t xml:space="preserve"> 60 </w:t>
      </w:r>
      <w:proofErr w:type="spellStart"/>
      <w:r>
        <w:rPr>
          <w:rFonts w:ascii="Arial" w:hAnsi="Arial" w:cs="Arial"/>
          <w:sz w:val="20"/>
          <w:szCs w:val="20"/>
        </w:rPr>
        <w:t>хүртэл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хоногоор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сунгаж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бөгөөд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сунгасан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бодит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үндэслэлийг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тодорхой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D4D172A" w14:textId="77777777" w:rsidR="00371023" w:rsidRDefault="008248FF">
      <w:pPr>
        <w:pStyle w:val="NormalWeb"/>
        <w:ind w:firstLine="720"/>
        <w:jc w:val="both"/>
        <w:divId w:val="51126313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74.</w:t>
      </w:r>
      <w:proofErr w:type="gramStart"/>
      <w:r>
        <w:rPr>
          <w:rFonts w:ascii="Arial" w:hAnsi="Arial" w:cs="Arial"/>
          <w:sz w:val="20"/>
          <w:szCs w:val="20"/>
        </w:rPr>
        <w:t>5.Энэ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74.3-т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тогтоосон</w:t>
      </w:r>
      <w:proofErr w:type="spellEnd"/>
      <w:r>
        <w:rPr>
          <w:rFonts w:ascii="Arial" w:hAnsi="Arial" w:cs="Arial"/>
          <w:sz w:val="20"/>
          <w:szCs w:val="20"/>
        </w:rPr>
        <w:t xml:space="preserve"> хугацаанд </w:t>
      </w:r>
      <w:proofErr w:type="spellStart"/>
      <w:r>
        <w:rPr>
          <w:rFonts w:ascii="Arial" w:hAnsi="Arial" w:cs="Arial"/>
          <w:sz w:val="20"/>
          <w:szCs w:val="20"/>
        </w:rPr>
        <w:t>тайлбар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саналаа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ирүүлээгүй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төлөвлөгөө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өмнө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танилцуулагдаж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байсан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саналыг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шаардлагагүй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17E7EE6" w14:textId="77777777" w:rsidR="00371023" w:rsidRDefault="008248FF">
      <w:pPr>
        <w:pStyle w:val="msghead"/>
        <w:divId w:val="862867720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75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зүйл.Төлөвлөгөөнд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эсрэг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санал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гаргах</w:t>
      </w:r>
      <w:proofErr w:type="spellEnd"/>
    </w:p>
    <w:p w14:paraId="0CD712D4" w14:textId="77777777" w:rsidR="00371023" w:rsidRDefault="008248FF">
      <w:pPr>
        <w:pStyle w:val="NormalWeb"/>
        <w:ind w:firstLine="720"/>
        <w:jc w:val="both"/>
        <w:divId w:val="862867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75.</w:t>
      </w:r>
      <w:proofErr w:type="gramStart"/>
      <w:r>
        <w:rPr>
          <w:rFonts w:ascii="Arial" w:hAnsi="Arial" w:cs="Arial"/>
          <w:sz w:val="20"/>
          <w:szCs w:val="20"/>
        </w:rPr>
        <w:t>1.Төлөвлөгөөний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улмаас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сонирхол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хөндөгдөж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74.3-т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дууссанаас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хойш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ёсоор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мэдэгдсэнээс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хойш</w:t>
      </w:r>
      <w:proofErr w:type="spellEnd"/>
      <w:r>
        <w:rPr>
          <w:rFonts w:ascii="Arial" w:hAnsi="Arial" w:cs="Arial"/>
          <w:sz w:val="20"/>
          <w:szCs w:val="20"/>
        </w:rPr>
        <w:t xml:space="preserve"> 30 </w:t>
      </w:r>
      <w:proofErr w:type="spellStart"/>
      <w:r>
        <w:rPr>
          <w:rFonts w:ascii="Arial" w:hAnsi="Arial" w:cs="Arial"/>
          <w:sz w:val="20"/>
          <w:szCs w:val="20"/>
        </w:rPr>
        <w:t>хоногийн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дотор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төлөвлөгөөний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талаар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эсрэг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санал</w:t>
      </w:r>
      <w:proofErr w:type="spellEnd"/>
      <w:r>
        <w:rPr>
          <w:rFonts w:ascii="Arial" w:hAnsi="Arial" w:cs="Arial"/>
          <w:sz w:val="20"/>
          <w:szCs w:val="20"/>
        </w:rPr>
        <w:t xml:space="preserve"> байвал </w:t>
      </w:r>
      <w:proofErr w:type="spellStart"/>
      <w:r>
        <w:rPr>
          <w:rFonts w:ascii="Arial" w:hAnsi="Arial" w:cs="Arial"/>
          <w:sz w:val="20"/>
          <w:szCs w:val="20"/>
        </w:rPr>
        <w:t>төлөвлөгөөг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боловсруулж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саналаа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эрхтэй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1F9F741" w14:textId="77777777" w:rsidR="00371023" w:rsidRDefault="008248FF">
      <w:pPr>
        <w:pStyle w:val="NormalWeb"/>
        <w:ind w:firstLine="720"/>
        <w:jc w:val="both"/>
        <w:divId w:val="862867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75.</w:t>
      </w:r>
      <w:proofErr w:type="gramStart"/>
      <w:r>
        <w:rPr>
          <w:rFonts w:ascii="Arial" w:hAnsi="Arial" w:cs="Arial"/>
          <w:sz w:val="20"/>
          <w:szCs w:val="20"/>
        </w:rPr>
        <w:t>2.Энэ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75.1-д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төлөвлөлтийн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цар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хүрээ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онцлогоос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хамааран</w:t>
      </w:r>
      <w:proofErr w:type="spellEnd"/>
      <w:r>
        <w:rPr>
          <w:rFonts w:ascii="Arial" w:hAnsi="Arial" w:cs="Arial"/>
          <w:sz w:val="20"/>
          <w:szCs w:val="20"/>
        </w:rPr>
        <w:t xml:space="preserve"> нэг </w:t>
      </w:r>
      <w:proofErr w:type="spellStart"/>
      <w:r>
        <w:rPr>
          <w:rFonts w:ascii="Arial" w:hAnsi="Arial" w:cs="Arial"/>
          <w:sz w:val="20"/>
          <w:szCs w:val="20"/>
        </w:rPr>
        <w:t>удаа</w:t>
      </w:r>
      <w:proofErr w:type="spellEnd"/>
      <w:r>
        <w:rPr>
          <w:rFonts w:ascii="Arial" w:hAnsi="Arial" w:cs="Arial"/>
          <w:sz w:val="20"/>
          <w:szCs w:val="20"/>
        </w:rPr>
        <w:t xml:space="preserve"> 60 </w:t>
      </w:r>
      <w:proofErr w:type="spellStart"/>
      <w:r>
        <w:rPr>
          <w:rFonts w:ascii="Arial" w:hAnsi="Arial" w:cs="Arial"/>
          <w:sz w:val="20"/>
          <w:szCs w:val="20"/>
        </w:rPr>
        <w:t>хүртэл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хоногоор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сунгаж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бөгөөд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сунгасан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бодит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үндэслэлийг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тодорхой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D8F40D8" w14:textId="77777777" w:rsidR="00371023" w:rsidRDefault="008248FF">
      <w:pPr>
        <w:pStyle w:val="NormalWeb"/>
        <w:ind w:firstLine="720"/>
        <w:jc w:val="both"/>
        <w:divId w:val="862867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75.</w:t>
      </w:r>
      <w:proofErr w:type="gramStart"/>
      <w:r>
        <w:rPr>
          <w:rFonts w:ascii="Arial" w:hAnsi="Arial" w:cs="Arial"/>
          <w:sz w:val="20"/>
          <w:szCs w:val="20"/>
        </w:rPr>
        <w:t>3.Эсрэг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саналыг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төлөвлөгөөнд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тусгаагүй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төлөвлөгөөг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боловсруулж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тайлбарлах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үүрэгтэй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BB77C34" w14:textId="77777777" w:rsidR="00371023" w:rsidRDefault="008248FF">
      <w:pPr>
        <w:pStyle w:val="msghead"/>
        <w:divId w:val="1325626710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76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зүйл.Хэлэлцүүлэг</w:t>
      </w:r>
      <w:proofErr w:type="spellEnd"/>
      <w:proofErr w:type="gramEnd"/>
    </w:p>
    <w:p w14:paraId="2924B9A6" w14:textId="77777777" w:rsidR="00371023" w:rsidRDefault="008248FF">
      <w:pPr>
        <w:pStyle w:val="NormalWeb"/>
        <w:ind w:firstLine="720"/>
        <w:jc w:val="both"/>
        <w:divId w:val="13256267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76.</w:t>
      </w:r>
      <w:proofErr w:type="gramStart"/>
      <w:r>
        <w:rPr>
          <w:rFonts w:ascii="Arial" w:hAnsi="Arial" w:cs="Arial"/>
          <w:sz w:val="20"/>
          <w:szCs w:val="20"/>
        </w:rPr>
        <w:t>1.Төлөвлөгөөнд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эсрэг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санал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ирсэн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төлөвлөгөөг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боловсруулж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төлөвлөгөөнд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санал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өгсөн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эсрэг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санал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оролцогчид</w:t>
      </w:r>
      <w:proofErr w:type="spellEnd"/>
      <w:r>
        <w:rPr>
          <w:rFonts w:ascii="Arial" w:hAnsi="Arial" w:cs="Arial"/>
          <w:sz w:val="20"/>
          <w:szCs w:val="20"/>
        </w:rPr>
        <w:t xml:space="preserve"> 10-аас </w:t>
      </w:r>
      <w:proofErr w:type="spellStart"/>
      <w:r>
        <w:rPr>
          <w:rFonts w:ascii="Arial" w:hAnsi="Arial" w:cs="Arial"/>
          <w:sz w:val="20"/>
          <w:szCs w:val="20"/>
        </w:rPr>
        <w:t>доошгүй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хоногийн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өмнө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урьдчилан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мэдэгдсэнээр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хэлэлцүүлэг</w:t>
      </w:r>
      <w:proofErr w:type="spellEnd"/>
      <w:r>
        <w:rPr>
          <w:rFonts w:ascii="Arial" w:hAnsi="Arial" w:cs="Arial"/>
          <w:sz w:val="20"/>
          <w:szCs w:val="20"/>
        </w:rPr>
        <w:t xml:space="preserve"> зохион </w:t>
      </w:r>
      <w:proofErr w:type="spellStart"/>
      <w:r>
        <w:rPr>
          <w:rFonts w:ascii="Arial" w:hAnsi="Arial" w:cs="Arial"/>
          <w:sz w:val="20"/>
          <w:szCs w:val="20"/>
        </w:rPr>
        <w:t>байгуулна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0F2D838" w14:textId="77777777" w:rsidR="00371023" w:rsidRDefault="008248FF">
      <w:pPr>
        <w:pStyle w:val="NormalWeb"/>
        <w:ind w:firstLine="720"/>
        <w:jc w:val="both"/>
        <w:divId w:val="13256267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76.</w:t>
      </w:r>
      <w:proofErr w:type="gramStart"/>
      <w:r>
        <w:rPr>
          <w:rFonts w:ascii="Arial" w:hAnsi="Arial" w:cs="Arial"/>
          <w:sz w:val="20"/>
          <w:szCs w:val="20"/>
        </w:rPr>
        <w:t>2.Энэ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76.1-д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хэлэлцүүлгийг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урьдчилан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мэдэгдэхэд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27.2-т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зохицуулалт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үйлчилнэ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F5D97AF" w14:textId="77777777" w:rsidR="00371023" w:rsidRDefault="008248FF">
      <w:pPr>
        <w:pStyle w:val="NormalWeb"/>
        <w:ind w:firstLine="720"/>
        <w:jc w:val="both"/>
        <w:divId w:val="13256267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76.</w:t>
      </w:r>
      <w:proofErr w:type="gramStart"/>
      <w:r>
        <w:rPr>
          <w:rFonts w:ascii="Arial" w:hAnsi="Arial" w:cs="Arial"/>
          <w:sz w:val="20"/>
          <w:szCs w:val="20"/>
        </w:rPr>
        <w:t>3.Төлөвлөгөөг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боловсруулж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74.3-т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тайлбар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санал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75.1-д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этгээдээс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эсрэг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саналыг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төлөвлөгөөг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батлах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хүргүүлнэ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4910F62" w14:textId="77777777" w:rsidR="00371023" w:rsidRDefault="008248FF">
      <w:pPr>
        <w:pStyle w:val="NormalWeb"/>
        <w:ind w:firstLine="720"/>
        <w:jc w:val="both"/>
        <w:divId w:val="13256267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76.</w:t>
      </w:r>
      <w:proofErr w:type="gramStart"/>
      <w:r>
        <w:rPr>
          <w:rFonts w:ascii="Arial" w:hAnsi="Arial" w:cs="Arial"/>
          <w:sz w:val="20"/>
          <w:szCs w:val="20"/>
        </w:rPr>
        <w:t>4.Төлөвлөгөөг</w:t>
      </w:r>
      <w:proofErr w:type="gramEnd"/>
      <w:r>
        <w:rPr>
          <w:rFonts w:ascii="Arial" w:hAnsi="Arial" w:cs="Arial"/>
          <w:sz w:val="20"/>
          <w:szCs w:val="20"/>
        </w:rPr>
        <w:t xml:space="preserve"> боловсруулах болон </w:t>
      </w:r>
      <w:proofErr w:type="spellStart"/>
      <w:r>
        <w:rPr>
          <w:rFonts w:ascii="Arial" w:hAnsi="Arial" w:cs="Arial"/>
          <w:sz w:val="20"/>
          <w:szCs w:val="20"/>
        </w:rPr>
        <w:t>батлах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нэг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76.3 </w:t>
      </w:r>
      <w:proofErr w:type="spellStart"/>
      <w:r>
        <w:rPr>
          <w:rFonts w:ascii="Arial" w:hAnsi="Arial" w:cs="Arial"/>
          <w:sz w:val="20"/>
          <w:szCs w:val="20"/>
        </w:rPr>
        <w:t>дахь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хэсэг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хамаарахгүй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C07FCE5" w14:textId="77777777" w:rsidR="00371023" w:rsidRDefault="008248FF">
      <w:pPr>
        <w:pStyle w:val="msghead"/>
        <w:divId w:val="2138524692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77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зүйл.Сонсох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ажиллагаа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хийхгүй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байх</w:t>
      </w:r>
      <w:proofErr w:type="spellEnd"/>
    </w:p>
    <w:p w14:paraId="297D8BF3" w14:textId="77777777" w:rsidR="00371023" w:rsidRDefault="008248FF">
      <w:pPr>
        <w:pStyle w:val="NormalWeb"/>
        <w:ind w:firstLine="720"/>
        <w:jc w:val="both"/>
        <w:divId w:val="213852469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77.</w:t>
      </w:r>
      <w:proofErr w:type="gramStart"/>
      <w:r>
        <w:rPr>
          <w:rFonts w:ascii="Arial" w:hAnsi="Arial" w:cs="Arial"/>
          <w:sz w:val="20"/>
          <w:szCs w:val="20"/>
        </w:rPr>
        <w:t>1.Нийтийн</w:t>
      </w:r>
      <w:proofErr w:type="gram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бусдын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хөндөөгүй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өмнө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танилцуулж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байсан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74, 76 </w:t>
      </w:r>
      <w:proofErr w:type="spellStart"/>
      <w:r>
        <w:rPr>
          <w:rFonts w:ascii="Arial" w:hAnsi="Arial" w:cs="Arial"/>
          <w:sz w:val="20"/>
          <w:szCs w:val="20"/>
        </w:rPr>
        <w:t>дугаар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ажиллагааг </w:t>
      </w:r>
      <w:proofErr w:type="spellStart"/>
      <w:r>
        <w:rPr>
          <w:rFonts w:ascii="Arial" w:hAnsi="Arial" w:cs="Arial"/>
          <w:sz w:val="20"/>
          <w:szCs w:val="20"/>
        </w:rPr>
        <w:t>хийхийг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шаардахгүй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06EA9F1" w14:textId="77777777" w:rsidR="00371023" w:rsidRDefault="008248FF">
      <w:pPr>
        <w:pStyle w:val="msghead"/>
        <w:divId w:val="823743059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78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зүйл.Төлөвлөгөөг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батлах</w:t>
      </w:r>
      <w:proofErr w:type="spellEnd"/>
    </w:p>
    <w:p w14:paraId="407A5306" w14:textId="77777777" w:rsidR="00371023" w:rsidRDefault="008248FF">
      <w:pPr>
        <w:pStyle w:val="NormalWeb"/>
        <w:ind w:firstLine="720"/>
        <w:jc w:val="both"/>
        <w:divId w:val="8237430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78.</w:t>
      </w:r>
      <w:proofErr w:type="gramStart"/>
      <w:r>
        <w:rPr>
          <w:rFonts w:ascii="Arial" w:hAnsi="Arial" w:cs="Arial"/>
          <w:sz w:val="20"/>
          <w:szCs w:val="20"/>
        </w:rPr>
        <w:t>1.Төлөвлөгөөг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батлах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Дөрөвдүгээр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бүлэгт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зохицуулалт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нэгэн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адил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үйлчилнэ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FCFEA2B" w14:textId="77777777" w:rsidR="00371023" w:rsidRDefault="008248FF">
      <w:pPr>
        <w:pStyle w:val="msghead"/>
        <w:divId w:val="1654288757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lastRenderedPageBreak/>
        <w:t xml:space="preserve">79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дүгээр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зүйл.Төлөвлөлтийн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эрх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зүйн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үйлчлэл</w:t>
      </w:r>
      <w:proofErr w:type="spellEnd"/>
    </w:p>
    <w:p w14:paraId="5657370E" w14:textId="77777777" w:rsidR="00371023" w:rsidRDefault="008248FF">
      <w:pPr>
        <w:pStyle w:val="NormalWeb"/>
        <w:ind w:firstLine="720"/>
        <w:jc w:val="both"/>
        <w:divId w:val="16542887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79.</w:t>
      </w:r>
      <w:proofErr w:type="gramStart"/>
      <w:r>
        <w:rPr>
          <w:rFonts w:ascii="Arial" w:hAnsi="Arial" w:cs="Arial"/>
          <w:sz w:val="20"/>
          <w:szCs w:val="20"/>
        </w:rPr>
        <w:t>1.Төлөвлөлтийг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хэрэгжүүлэх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бүхий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сонирхол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хөндөгдөж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хооронд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үүссэн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нийтийн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харилцааг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зохицуулна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AE80035" w14:textId="77777777" w:rsidR="00371023" w:rsidRDefault="008248FF">
      <w:pPr>
        <w:pStyle w:val="NormalWeb"/>
        <w:ind w:firstLine="720"/>
        <w:jc w:val="both"/>
        <w:divId w:val="16542887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79.</w:t>
      </w:r>
      <w:proofErr w:type="gramStart"/>
      <w:r>
        <w:rPr>
          <w:rFonts w:ascii="Arial" w:hAnsi="Arial" w:cs="Arial"/>
          <w:sz w:val="20"/>
          <w:szCs w:val="20"/>
        </w:rPr>
        <w:t>2.Нийтийн</w:t>
      </w:r>
      <w:proofErr w:type="gram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хувийн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сонирхолтой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холбоотой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гомдлыг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Есдүгээр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бүлэгт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гомдол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журмын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дагуу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шийдвэрлэнэ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15CCF36" w14:textId="77777777" w:rsidR="00371023" w:rsidRDefault="008248FF">
      <w:pPr>
        <w:pStyle w:val="NormalWeb"/>
        <w:ind w:firstLine="720"/>
        <w:jc w:val="both"/>
        <w:divId w:val="16542887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79.</w:t>
      </w:r>
      <w:proofErr w:type="gramStart"/>
      <w:r>
        <w:rPr>
          <w:rFonts w:ascii="Arial" w:hAnsi="Arial" w:cs="Arial"/>
          <w:sz w:val="20"/>
          <w:szCs w:val="20"/>
        </w:rPr>
        <w:t>3.Холбогдох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нийтийн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хангахын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тулд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гуравдагч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сонирхолд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нөлөөлж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болохуйц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сөрөг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нөлөөг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арилгах</w:t>
      </w:r>
      <w:proofErr w:type="spellEnd"/>
      <w:r>
        <w:rPr>
          <w:rFonts w:ascii="Arial" w:hAnsi="Arial" w:cs="Arial"/>
          <w:sz w:val="20"/>
          <w:szCs w:val="20"/>
        </w:rPr>
        <w:t xml:space="preserve"> арга </w:t>
      </w:r>
      <w:proofErr w:type="spellStart"/>
      <w:r>
        <w:rPr>
          <w:rFonts w:ascii="Arial" w:hAnsi="Arial" w:cs="Arial"/>
          <w:sz w:val="20"/>
          <w:szCs w:val="20"/>
        </w:rPr>
        <w:t>хэмжээг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үүрэгтэй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086426E" w14:textId="77777777" w:rsidR="00371023" w:rsidRDefault="008248FF">
      <w:pPr>
        <w:pStyle w:val="NormalWeb"/>
        <w:ind w:firstLine="720"/>
        <w:jc w:val="both"/>
        <w:divId w:val="16542887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79.</w:t>
      </w:r>
      <w:proofErr w:type="gramStart"/>
      <w:r>
        <w:rPr>
          <w:rFonts w:ascii="Arial" w:hAnsi="Arial" w:cs="Arial"/>
          <w:sz w:val="20"/>
          <w:szCs w:val="20"/>
        </w:rPr>
        <w:t>4.Энэ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79.3-т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арга </w:t>
      </w:r>
      <w:proofErr w:type="spellStart"/>
      <w:r>
        <w:rPr>
          <w:rFonts w:ascii="Arial" w:hAnsi="Arial" w:cs="Arial"/>
          <w:sz w:val="20"/>
          <w:szCs w:val="20"/>
        </w:rPr>
        <w:t>хэмжээг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авах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төлөвлөгөөг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өөрчлөх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боломжгүй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нөхөн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төлбөр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олгоно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9AF3A71" w14:textId="77777777" w:rsidR="00371023" w:rsidRDefault="008248FF">
      <w:pPr>
        <w:pStyle w:val="NormalWeb"/>
        <w:ind w:firstLine="720"/>
        <w:jc w:val="both"/>
        <w:divId w:val="16542887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79.</w:t>
      </w:r>
      <w:proofErr w:type="gramStart"/>
      <w:r>
        <w:rPr>
          <w:rFonts w:ascii="Arial" w:hAnsi="Arial" w:cs="Arial"/>
          <w:sz w:val="20"/>
          <w:szCs w:val="20"/>
        </w:rPr>
        <w:t>5.Төлөвлөлтийн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улмаас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урьдчилан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таамаглаагүй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сөрөг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нөлөө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хожим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болсон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сонирхол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хөндөгдсөн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шаардсанаар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сөрөг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нөлөөг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арилгах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багасгах</w:t>
      </w:r>
      <w:proofErr w:type="spellEnd"/>
      <w:r>
        <w:rPr>
          <w:rFonts w:ascii="Arial" w:hAnsi="Arial" w:cs="Arial"/>
          <w:sz w:val="20"/>
          <w:szCs w:val="20"/>
        </w:rPr>
        <w:t xml:space="preserve"> арга </w:t>
      </w:r>
      <w:proofErr w:type="spellStart"/>
      <w:r>
        <w:rPr>
          <w:rFonts w:ascii="Arial" w:hAnsi="Arial" w:cs="Arial"/>
          <w:sz w:val="20"/>
          <w:szCs w:val="20"/>
        </w:rPr>
        <w:t>хэмжээг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үүрэгтэй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2620200" w14:textId="77777777" w:rsidR="00371023" w:rsidRDefault="008248FF">
      <w:pPr>
        <w:pStyle w:val="NormalWeb"/>
        <w:ind w:firstLine="720"/>
        <w:jc w:val="both"/>
        <w:divId w:val="16542887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79.</w:t>
      </w:r>
      <w:proofErr w:type="gramStart"/>
      <w:r>
        <w:rPr>
          <w:rFonts w:ascii="Arial" w:hAnsi="Arial" w:cs="Arial"/>
          <w:sz w:val="20"/>
          <w:szCs w:val="20"/>
        </w:rPr>
        <w:t>6.Энэ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79.5-д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сөрөг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нөлөөг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арилгах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багасгах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боломжгүй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нөхөн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төлбөр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олгоно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Гэнэтийн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буюу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давагдашгүй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хүчний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шинжтэй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онцгой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нөхцөл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байдлын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улмаас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учирсан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хохирол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хамаарахгүй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4F3AB12" w14:textId="77777777" w:rsidR="00371023" w:rsidRDefault="008248FF">
      <w:pPr>
        <w:pStyle w:val="msghead"/>
        <w:divId w:val="897321545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80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зүйл.Төлөвлөгөөг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өөрчлөх</w:t>
      </w:r>
      <w:proofErr w:type="spellEnd"/>
    </w:p>
    <w:p w14:paraId="62F688AF" w14:textId="77777777" w:rsidR="00371023" w:rsidRDefault="008248FF">
      <w:pPr>
        <w:pStyle w:val="NormalWeb"/>
        <w:ind w:firstLine="720"/>
        <w:jc w:val="both"/>
        <w:divId w:val="89732154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80.</w:t>
      </w:r>
      <w:proofErr w:type="gramStart"/>
      <w:r>
        <w:rPr>
          <w:rFonts w:ascii="Arial" w:hAnsi="Arial" w:cs="Arial"/>
          <w:sz w:val="20"/>
          <w:szCs w:val="20"/>
        </w:rPr>
        <w:t>1.Төлөвлөгөөг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эцэслэн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батлахаас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өмнө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өөрчлөлт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оруулбал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сонсох</w:t>
      </w:r>
      <w:proofErr w:type="spellEnd"/>
      <w:r>
        <w:rPr>
          <w:rFonts w:ascii="Arial" w:hAnsi="Arial" w:cs="Arial"/>
          <w:sz w:val="20"/>
          <w:szCs w:val="20"/>
        </w:rPr>
        <w:t xml:space="preserve"> ажиллагааг дахин </w:t>
      </w:r>
      <w:proofErr w:type="spellStart"/>
      <w:r>
        <w:rPr>
          <w:rFonts w:ascii="Arial" w:hAnsi="Arial" w:cs="Arial"/>
          <w:sz w:val="20"/>
          <w:szCs w:val="20"/>
        </w:rPr>
        <w:t>явуулна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6E695CA" w14:textId="77777777" w:rsidR="00371023" w:rsidRDefault="008248FF">
      <w:pPr>
        <w:pStyle w:val="NormalWeb"/>
        <w:ind w:firstLine="720"/>
        <w:jc w:val="both"/>
        <w:divId w:val="89732154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80.</w:t>
      </w:r>
      <w:proofErr w:type="gramStart"/>
      <w:r>
        <w:rPr>
          <w:rFonts w:ascii="Arial" w:hAnsi="Arial" w:cs="Arial"/>
          <w:sz w:val="20"/>
          <w:szCs w:val="20"/>
        </w:rPr>
        <w:t>2.Нийтийн</w:t>
      </w:r>
      <w:proofErr w:type="gram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бусдын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зөрчихгүйгээр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өөрчлөлт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оруулах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сонсох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</w:t>
      </w:r>
      <w:proofErr w:type="spellEnd"/>
      <w:r>
        <w:rPr>
          <w:rFonts w:ascii="Arial" w:hAnsi="Arial" w:cs="Arial"/>
          <w:sz w:val="20"/>
          <w:szCs w:val="20"/>
        </w:rPr>
        <w:t xml:space="preserve"> дахин </w:t>
      </w:r>
      <w:proofErr w:type="spellStart"/>
      <w:r>
        <w:rPr>
          <w:rFonts w:ascii="Arial" w:hAnsi="Arial" w:cs="Arial"/>
          <w:sz w:val="20"/>
          <w:szCs w:val="20"/>
        </w:rPr>
        <w:t>явуулахыг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шаардахгүй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70D35A7" w14:textId="77777777" w:rsidR="00371023" w:rsidRDefault="008248FF">
      <w:pPr>
        <w:pStyle w:val="msghead"/>
        <w:divId w:val="458112889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81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дүгээр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зүйл.Төлөвлөгөөг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баталсан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захиргааны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актыг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хүчингүй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болгох</w:t>
      </w:r>
      <w:proofErr w:type="spellEnd"/>
    </w:p>
    <w:p w14:paraId="50D04E9D" w14:textId="77777777" w:rsidR="00371023" w:rsidRDefault="008248FF">
      <w:pPr>
        <w:pStyle w:val="NormalWeb"/>
        <w:ind w:firstLine="720"/>
        <w:jc w:val="both"/>
        <w:divId w:val="45811288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81.</w:t>
      </w:r>
      <w:proofErr w:type="gramStart"/>
      <w:r>
        <w:rPr>
          <w:rFonts w:ascii="Arial" w:hAnsi="Arial" w:cs="Arial"/>
          <w:sz w:val="20"/>
          <w:szCs w:val="20"/>
        </w:rPr>
        <w:t>1.Төлөвлөгөөг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хэрэгжүүлэх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бүхий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эхлүүлсэн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төлөвлөгөөг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зогсоохоор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ёсоор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хүсэлт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бүхий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хүчингүй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болгоно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264BC1E" w14:textId="77777777" w:rsidR="00371023" w:rsidRDefault="008248FF">
      <w:pPr>
        <w:pStyle w:val="NormalWeb"/>
        <w:ind w:firstLine="720"/>
        <w:jc w:val="both"/>
        <w:divId w:val="45811288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81.</w:t>
      </w:r>
      <w:proofErr w:type="gramStart"/>
      <w:r>
        <w:rPr>
          <w:rFonts w:ascii="Arial" w:hAnsi="Arial" w:cs="Arial"/>
          <w:sz w:val="20"/>
          <w:szCs w:val="20"/>
        </w:rPr>
        <w:t>2.Төлөвлөгөөг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хэрэгжүүлснээр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нийтийн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ноцтой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хохироох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хүчингүй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болгож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D91B7FE" w14:textId="77777777" w:rsidR="00371023" w:rsidRDefault="008248FF">
      <w:pPr>
        <w:pStyle w:val="NormalWeb"/>
        <w:ind w:firstLine="720"/>
        <w:jc w:val="both"/>
        <w:divId w:val="45811288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81.</w:t>
      </w:r>
      <w:proofErr w:type="gramStart"/>
      <w:r>
        <w:rPr>
          <w:rFonts w:ascii="Arial" w:hAnsi="Arial" w:cs="Arial"/>
          <w:sz w:val="20"/>
          <w:szCs w:val="20"/>
        </w:rPr>
        <w:t>3.Төлөвлөгөөг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баталсан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хүчингүй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болгосон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төлөвлөлтийг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хэрэгжүүлэх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бүхий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төлөвлөгөө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батлахын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өмнө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нөхцөл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сэргээх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үүрэгтэй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A4C7718" w14:textId="77777777" w:rsidR="00371023" w:rsidRDefault="008248FF">
      <w:pPr>
        <w:pStyle w:val="NormalWeb"/>
        <w:ind w:firstLine="720"/>
        <w:jc w:val="both"/>
        <w:divId w:val="45811288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81.</w:t>
      </w:r>
      <w:proofErr w:type="gramStart"/>
      <w:r>
        <w:rPr>
          <w:rFonts w:ascii="Arial" w:hAnsi="Arial" w:cs="Arial"/>
          <w:sz w:val="20"/>
          <w:szCs w:val="20"/>
        </w:rPr>
        <w:t>4.Батлагдсанаас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хойш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таван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жилийн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дотор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төлөвлөгөөг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хэрэгжүүлж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эхлээгүй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холбогдох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хүчингүй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болгож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281BC2C" w14:textId="77777777" w:rsidR="00371023" w:rsidRDefault="00371023">
      <w:pPr>
        <w:rPr>
          <w:rFonts w:ascii="Arial" w:eastAsia="Times New Roman" w:hAnsi="Arial" w:cs="Arial"/>
          <w:sz w:val="20"/>
          <w:szCs w:val="20"/>
        </w:rPr>
      </w:pPr>
    </w:p>
    <w:p w14:paraId="161C9F68" w14:textId="77777777" w:rsidR="00371023" w:rsidRDefault="008248FF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br/>
      </w:r>
      <w:r>
        <w:rPr>
          <w:rStyle w:val="Strong"/>
          <w:rFonts w:ascii="Arial" w:eastAsia="Times New Roman" w:hAnsi="Arial" w:cs="Arial"/>
          <w:sz w:val="20"/>
          <w:szCs w:val="20"/>
        </w:rPr>
        <w:t>НАЙМДУГААР БҮЛЭГ</w:t>
      </w:r>
      <w:r>
        <w:rPr>
          <w:rFonts w:ascii="Arial" w:eastAsia="Times New Roman" w:hAnsi="Arial" w:cs="Arial"/>
          <w:b/>
          <w:bCs/>
          <w:sz w:val="20"/>
          <w:szCs w:val="20"/>
        </w:rPr>
        <w:br/>
      </w:r>
      <w:r>
        <w:rPr>
          <w:rStyle w:val="Strong"/>
          <w:rFonts w:ascii="Arial" w:eastAsia="Times New Roman" w:hAnsi="Arial" w:cs="Arial"/>
          <w:sz w:val="20"/>
          <w:szCs w:val="20"/>
        </w:rPr>
        <w:t>ЗАХИРГААНЫ ШИЙДВЭР ГҮЙЦЭТГЭЛ</w:t>
      </w:r>
    </w:p>
    <w:p w14:paraId="631C0DD4" w14:textId="77777777" w:rsidR="00371023" w:rsidRDefault="008248FF">
      <w:pPr>
        <w:pStyle w:val="msghead"/>
        <w:divId w:val="584262281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lastRenderedPageBreak/>
        <w:t xml:space="preserve">82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шийдвэр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гүйцэтгэл</w:t>
      </w:r>
      <w:proofErr w:type="spellEnd"/>
    </w:p>
    <w:p w14:paraId="464B6EEF" w14:textId="77777777" w:rsidR="00371023" w:rsidRDefault="008248FF">
      <w:pPr>
        <w:pStyle w:val="NormalWeb"/>
        <w:ind w:firstLine="720"/>
        <w:jc w:val="both"/>
        <w:divId w:val="58426228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82.</w:t>
      </w:r>
      <w:proofErr w:type="gramStart"/>
      <w:r>
        <w:rPr>
          <w:rFonts w:ascii="Arial" w:hAnsi="Arial" w:cs="Arial"/>
          <w:sz w:val="20"/>
          <w:szCs w:val="20"/>
        </w:rPr>
        <w:t>1.Нийтийн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хүрээнд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гүйцэтгэхэд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журам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үйлчилнэ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6EB9666" w14:textId="77777777" w:rsidR="00371023" w:rsidRDefault="008248FF">
      <w:pPr>
        <w:pStyle w:val="NormalWeb"/>
        <w:ind w:firstLine="720"/>
        <w:jc w:val="both"/>
        <w:divId w:val="58426228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82.</w:t>
      </w:r>
      <w:proofErr w:type="gramStart"/>
      <w:r>
        <w:rPr>
          <w:rFonts w:ascii="Arial" w:hAnsi="Arial" w:cs="Arial"/>
          <w:sz w:val="20"/>
          <w:szCs w:val="20"/>
        </w:rPr>
        <w:t>2.Дараах</w:t>
      </w:r>
      <w:proofErr w:type="gram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гүйцэтгэнэ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26F59D26" w14:textId="77777777" w:rsidR="00371023" w:rsidRDefault="008248FF">
      <w:pPr>
        <w:pStyle w:val="NormalWeb"/>
        <w:ind w:firstLine="1440"/>
        <w:jc w:val="both"/>
        <w:divId w:val="58426228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82.2.</w:t>
      </w:r>
      <w:proofErr w:type="gramStart"/>
      <w:r>
        <w:rPr>
          <w:rFonts w:ascii="Arial" w:hAnsi="Arial" w:cs="Arial"/>
          <w:sz w:val="20"/>
          <w:szCs w:val="20"/>
        </w:rPr>
        <w:t>1.гомдол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өнгөрсөн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379A8955" w14:textId="77777777" w:rsidR="00371023" w:rsidRDefault="008248FF">
      <w:pPr>
        <w:pStyle w:val="NormalWeb"/>
        <w:ind w:firstLine="1440"/>
        <w:jc w:val="both"/>
        <w:divId w:val="58426228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82.2.</w:t>
      </w:r>
      <w:proofErr w:type="gramStart"/>
      <w:r>
        <w:rPr>
          <w:rFonts w:ascii="Arial" w:hAnsi="Arial" w:cs="Arial"/>
          <w:sz w:val="20"/>
          <w:szCs w:val="20"/>
        </w:rPr>
        <w:t>2.захиргааны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түдгэлзүүлэх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хүчингүй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болсон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E934324" w14:textId="77777777" w:rsidR="00371023" w:rsidRDefault="008248FF">
      <w:pPr>
        <w:pStyle w:val="msghead"/>
        <w:divId w:val="1854680695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83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шийдвэр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гүйцэтгэлд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тавих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шаардлага</w:t>
      </w:r>
      <w:proofErr w:type="spellEnd"/>
    </w:p>
    <w:p w14:paraId="32839DF0" w14:textId="77777777" w:rsidR="00371023" w:rsidRDefault="008248FF">
      <w:pPr>
        <w:pStyle w:val="NormalWeb"/>
        <w:ind w:firstLine="720"/>
        <w:jc w:val="both"/>
        <w:divId w:val="185468069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83.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гүйцэтгэхэд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дараах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шаардлагыг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хангасан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байна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7E4EBC34" w14:textId="77777777" w:rsidR="00371023" w:rsidRDefault="008248FF">
      <w:pPr>
        <w:pStyle w:val="NormalWeb"/>
        <w:ind w:firstLine="1440"/>
        <w:jc w:val="both"/>
        <w:divId w:val="185468069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83.1.</w:t>
      </w:r>
      <w:proofErr w:type="gramStart"/>
      <w:r>
        <w:rPr>
          <w:rFonts w:ascii="Arial" w:hAnsi="Arial" w:cs="Arial"/>
          <w:sz w:val="20"/>
          <w:szCs w:val="20"/>
        </w:rPr>
        <w:t>1.шийдвэр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гүйцэтгэх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нотолсон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2D9703B0" w14:textId="77777777" w:rsidR="00371023" w:rsidRDefault="008248FF">
      <w:pPr>
        <w:pStyle w:val="NormalWeb"/>
        <w:ind w:firstLine="1440"/>
        <w:jc w:val="both"/>
        <w:divId w:val="185468069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83.1.</w:t>
      </w:r>
      <w:proofErr w:type="gramStart"/>
      <w:r>
        <w:rPr>
          <w:rFonts w:ascii="Arial" w:hAnsi="Arial" w:cs="Arial"/>
          <w:sz w:val="20"/>
          <w:szCs w:val="20"/>
        </w:rPr>
        <w:t>2.үүрэг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хүлээгчээс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шаардлагыг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биелүүлээгүй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157546E4" w14:textId="77777777" w:rsidR="00371023" w:rsidRDefault="008248FF">
      <w:pPr>
        <w:pStyle w:val="NormalWeb"/>
        <w:ind w:firstLine="1440"/>
        <w:jc w:val="both"/>
        <w:divId w:val="185468069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83.1.</w:t>
      </w:r>
      <w:proofErr w:type="gramStart"/>
      <w:r>
        <w:rPr>
          <w:rFonts w:ascii="Arial" w:hAnsi="Arial" w:cs="Arial"/>
          <w:sz w:val="20"/>
          <w:szCs w:val="20"/>
        </w:rPr>
        <w:t>3.хуульд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өөрөөр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заагаагүй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шаардах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бүхий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мэдэгдсэнээс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хойш</w:t>
      </w:r>
      <w:proofErr w:type="spellEnd"/>
      <w:r>
        <w:rPr>
          <w:rFonts w:ascii="Arial" w:hAnsi="Arial" w:cs="Arial"/>
          <w:sz w:val="20"/>
          <w:szCs w:val="20"/>
        </w:rPr>
        <w:t xml:space="preserve"> 14 </w:t>
      </w:r>
      <w:proofErr w:type="spellStart"/>
      <w:r>
        <w:rPr>
          <w:rFonts w:ascii="Arial" w:hAnsi="Arial" w:cs="Arial"/>
          <w:sz w:val="20"/>
          <w:szCs w:val="20"/>
        </w:rPr>
        <w:t>хоногийн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өнгөрсөн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4F2D4509" w14:textId="77777777" w:rsidR="00371023" w:rsidRDefault="008248FF">
      <w:pPr>
        <w:pStyle w:val="NormalWeb"/>
        <w:ind w:firstLine="1440"/>
        <w:jc w:val="both"/>
        <w:divId w:val="185468069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83.1.</w:t>
      </w:r>
      <w:proofErr w:type="gramStart"/>
      <w:r>
        <w:rPr>
          <w:rFonts w:ascii="Arial" w:hAnsi="Arial" w:cs="Arial"/>
          <w:sz w:val="20"/>
          <w:szCs w:val="20"/>
        </w:rPr>
        <w:t>4.үүрэг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хүлээгчид</w:t>
      </w:r>
      <w:proofErr w:type="spellEnd"/>
      <w:r>
        <w:rPr>
          <w:rFonts w:ascii="Arial" w:hAnsi="Arial" w:cs="Arial"/>
          <w:sz w:val="20"/>
          <w:szCs w:val="20"/>
        </w:rPr>
        <w:t xml:space="preserve"> 14 </w:t>
      </w:r>
      <w:proofErr w:type="spellStart"/>
      <w:r>
        <w:rPr>
          <w:rFonts w:ascii="Arial" w:hAnsi="Arial" w:cs="Arial"/>
          <w:sz w:val="20"/>
          <w:szCs w:val="20"/>
        </w:rPr>
        <w:t>буюу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түүнээс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доошгүй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хоногийн</w:t>
      </w:r>
      <w:proofErr w:type="spellEnd"/>
      <w:r>
        <w:rPr>
          <w:rFonts w:ascii="Arial" w:hAnsi="Arial" w:cs="Arial"/>
          <w:sz w:val="20"/>
          <w:szCs w:val="20"/>
        </w:rPr>
        <w:t xml:space="preserve"> хугацаанд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биелүүлэх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мэдэгдэх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хуудсыг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хүргүүлсэн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байх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6BE4A8E" w14:textId="77777777" w:rsidR="00371023" w:rsidRDefault="008248FF">
      <w:pPr>
        <w:pStyle w:val="msghead"/>
        <w:divId w:val="462119595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84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дүгээр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шийдвэр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гүйцэтгэх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байгууллага</w:t>
      </w:r>
      <w:proofErr w:type="spellEnd"/>
    </w:p>
    <w:p w14:paraId="1D3EECB9" w14:textId="77777777" w:rsidR="00371023" w:rsidRDefault="008248FF">
      <w:pPr>
        <w:pStyle w:val="NormalWeb"/>
        <w:ind w:firstLine="720"/>
        <w:jc w:val="both"/>
        <w:divId w:val="46211959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84.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дараах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гүйцэтгэнэ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120C4575" w14:textId="77777777" w:rsidR="00371023" w:rsidRDefault="008248FF">
      <w:pPr>
        <w:pStyle w:val="NormalWeb"/>
        <w:ind w:firstLine="1440"/>
        <w:jc w:val="both"/>
        <w:divId w:val="46211959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84.1.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батлан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7BD16195" w14:textId="77777777" w:rsidR="00371023" w:rsidRDefault="008248FF">
      <w:pPr>
        <w:pStyle w:val="NormalWeb"/>
        <w:ind w:firstLine="1440"/>
        <w:jc w:val="both"/>
        <w:divId w:val="46211959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84.1.</w:t>
      </w:r>
      <w:proofErr w:type="gramStart"/>
      <w:r>
        <w:rPr>
          <w:rFonts w:ascii="Arial" w:hAnsi="Arial" w:cs="Arial"/>
          <w:sz w:val="20"/>
          <w:szCs w:val="20"/>
        </w:rPr>
        <w:t>2.дээд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шатны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анхан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шатны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2A99874B" w14:textId="77777777" w:rsidR="00371023" w:rsidRDefault="008248FF">
      <w:pPr>
        <w:pStyle w:val="NormalWeb"/>
        <w:ind w:firstLine="1440"/>
        <w:jc w:val="both"/>
        <w:divId w:val="46211959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84.1.</w:t>
      </w:r>
      <w:proofErr w:type="gramStart"/>
      <w:r>
        <w:rPr>
          <w:rFonts w:ascii="Arial" w:hAnsi="Arial" w:cs="Arial"/>
          <w:sz w:val="20"/>
          <w:szCs w:val="20"/>
        </w:rPr>
        <w:t>3.хуулиар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тусгайлан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олгосон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цагдаагийн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мэргэжлийн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EE80CF4" w14:textId="77777777" w:rsidR="00371023" w:rsidRDefault="008248FF">
      <w:pPr>
        <w:pStyle w:val="NormalWeb"/>
        <w:ind w:firstLine="720"/>
        <w:jc w:val="both"/>
        <w:divId w:val="46211959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84.</w:t>
      </w:r>
      <w:proofErr w:type="gramStart"/>
      <w:r>
        <w:rPr>
          <w:rFonts w:ascii="Arial" w:hAnsi="Arial" w:cs="Arial"/>
          <w:sz w:val="20"/>
          <w:szCs w:val="20"/>
        </w:rPr>
        <w:t>2.Захиргааны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гүйцэтгэлийн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талаар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тусламж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авч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745DC23" w14:textId="77777777" w:rsidR="00371023" w:rsidRDefault="008248FF">
      <w:pPr>
        <w:pStyle w:val="msghead"/>
        <w:divId w:val="1589073160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85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зүйл.Албадлага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хэрэглэх</w:t>
      </w:r>
      <w:proofErr w:type="spellEnd"/>
    </w:p>
    <w:p w14:paraId="1E1AE8FC" w14:textId="77777777" w:rsidR="00371023" w:rsidRDefault="008248FF">
      <w:pPr>
        <w:pStyle w:val="NormalWeb"/>
        <w:ind w:firstLine="720"/>
        <w:jc w:val="both"/>
        <w:divId w:val="1589073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85.</w:t>
      </w:r>
      <w:proofErr w:type="gramStart"/>
      <w:r>
        <w:rPr>
          <w:rFonts w:ascii="Arial" w:hAnsi="Arial" w:cs="Arial"/>
          <w:sz w:val="20"/>
          <w:szCs w:val="20"/>
        </w:rPr>
        <w:t>1.Албадлагыг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зааснаар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даруй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хэрэглэхээс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албадлага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хэрэглэх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мэдэгдлийг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хүлээгчид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бичгээр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өгөх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бөгөөд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мэдэгдэлд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биелүүлэх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968BCDA" w14:textId="77777777" w:rsidR="00371023" w:rsidRDefault="008248FF">
      <w:pPr>
        <w:pStyle w:val="NormalWeb"/>
        <w:ind w:firstLine="720"/>
        <w:jc w:val="both"/>
        <w:divId w:val="1589073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85.</w:t>
      </w:r>
      <w:proofErr w:type="gramStart"/>
      <w:r>
        <w:rPr>
          <w:rFonts w:ascii="Arial" w:hAnsi="Arial" w:cs="Arial"/>
          <w:sz w:val="20"/>
          <w:szCs w:val="20"/>
        </w:rPr>
        <w:t>2.Захиргааны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хүлээсэн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үүргээ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зохих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ёсоор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биелүүлээгүй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журмын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дагуу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албадлага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хэрэглэнэ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221BE9B" w14:textId="77777777" w:rsidR="00371023" w:rsidRDefault="008248FF">
      <w:pPr>
        <w:pStyle w:val="msghead"/>
        <w:divId w:val="1096100479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86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зүйл.Албадлагын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> 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хэлбэр</w:t>
      </w:r>
      <w:proofErr w:type="spellEnd"/>
    </w:p>
    <w:p w14:paraId="3399F7C2" w14:textId="77777777" w:rsidR="00371023" w:rsidRDefault="008248FF">
      <w:pPr>
        <w:pStyle w:val="NormalWeb"/>
        <w:ind w:firstLine="720"/>
        <w:jc w:val="both"/>
        <w:divId w:val="109610047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86.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гүйцэтгэлийн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журмаар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хэрэглэх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албадлага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дараах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хэлбэртэй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байна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34C290D7" w14:textId="77777777" w:rsidR="00371023" w:rsidRDefault="008248FF">
      <w:pPr>
        <w:pStyle w:val="NormalWeb"/>
        <w:ind w:firstLine="1440"/>
        <w:jc w:val="both"/>
        <w:divId w:val="109610047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86.1.</w:t>
      </w:r>
      <w:proofErr w:type="gramStart"/>
      <w:r>
        <w:rPr>
          <w:rFonts w:ascii="Arial" w:hAnsi="Arial" w:cs="Arial"/>
          <w:sz w:val="20"/>
          <w:szCs w:val="20"/>
        </w:rPr>
        <w:t>1.торгууль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оногдуулах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273B46E6" w14:textId="77777777" w:rsidR="00371023" w:rsidRDefault="008248FF">
      <w:pPr>
        <w:pStyle w:val="NormalWeb"/>
        <w:ind w:firstLine="1440"/>
        <w:jc w:val="both"/>
        <w:divId w:val="109610047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86.1.</w:t>
      </w:r>
      <w:proofErr w:type="gramStart"/>
      <w:r>
        <w:rPr>
          <w:rFonts w:ascii="Arial" w:hAnsi="Arial" w:cs="Arial"/>
          <w:sz w:val="20"/>
          <w:szCs w:val="20"/>
        </w:rPr>
        <w:t>2.бусдаар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гүйцэтгүүлэх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281BA146" w14:textId="77777777" w:rsidR="00371023" w:rsidRDefault="008248FF">
      <w:pPr>
        <w:pStyle w:val="NormalWeb"/>
        <w:ind w:firstLine="1440"/>
        <w:jc w:val="both"/>
        <w:divId w:val="109610047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86.1.</w:t>
      </w:r>
      <w:proofErr w:type="gramStart"/>
      <w:r>
        <w:rPr>
          <w:rFonts w:ascii="Arial" w:hAnsi="Arial" w:cs="Arial"/>
          <w:sz w:val="20"/>
          <w:szCs w:val="20"/>
        </w:rPr>
        <w:t>3.албадан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гүйцэтгэх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706CB5A" w14:textId="77777777" w:rsidR="00371023" w:rsidRDefault="008248FF">
      <w:pPr>
        <w:pStyle w:val="NormalWeb"/>
        <w:ind w:firstLine="720"/>
        <w:jc w:val="both"/>
        <w:divId w:val="109610047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86.</w:t>
      </w:r>
      <w:proofErr w:type="gramStart"/>
      <w:r>
        <w:rPr>
          <w:rFonts w:ascii="Arial" w:hAnsi="Arial" w:cs="Arial"/>
          <w:sz w:val="20"/>
          <w:szCs w:val="20"/>
        </w:rPr>
        <w:t>2.Албадлага</w:t>
      </w:r>
      <w:proofErr w:type="gram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шийдвэрийн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зорилгод</w:t>
      </w:r>
      <w:proofErr w:type="spellEnd"/>
      <w:r>
        <w:rPr>
          <w:rFonts w:ascii="Arial" w:hAnsi="Arial" w:cs="Arial"/>
          <w:sz w:val="20"/>
          <w:szCs w:val="20"/>
        </w:rPr>
        <w:t xml:space="preserve"> тохирсон,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албадлага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чиглэсэн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олон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нийтэд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хамгийн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хохирол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учруулахаар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AB41C20" w14:textId="77777777" w:rsidR="00371023" w:rsidRDefault="008248FF">
      <w:pPr>
        <w:pStyle w:val="msghead"/>
        <w:divId w:val="1775398956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87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зүйл.Торгууль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оногдуулах</w:t>
      </w:r>
      <w:proofErr w:type="spellEnd"/>
    </w:p>
    <w:p w14:paraId="1AA7EF10" w14:textId="77777777" w:rsidR="00371023" w:rsidRDefault="008248FF">
      <w:pPr>
        <w:pStyle w:val="NormalWeb"/>
        <w:ind w:firstLine="720"/>
        <w:jc w:val="both"/>
        <w:divId w:val="177539895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87.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дураараа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биелүүлэхгүй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торгууль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оногдуулна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78B00D2" w14:textId="77777777" w:rsidR="00371023" w:rsidRDefault="008248FF">
      <w:pPr>
        <w:pStyle w:val="NormalWeb"/>
        <w:ind w:firstLine="720"/>
        <w:jc w:val="both"/>
        <w:divId w:val="177539895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87.</w:t>
      </w:r>
      <w:proofErr w:type="gramStart"/>
      <w:r>
        <w:rPr>
          <w:rFonts w:ascii="Arial" w:hAnsi="Arial" w:cs="Arial"/>
          <w:sz w:val="20"/>
          <w:szCs w:val="20"/>
        </w:rPr>
        <w:t>2.Тодорхой</w:t>
      </w:r>
      <w:proofErr w:type="gramEnd"/>
      <w:r>
        <w:rPr>
          <w:rFonts w:ascii="Arial" w:hAnsi="Arial" w:cs="Arial"/>
          <w:sz w:val="20"/>
          <w:szCs w:val="20"/>
        </w:rPr>
        <w:t xml:space="preserve"> үйл </w:t>
      </w:r>
      <w:proofErr w:type="spellStart"/>
      <w:r>
        <w:rPr>
          <w:rFonts w:ascii="Arial" w:hAnsi="Arial" w:cs="Arial"/>
          <w:sz w:val="20"/>
          <w:szCs w:val="20"/>
        </w:rPr>
        <w:t>ажиллагаа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хийхийг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түдгэлзүүлэх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зогсоох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хувьд</w:t>
      </w:r>
      <w:proofErr w:type="spellEnd"/>
      <w:r>
        <w:rPr>
          <w:rFonts w:ascii="Arial" w:hAnsi="Arial" w:cs="Arial"/>
          <w:sz w:val="20"/>
          <w:szCs w:val="20"/>
        </w:rPr>
        <w:t xml:space="preserve"> ч </w:t>
      </w:r>
      <w:proofErr w:type="spellStart"/>
      <w:r>
        <w:rPr>
          <w:rFonts w:ascii="Arial" w:hAnsi="Arial" w:cs="Arial"/>
          <w:sz w:val="20"/>
          <w:szCs w:val="20"/>
        </w:rPr>
        <w:t>торгуулийг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хэрэглэж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AAB411E" w14:textId="77777777" w:rsidR="00371023" w:rsidRDefault="008248FF">
      <w:pPr>
        <w:pStyle w:val="msghead"/>
        <w:divId w:val="42028350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88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зүйл.Бусдаар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гүйцэтгүүлэх</w:t>
      </w:r>
      <w:proofErr w:type="spellEnd"/>
    </w:p>
    <w:p w14:paraId="46EE0B04" w14:textId="77777777" w:rsidR="00371023" w:rsidRDefault="008248FF">
      <w:pPr>
        <w:pStyle w:val="NormalWeb"/>
        <w:ind w:firstLine="720"/>
        <w:jc w:val="both"/>
        <w:divId w:val="420283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88.</w:t>
      </w:r>
      <w:proofErr w:type="gramStart"/>
      <w:r>
        <w:rPr>
          <w:rFonts w:ascii="Arial" w:hAnsi="Arial" w:cs="Arial"/>
          <w:sz w:val="20"/>
          <w:szCs w:val="20"/>
        </w:rPr>
        <w:t>1.Тодорхой</w:t>
      </w:r>
      <w:proofErr w:type="gramEnd"/>
      <w:r>
        <w:rPr>
          <w:rFonts w:ascii="Arial" w:hAnsi="Arial" w:cs="Arial"/>
          <w:sz w:val="20"/>
          <w:szCs w:val="20"/>
        </w:rPr>
        <w:t xml:space="preserve"> үйл ажиллагааг </w:t>
      </w:r>
      <w:proofErr w:type="spellStart"/>
      <w:r>
        <w:rPr>
          <w:rFonts w:ascii="Arial" w:hAnsi="Arial" w:cs="Arial"/>
          <w:sz w:val="20"/>
          <w:szCs w:val="20"/>
        </w:rPr>
        <w:t>хийх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хүлээсэн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түүнийг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хийгээгүй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бөгөөд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хийлгэх</w:t>
      </w:r>
      <w:proofErr w:type="spellEnd"/>
      <w:r>
        <w:rPr>
          <w:rFonts w:ascii="Arial" w:hAnsi="Arial" w:cs="Arial"/>
          <w:sz w:val="20"/>
          <w:szCs w:val="20"/>
        </w:rPr>
        <w:t xml:space="preserve"> боломжтой бол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гүйцэтгэх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хийлгэж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гарсан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зардлыг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хүлээсэн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этгээдээс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гаргуулан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гүйцэтгэсэн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олгоно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529809B" w14:textId="77777777" w:rsidR="00371023" w:rsidRDefault="008248FF">
      <w:pPr>
        <w:pStyle w:val="msghead"/>
        <w:divId w:val="1525822082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89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дүгээр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зүйл.Албадан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гүйцэтгэх</w:t>
      </w:r>
      <w:proofErr w:type="spellEnd"/>
    </w:p>
    <w:p w14:paraId="14378038" w14:textId="77777777" w:rsidR="00371023" w:rsidRDefault="008248FF">
      <w:pPr>
        <w:pStyle w:val="NormalWeb"/>
        <w:ind w:firstLine="720"/>
        <w:jc w:val="both"/>
        <w:divId w:val="152582208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89.</w:t>
      </w:r>
      <w:proofErr w:type="gramStart"/>
      <w:r>
        <w:rPr>
          <w:rFonts w:ascii="Arial" w:hAnsi="Arial" w:cs="Arial"/>
          <w:sz w:val="20"/>
          <w:szCs w:val="20"/>
        </w:rPr>
        <w:t>1.Торгууль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оногдуулах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бусдаар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гүйцэтгүүлэх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зорилгодоо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хүрч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чадаагүй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тэдгээрийг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хийх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боломжгүй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гүйцэтгэх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албадан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гүйцэтгэх</w:t>
      </w:r>
      <w:proofErr w:type="spellEnd"/>
      <w:r>
        <w:rPr>
          <w:rFonts w:ascii="Arial" w:hAnsi="Arial" w:cs="Arial"/>
          <w:sz w:val="20"/>
          <w:szCs w:val="20"/>
        </w:rPr>
        <w:t xml:space="preserve"> ажиллагааг зохион </w:t>
      </w:r>
      <w:proofErr w:type="spellStart"/>
      <w:r>
        <w:rPr>
          <w:rFonts w:ascii="Arial" w:hAnsi="Arial" w:cs="Arial"/>
          <w:sz w:val="20"/>
          <w:szCs w:val="20"/>
        </w:rPr>
        <w:t>байгуулна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03EA9E1" w14:textId="77777777" w:rsidR="00371023" w:rsidRDefault="008248FF">
      <w:pPr>
        <w:pStyle w:val="NormalWeb"/>
        <w:ind w:firstLine="720"/>
        <w:jc w:val="both"/>
        <w:divId w:val="1525822082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Тайлбар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Албадан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гүйцэтгэх</w:t>
      </w:r>
      <w:proofErr w:type="spellEnd"/>
      <w:r>
        <w:rPr>
          <w:rFonts w:ascii="Arial" w:hAnsi="Arial" w:cs="Arial"/>
          <w:sz w:val="20"/>
          <w:szCs w:val="20"/>
        </w:rPr>
        <w:t xml:space="preserve"> гэж </w:t>
      </w:r>
      <w:proofErr w:type="spellStart"/>
      <w:r>
        <w:rPr>
          <w:rFonts w:ascii="Arial" w:hAnsi="Arial" w:cs="Arial"/>
          <w:sz w:val="20"/>
          <w:szCs w:val="20"/>
        </w:rPr>
        <w:t>хүний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бие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юмст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биеийн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хүчээр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арга </w:t>
      </w:r>
      <w:proofErr w:type="spellStart"/>
      <w:r>
        <w:rPr>
          <w:rFonts w:ascii="Arial" w:hAnsi="Arial" w:cs="Arial"/>
          <w:sz w:val="20"/>
          <w:szCs w:val="20"/>
        </w:rPr>
        <w:t>хэрэгслийн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тусламжтайгаар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халдахыг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ойлгоно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F07E5CA" w14:textId="77777777" w:rsidR="00371023" w:rsidRDefault="008248FF">
      <w:pPr>
        <w:pStyle w:val="NormalWeb"/>
        <w:ind w:firstLine="720"/>
        <w:jc w:val="both"/>
        <w:divId w:val="152582208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89.</w:t>
      </w:r>
      <w:proofErr w:type="gramStart"/>
      <w:r>
        <w:rPr>
          <w:rFonts w:ascii="Arial" w:hAnsi="Arial" w:cs="Arial"/>
          <w:sz w:val="20"/>
          <w:szCs w:val="20"/>
        </w:rPr>
        <w:t>2.Албадан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гүйцэтгэх</w:t>
      </w:r>
      <w:proofErr w:type="spellEnd"/>
      <w:r>
        <w:rPr>
          <w:rFonts w:ascii="Arial" w:hAnsi="Arial" w:cs="Arial"/>
          <w:sz w:val="20"/>
          <w:szCs w:val="20"/>
        </w:rPr>
        <w:t xml:space="preserve"> үйл ажиллагааг </w:t>
      </w:r>
      <w:proofErr w:type="spellStart"/>
      <w:r>
        <w:rPr>
          <w:rFonts w:ascii="Arial" w:hAnsi="Arial" w:cs="Arial"/>
          <w:sz w:val="20"/>
          <w:szCs w:val="20"/>
        </w:rPr>
        <w:t>хуульд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журмын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дагуу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явуулна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D077A69" w14:textId="77777777" w:rsidR="00371023" w:rsidRDefault="008248FF">
      <w:pPr>
        <w:pStyle w:val="msghead"/>
        <w:divId w:val="1250969393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90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дүгээр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зүйл.Албадлага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хэрэглэх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шийдвэр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гаргах</w:t>
      </w:r>
      <w:proofErr w:type="spellEnd"/>
    </w:p>
    <w:p w14:paraId="42EFC3B8" w14:textId="77777777" w:rsidR="00371023" w:rsidRDefault="008248FF">
      <w:pPr>
        <w:pStyle w:val="NormalWeb"/>
        <w:ind w:firstLine="720"/>
        <w:jc w:val="both"/>
        <w:divId w:val="125096939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90.</w:t>
      </w:r>
      <w:proofErr w:type="gramStart"/>
      <w:r>
        <w:rPr>
          <w:rFonts w:ascii="Arial" w:hAnsi="Arial" w:cs="Arial"/>
          <w:sz w:val="20"/>
          <w:szCs w:val="20"/>
        </w:rPr>
        <w:t>1.Мэдэгдэлд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хугацаанд үүргийг </w:t>
      </w:r>
      <w:proofErr w:type="spellStart"/>
      <w:r>
        <w:rPr>
          <w:rFonts w:ascii="Arial" w:hAnsi="Arial" w:cs="Arial"/>
          <w:sz w:val="20"/>
          <w:szCs w:val="20"/>
        </w:rPr>
        <w:t>биелүүлээгүй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гүйцэтгэлийг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хариуцсан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албадлага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хэрэглэхийг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шийдвэрлэсэн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түүнийг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даруй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биелүүлнэ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3343ED1" w14:textId="77777777" w:rsidR="00371023" w:rsidRDefault="008248FF">
      <w:pPr>
        <w:pStyle w:val="NormalWeb"/>
        <w:ind w:firstLine="720"/>
        <w:jc w:val="both"/>
        <w:divId w:val="125096939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90.</w:t>
      </w:r>
      <w:proofErr w:type="gramStart"/>
      <w:r>
        <w:rPr>
          <w:rFonts w:ascii="Arial" w:hAnsi="Arial" w:cs="Arial"/>
          <w:sz w:val="20"/>
          <w:szCs w:val="20"/>
        </w:rPr>
        <w:t>2.Энэ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90.1-д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зөвхөн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гүйцэтгэлийн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ажиллагаатай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холбоотой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гомдол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бөгөөд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журам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үйлчлэхгүй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65A8AA8" w14:textId="77777777" w:rsidR="00371023" w:rsidRDefault="008248FF">
      <w:pPr>
        <w:pStyle w:val="msghead"/>
        <w:divId w:val="1131247724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91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дүгээр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зүйл.Албадлагыг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хэрэгжүүлэх</w:t>
      </w:r>
      <w:proofErr w:type="spellEnd"/>
    </w:p>
    <w:p w14:paraId="5A860162" w14:textId="77777777" w:rsidR="00371023" w:rsidRDefault="008248FF">
      <w:pPr>
        <w:pStyle w:val="NormalWeb"/>
        <w:ind w:firstLine="720"/>
        <w:jc w:val="both"/>
        <w:divId w:val="113124772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91.</w:t>
      </w:r>
      <w:proofErr w:type="gramStart"/>
      <w:r>
        <w:rPr>
          <w:rFonts w:ascii="Arial" w:hAnsi="Arial" w:cs="Arial"/>
          <w:sz w:val="20"/>
          <w:szCs w:val="20"/>
        </w:rPr>
        <w:t>1.Албадлагыг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хэлбэрээр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хэрэгжүүлнэ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1EFFFD5" w14:textId="77777777" w:rsidR="00371023" w:rsidRDefault="008248FF">
      <w:pPr>
        <w:pStyle w:val="NormalWeb"/>
        <w:ind w:firstLine="720"/>
        <w:jc w:val="both"/>
        <w:divId w:val="113124772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91.</w:t>
      </w:r>
      <w:proofErr w:type="gramStart"/>
      <w:r>
        <w:rPr>
          <w:rFonts w:ascii="Arial" w:hAnsi="Arial" w:cs="Arial"/>
          <w:sz w:val="20"/>
          <w:szCs w:val="20"/>
        </w:rPr>
        <w:t>2.Захиргааны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албадан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гүйцэтгэх</w:t>
      </w:r>
      <w:proofErr w:type="spellEnd"/>
      <w:r>
        <w:rPr>
          <w:rFonts w:ascii="Arial" w:hAnsi="Arial" w:cs="Arial"/>
          <w:sz w:val="20"/>
          <w:szCs w:val="20"/>
        </w:rPr>
        <w:t xml:space="preserve"> үйл </w:t>
      </w:r>
      <w:proofErr w:type="spellStart"/>
      <w:r>
        <w:rPr>
          <w:rFonts w:ascii="Arial" w:hAnsi="Arial" w:cs="Arial"/>
          <w:sz w:val="20"/>
          <w:szCs w:val="20"/>
        </w:rPr>
        <w:t>ажиллагаанд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цагдаагийн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мэргэжлийн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туслалцаа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үзүүлнэ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F3666DE" w14:textId="77777777" w:rsidR="00371023" w:rsidRDefault="008248FF">
      <w:pPr>
        <w:pStyle w:val="NormalWeb"/>
        <w:ind w:firstLine="720"/>
        <w:jc w:val="both"/>
        <w:divId w:val="113124772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IV ХЭСЭГ</w:t>
      </w:r>
    </w:p>
    <w:p w14:paraId="75154057" w14:textId="77777777" w:rsidR="00371023" w:rsidRDefault="008248FF">
      <w:pPr>
        <w:pStyle w:val="NormalWeb"/>
        <w:ind w:firstLine="720"/>
        <w:jc w:val="both"/>
        <w:divId w:val="113124772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ЗАХИРГААНЫ АКТАД ГОМДОЛ ГАРГАХ, ТҮҮНИЙГ ШИЙДВЭРЛЭХ ЖУРАМ</w:t>
      </w:r>
    </w:p>
    <w:p w14:paraId="4B5246CF" w14:textId="77777777" w:rsidR="00371023" w:rsidRDefault="00371023">
      <w:pPr>
        <w:rPr>
          <w:rFonts w:ascii="Arial" w:eastAsia="Times New Roman" w:hAnsi="Arial" w:cs="Arial"/>
          <w:sz w:val="20"/>
          <w:szCs w:val="20"/>
        </w:rPr>
      </w:pPr>
    </w:p>
    <w:p w14:paraId="2E73611F" w14:textId="77777777" w:rsidR="00371023" w:rsidRDefault="008248FF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br/>
      </w:r>
      <w:r>
        <w:rPr>
          <w:rStyle w:val="Strong"/>
          <w:rFonts w:ascii="Arial" w:eastAsia="Times New Roman" w:hAnsi="Arial" w:cs="Arial"/>
          <w:sz w:val="20"/>
          <w:szCs w:val="20"/>
        </w:rPr>
        <w:t>ЕСДҮГЭЭР БҮЛЭГ</w:t>
      </w:r>
      <w:r>
        <w:rPr>
          <w:rFonts w:ascii="Arial" w:eastAsia="Times New Roman" w:hAnsi="Arial" w:cs="Arial"/>
          <w:b/>
          <w:bCs/>
          <w:sz w:val="20"/>
          <w:szCs w:val="20"/>
        </w:rPr>
        <w:br/>
      </w:r>
      <w:r>
        <w:rPr>
          <w:rStyle w:val="Strong"/>
          <w:rFonts w:ascii="Arial" w:eastAsia="Times New Roman" w:hAnsi="Arial" w:cs="Arial"/>
          <w:sz w:val="20"/>
          <w:szCs w:val="20"/>
        </w:rPr>
        <w:t>ГОМДОЛ ГАРГАХ ЖУРАМ</w:t>
      </w:r>
    </w:p>
    <w:p w14:paraId="1B61A7A6" w14:textId="77777777" w:rsidR="00371023" w:rsidRDefault="008248FF">
      <w:pPr>
        <w:pStyle w:val="msghead"/>
        <w:divId w:val="2082097128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92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актад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гомдол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гаргах</w:t>
      </w:r>
      <w:proofErr w:type="spellEnd"/>
    </w:p>
    <w:p w14:paraId="0C69466D" w14:textId="77777777" w:rsidR="00371023" w:rsidRDefault="008248FF">
      <w:pPr>
        <w:pStyle w:val="NormalWeb"/>
        <w:ind w:firstLine="720"/>
        <w:jc w:val="both"/>
        <w:divId w:val="208209712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92.</w:t>
      </w:r>
      <w:proofErr w:type="gramStart"/>
      <w:r>
        <w:rPr>
          <w:rFonts w:ascii="Arial" w:hAnsi="Arial" w:cs="Arial"/>
          <w:sz w:val="20"/>
          <w:szCs w:val="20"/>
        </w:rPr>
        <w:t>1.Хуульд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өөрөөр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заагаагүй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иргэн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этгээдээс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түүний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зөрчсөн</w:t>
      </w:r>
      <w:proofErr w:type="spellEnd"/>
      <w:r>
        <w:rPr>
          <w:rFonts w:ascii="Arial" w:hAnsi="Arial" w:cs="Arial"/>
          <w:sz w:val="20"/>
          <w:szCs w:val="20"/>
        </w:rPr>
        <w:t xml:space="preserve"> гэж </w:t>
      </w:r>
      <w:proofErr w:type="spellStart"/>
      <w:r>
        <w:rPr>
          <w:rFonts w:ascii="Arial" w:hAnsi="Arial" w:cs="Arial"/>
          <w:sz w:val="20"/>
          <w:szCs w:val="20"/>
        </w:rPr>
        <w:t>үзвэл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холбогдох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зорилгодоо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нийцэж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эсэх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талаар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хянуулахаар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гомдол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эрхтэй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DBF8323" w14:textId="77777777" w:rsidR="00371023" w:rsidRDefault="008248FF">
      <w:pPr>
        <w:pStyle w:val="NormalWeb"/>
        <w:ind w:firstLine="720"/>
        <w:jc w:val="both"/>
        <w:divId w:val="208209712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92.</w:t>
      </w:r>
      <w:proofErr w:type="gramStart"/>
      <w:r>
        <w:rPr>
          <w:rFonts w:ascii="Arial" w:hAnsi="Arial" w:cs="Arial"/>
          <w:sz w:val="20"/>
          <w:szCs w:val="20"/>
        </w:rPr>
        <w:t>2.Энэ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92.1-д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гомдол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Иргэдээс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албан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тушаалтанд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өргөдөл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гомдлыг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шийдвэрлэх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10 </w:t>
      </w:r>
      <w:proofErr w:type="spellStart"/>
      <w:r>
        <w:rPr>
          <w:rFonts w:ascii="Arial" w:hAnsi="Arial" w:cs="Arial"/>
          <w:sz w:val="20"/>
          <w:szCs w:val="20"/>
        </w:rPr>
        <w:t>дугаар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шаардлагыг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хангасан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716B0C0" w14:textId="77777777" w:rsidR="00371023" w:rsidRDefault="008248FF">
      <w:pPr>
        <w:pStyle w:val="msghead"/>
        <w:divId w:val="605427482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93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зүйл.Гомдлыг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хянан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шийдвэрлэх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захиргааны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байгууллага</w:t>
      </w:r>
      <w:proofErr w:type="spellEnd"/>
    </w:p>
    <w:p w14:paraId="3C87AA30" w14:textId="77777777" w:rsidR="00371023" w:rsidRDefault="008248FF">
      <w:pPr>
        <w:pStyle w:val="NormalWeb"/>
        <w:ind w:firstLine="720"/>
        <w:jc w:val="both"/>
        <w:divId w:val="60542748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93.</w:t>
      </w:r>
      <w:proofErr w:type="gramStart"/>
      <w:r>
        <w:rPr>
          <w:rFonts w:ascii="Arial" w:hAnsi="Arial" w:cs="Arial"/>
          <w:sz w:val="20"/>
          <w:szCs w:val="20"/>
        </w:rPr>
        <w:t>1.Иргэн</w:t>
      </w:r>
      <w:proofErr w:type="gram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гомдлыг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дээд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шатны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байгууллагад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гомдол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хянан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шийдвэрлэх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чиг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бүхий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B98D7C4" w14:textId="77777777" w:rsidR="00371023" w:rsidRDefault="008248FF">
      <w:pPr>
        <w:pStyle w:val="NormalWeb"/>
        <w:ind w:firstLine="720"/>
        <w:jc w:val="both"/>
        <w:divId w:val="60542748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93.</w:t>
      </w:r>
      <w:proofErr w:type="gramStart"/>
      <w:r>
        <w:rPr>
          <w:rFonts w:ascii="Arial" w:hAnsi="Arial" w:cs="Arial"/>
          <w:sz w:val="20"/>
          <w:szCs w:val="20"/>
        </w:rPr>
        <w:t>2.Энэ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93.1-д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байхгүй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гомдол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19A5C5B" w14:textId="77777777" w:rsidR="00371023" w:rsidRDefault="008248FF">
      <w:pPr>
        <w:pStyle w:val="msghead"/>
        <w:divId w:val="1031147586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94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дүгээр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зүйл.Гомдол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гаргах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түүнийг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хянан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шийдвэрлэх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хугацаа</w:t>
      </w:r>
      <w:proofErr w:type="spellEnd"/>
    </w:p>
    <w:p w14:paraId="49D60D50" w14:textId="77777777" w:rsidR="00371023" w:rsidRDefault="008248FF">
      <w:pPr>
        <w:pStyle w:val="NormalWeb"/>
        <w:ind w:firstLine="720"/>
        <w:jc w:val="both"/>
        <w:divId w:val="103114758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94.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журмын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дагуу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мэдэгдсэнээс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хойш</w:t>
      </w:r>
      <w:proofErr w:type="spellEnd"/>
      <w:r>
        <w:rPr>
          <w:rFonts w:ascii="Arial" w:hAnsi="Arial" w:cs="Arial"/>
          <w:sz w:val="20"/>
          <w:szCs w:val="20"/>
        </w:rPr>
        <w:t xml:space="preserve"> 30 </w:t>
      </w:r>
      <w:proofErr w:type="spellStart"/>
      <w:r>
        <w:rPr>
          <w:rFonts w:ascii="Arial" w:hAnsi="Arial" w:cs="Arial"/>
          <w:sz w:val="20"/>
          <w:szCs w:val="20"/>
        </w:rPr>
        <w:t>хоногийн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дотор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гомдлыг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хянан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шийдвэрлэх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3C99273" w14:textId="77777777" w:rsidR="00371023" w:rsidRDefault="008248FF">
      <w:pPr>
        <w:pStyle w:val="NormalWeb"/>
        <w:ind w:firstLine="720"/>
        <w:jc w:val="both"/>
        <w:divId w:val="103114758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94.</w:t>
      </w:r>
      <w:proofErr w:type="gramStart"/>
      <w:r>
        <w:rPr>
          <w:rFonts w:ascii="Arial" w:hAnsi="Arial" w:cs="Arial"/>
          <w:sz w:val="20"/>
          <w:szCs w:val="20"/>
        </w:rPr>
        <w:t>2.Энэ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94.1-д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хөөн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хэлэлцэх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зайлшгүй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хүндэтгэн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үзэх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шалтгааны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улмаас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хэтэрсэн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тогтоогдвол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гомдлыг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хянан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шийдвэрлэх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хэтэрснээс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хойших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гурван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сарын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дотор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нөхөн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сэргээх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бөгөөд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сэргээхтэй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холбогдсон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хүсэлтийг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гомдлыг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хянан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шийдвэрлэх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7041E31" w14:textId="77777777" w:rsidR="00371023" w:rsidRDefault="008248FF">
      <w:pPr>
        <w:pStyle w:val="NormalWeb"/>
        <w:ind w:firstLine="720"/>
        <w:jc w:val="both"/>
        <w:divId w:val="103114758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94.</w:t>
      </w:r>
      <w:proofErr w:type="gramStart"/>
      <w:r>
        <w:rPr>
          <w:rFonts w:ascii="Arial" w:hAnsi="Arial" w:cs="Arial"/>
          <w:sz w:val="20"/>
          <w:szCs w:val="20"/>
        </w:rPr>
        <w:t>3.Гомдлыг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Иргэдээс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албан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тушаалтанд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өргөдөл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гомдлыг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шийдвэрлэх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дагуу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хүлээн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авч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хуульд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өөрөөр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заагаагүй</w:t>
      </w:r>
      <w:proofErr w:type="spellEnd"/>
      <w:r>
        <w:rPr>
          <w:rFonts w:ascii="Arial" w:hAnsi="Arial" w:cs="Arial"/>
          <w:sz w:val="20"/>
          <w:szCs w:val="20"/>
        </w:rPr>
        <w:t xml:space="preserve"> бол 30 </w:t>
      </w:r>
      <w:proofErr w:type="spellStart"/>
      <w:r>
        <w:rPr>
          <w:rFonts w:ascii="Arial" w:hAnsi="Arial" w:cs="Arial"/>
          <w:sz w:val="20"/>
          <w:szCs w:val="20"/>
        </w:rPr>
        <w:t>хоногийн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дотор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хянан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шийдвэрлэж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өгнө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4072487" w14:textId="77777777" w:rsidR="00371023" w:rsidRDefault="008248FF">
      <w:pPr>
        <w:pStyle w:val="NormalWeb"/>
        <w:ind w:firstLine="720"/>
        <w:jc w:val="both"/>
        <w:divId w:val="103114758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94.</w:t>
      </w:r>
      <w:proofErr w:type="gramStart"/>
      <w:r>
        <w:rPr>
          <w:rFonts w:ascii="Arial" w:hAnsi="Arial" w:cs="Arial"/>
          <w:sz w:val="20"/>
          <w:szCs w:val="20"/>
        </w:rPr>
        <w:t>4.Шаардлагатай</w:t>
      </w:r>
      <w:proofErr w:type="gram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уг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z w:val="20"/>
          <w:szCs w:val="20"/>
        </w:rPr>
        <w:t xml:space="preserve"> удирдах </w:t>
      </w:r>
      <w:proofErr w:type="spellStart"/>
      <w:r>
        <w:rPr>
          <w:rFonts w:ascii="Arial" w:hAnsi="Arial" w:cs="Arial"/>
          <w:sz w:val="20"/>
          <w:szCs w:val="20"/>
        </w:rPr>
        <w:t>албан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тушаалтан</w:t>
      </w:r>
      <w:proofErr w:type="spellEnd"/>
      <w:r>
        <w:rPr>
          <w:rFonts w:ascii="Arial" w:hAnsi="Arial" w:cs="Arial"/>
          <w:sz w:val="20"/>
          <w:szCs w:val="20"/>
        </w:rPr>
        <w:t xml:space="preserve"> 30 </w:t>
      </w:r>
      <w:proofErr w:type="spellStart"/>
      <w:r>
        <w:rPr>
          <w:rFonts w:ascii="Arial" w:hAnsi="Arial" w:cs="Arial"/>
          <w:sz w:val="20"/>
          <w:szCs w:val="20"/>
        </w:rPr>
        <w:t>хүртэл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хоногоор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сунгаж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бөгөөд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гомдол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иргэн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мэдэгдэнэ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1112A02" w14:textId="77777777" w:rsidR="00371023" w:rsidRDefault="008248FF">
      <w:pPr>
        <w:pStyle w:val="msghead"/>
        <w:divId w:val="824400837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95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зүйл.Гомдлыг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хянан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шийдвэрлэх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журам</w:t>
      </w:r>
      <w:proofErr w:type="spellEnd"/>
    </w:p>
    <w:p w14:paraId="7A8555D5" w14:textId="77777777" w:rsidR="00371023" w:rsidRDefault="008248FF">
      <w:pPr>
        <w:pStyle w:val="NormalWeb"/>
        <w:ind w:firstLine="720"/>
        <w:jc w:val="both"/>
        <w:divId w:val="82440083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гомдлыг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хянан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шийдвэрлэх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талаар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дараах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явуулна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683AB4AD" w14:textId="77777777" w:rsidR="00371023" w:rsidRDefault="008248FF">
      <w:pPr>
        <w:pStyle w:val="NormalWeb"/>
        <w:ind w:firstLine="1440"/>
        <w:jc w:val="both"/>
        <w:divId w:val="82440083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95.1.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тогтоомж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зорилгодоо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нийцсэн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эсэхийг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шалгах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2F324B0F" w14:textId="77777777" w:rsidR="00371023" w:rsidRDefault="008248FF">
      <w:pPr>
        <w:pStyle w:val="NormalWeb"/>
        <w:ind w:firstLine="1440"/>
        <w:jc w:val="both"/>
        <w:divId w:val="82440083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95.1.</w:t>
      </w:r>
      <w:proofErr w:type="gramStart"/>
      <w:r>
        <w:rPr>
          <w:rFonts w:ascii="Arial" w:hAnsi="Arial" w:cs="Arial"/>
          <w:sz w:val="20"/>
          <w:szCs w:val="20"/>
        </w:rPr>
        <w:t>2.захиргааны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сонгох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боломжоо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хэрэглэсэн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шалгах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37763BBE" w14:textId="77777777" w:rsidR="00371023" w:rsidRDefault="008248FF">
      <w:pPr>
        <w:pStyle w:val="NormalWeb"/>
        <w:ind w:firstLine="1440"/>
        <w:jc w:val="both"/>
        <w:divId w:val="82440083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95.1.</w:t>
      </w:r>
      <w:proofErr w:type="gramStart"/>
      <w:r>
        <w:rPr>
          <w:rFonts w:ascii="Arial" w:hAnsi="Arial" w:cs="Arial"/>
          <w:sz w:val="20"/>
          <w:szCs w:val="20"/>
        </w:rPr>
        <w:t>3.гомдол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гаргагч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түүний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төлөөлөгч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өмгөөлөгч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шаардлагатай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сонирхол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хөндөгдсөн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гуравдагч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гомдлыг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шийдвэрлэх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сар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өдөр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газрыг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урьдчилан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мэдэгдэж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уг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хүсэлтээр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байлцуулах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DDEB1D4" w14:textId="77777777" w:rsidR="00371023" w:rsidRDefault="008248FF">
      <w:pPr>
        <w:pStyle w:val="NormalWeb"/>
        <w:ind w:firstLine="720"/>
        <w:jc w:val="both"/>
        <w:divId w:val="82440083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95.</w:t>
      </w:r>
      <w:proofErr w:type="gramStart"/>
      <w:r>
        <w:rPr>
          <w:rFonts w:ascii="Arial" w:hAnsi="Arial" w:cs="Arial"/>
          <w:sz w:val="20"/>
          <w:szCs w:val="20"/>
        </w:rPr>
        <w:t>2.Энэ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95.1.3-т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хүрэлцэн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ирээгүй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түүний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оролцоогүйгээр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гомдлыг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хянан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шийдвэрлэж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358E8A1" w14:textId="77777777" w:rsidR="00371023" w:rsidRDefault="008248FF">
      <w:pPr>
        <w:pStyle w:val="NormalWeb"/>
        <w:ind w:firstLine="720"/>
        <w:jc w:val="both"/>
        <w:divId w:val="82440083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95.</w:t>
      </w:r>
      <w:proofErr w:type="gramStart"/>
      <w:r>
        <w:rPr>
          <w:rFonts w:ascii="Arial" w:hAnsi="Arial" w:cs="Arial"/>
          <w:sz w:val="20"/>
          <w:szCs w:val="20"/>
        </w:rPr>
        <w:t>3.Иргэн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хүсэлт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шаардлагатай</w:t>
      </w:r>
      <w:proofErr w:type="spellEnd"/>
      <w:r>
        <w:rPr>
          <w:rFonts w:ascii="Arial" w:hAnsi="Arial" w:cs="Arial"/>
          <w:sz w:val="20"/>
          <w:szCs w:val="20"/>
        </w:rPr>
        <w:t xml:space="preserve"> гэж </w:t>
      </w:r>
      <w:proofErr w:type="spellStart"/>
      <w:r>
        <w:rPr>
          <w:rFonts w:ascii="Arial" w:hAnsi="Arial" w:cs="Arial"/>
          <w:sz w:val="20"/>
          <w:szCs w:val="20"/>
        </w:rPr>
        <w:t>үзвэл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шинжээч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томилон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дүгнэлт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гаргуулна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4E167CB" w14:textId="77777777" w:rsidR="00371023" w:rsidRDefault="008248FF">
      <w:pPr>
        <w:pStyle w:val="NormalWeb"/>
        <w:ind w:firstLine="720"/>
        <w:jc w:val="both"/>
        <w:divId w:val="82440083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95.</w:t>
      </w:r>
      <w:proofErr w:type="gramStart"/>
      <w:r>
        <w:rPr>
          <w:rFonts w:ascii="Arial" w:hAnsi="Arial" w:cs="Arial"/>
          <w:sz w:val="20"/>
          <w:szCs w:val="20"/>
        </w:rPr>
        <w:t>4.Гомдол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хянан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шийдвэрлэх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явцын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талаар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тэмдэглэл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хөтлөх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бөгөөд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тэмдэглэлд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дараах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зүйлийг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тусгана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4657A199" w14:textId="77777777" w:rsidR="00371023" w:rsidRDefault="008248FF">
      <w:pPr>
        <w:pStyle w:val="NormalWeb"/>
        <w:ind w:firstLine="1440"/>
        <w:jc w:val="both"/>
        <w:divId w:val="82440083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95.4.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хаяг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албан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тушаалтны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эцэг</w:t>
      </w:r>
      <w:proofErr w:type="spellEnd"/>
      <w:r>
        <w:rPr>
          <w:rFonts w:ascii="Arial" w:hAnsi="Arial" w:cs="Arial"/>
          <w:sz w:val="20"/>
          <w:szCs w:val="20"/>
        </w:rPr>
        <w:t xml:space="preserve"> /</w:t>
      </w:r>
      <w:proofErr w:type="spellStart"/>
      <w:r>
        <w:rPr>
          <w:rFonts w:ascii="Arial" w:hAnsi="Arial" w:cs="Arial"/>
          <w:sz w:val="20"/>
          <w:szCs w:val="20"/>
        </w:rPr>
        <w:t>эх</w:t>
      </w:r>
      <w:proofErr w:type="spellEnd"/>
      <w:r>
        <w:rPr>
          <w:rFonts w:ascii="Arial" w:hAnsi="Arial" w:cs="Arial"/>
          <w:sz w:val="20"/>
          <w:szCs w:val="20"/>
        </w:rPr>
        <w:t>/-</w:t>
      </w:r>
      <w:proofErr w:type="spellStart"/>
      <w:r>
        <w:rPr>
          <w:rFonts w:ascii="Arial" w:hAnsi="Arial" w:cs="Arial"/>
          <w:sz w:val="20"/>
          <w:szCs w:val="20"/>
        </w:rPr>
        <w:t>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нэр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өөрийн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нэр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2ADF5608" w14:textId="77777777" w:rsidR="00371023" w:rsidRDefault="008248FF">
      <w:pPr>
        <w:pStyle w:val="NormalWeb"/>
        <w:ind w:firstLine="1440"/>
        <w:jc w:val="both"/>
        <w:divId w:val="82440083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95.4.</w:t>
      </w:r>
      <w:proofErr w:type="gramStart"/>
      <w:r>
        <w:rPr>
          <w:rFonts w:ascii="Arial" w:hAnsi="Arial" w:cs="Arial"/>
          <w:sz w:val="20"/>
          <w:szCs w:val="20"/>
        </w:rPr>
        <w:t>2.захиргааны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гомдлыг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хянан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шийдвэрлэх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явуулсан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сар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өдөр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газар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54F43684" w14:textId="77777777" w:rsidR="00371023" w:rsidRDefault="008248FF">
      <w:pPr>
        <w:pStyle w:val="NormalWeb"/>
        <w:ind w:firstLine="1440"/>
        <w:jc w:val="both"/>
        <w:divId w:val="82440083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95.4.</w:t>
      </w:r>
      <w:proofErr w:type="gramStart"/>
      <w:r>
        <w:rPr>
          <w:rFonts w:ascii="Arial" w:hAnsi="Arial" w:cs="Arial"/>
          <w:sz w:val="20"/>
          <w:szCs w:val="20"/>
        </w:rPr>
        <w:t>3.гомдол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гаргагч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хариуцагч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оролцогчийн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эцэг</w:t>
      </w:r>
      <w:proofErr w:type="spellEnd"/>
      <w:r>
        <w:rPr>
          <w:rFonts w:ascii="Arial" w:hAnsi="Arial" w:cs="Arial"/>
          <w:sz w:val="20"/>
          <w:szCs w:val="20"/>
        </w:rPr>
        <w:t>, /</w:t>
      </w:r>
      <w:proofErr w:type="spellStart"/>
      <w:r>
        <w:rPr>
          <w:rFonts w:ascii="Arial" w:hAnsi="Arial" w:cs="Arial"/>
          <w:sz w:val="20"/>
          <w:szCs w:val="20"/>
        </w:rPr>
        <w:t>эх</w:t>
      </w:r>
      <w:proofErr w:type="spellEnd"/>
      <w:r>
        <w:rPr>
          <w:rFonts w:ascii="Arial" w:hAnsi="Arial" w:cs="Arial"/>
          <w:sz w:val="20"/>
          <w:szCs w:val="20"/>
        </w:rPr>
        <w:t>/-</w:t>
      </w:r>
      <w:proofErr w:type="spellStart"/>
      <w:r>
        <w:rPr>
          <w:rFonts w:ascii="Arial" w:hAnsi="Arial" w:cs="Arial"/>
          <w:sz w:val="20"/>
          <w:szCs w:val="20"/>
        </w:rPr>
        <w:t>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нэр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өөрийн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нэр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37DC35FA" w14:textId="77777777" w:rsidR="00371023" w:rsidRDefault="008248FF">
      <w:pPr>
        <w:pStyle w:val="NormalWeb"/>
        <w:ind w:firstLine="1440"/>
        <w:jc w:val="both"/>
        <w:divId w:val="82440083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95.4.</w:t>
      </w:r>
      <w:proofErr w:type="gramStart"/>
      <w:r>
        <w:rPr>
          <w:rFonts w:ascii="Arial" w:hAnsi="Arial" w:cs="Arial"/>
          <w:sz w:val="20"/>
          <w:szCs w:val="20"/>
        </w:rPr>
        <w:t>4.гомдлын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агуулга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шаардлага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160F915D" w14:textId="77777777" w:rsidR="00371023" w:rsidRDefault="008248FF">
      <w:pPr>
        <w:pStyle w:val="NormalWeb"/>
        <w:ind w:firstLine="1440"/>
        <w:jc w:val="both"/>
        <w:divId w:val="82440083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95.4.</w:t>
      </w:r>
      <w:proofErr w:type="gramStart"/>
      <w:r>
        <w:rPr>
          <w:rFonts w:ascii="Arial" w:hAnsi="Arial" w:cs="Arial"/>
          <w:sz w:val="20"/>
          <w:szCs w:val="20"/>
        </w:rPr>
        <w:t>5.мэргэжлийн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шинжээчийн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дүгнэлт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гэрчийн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мэдүүлэг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нотлох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баримт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6E485295" w14:textId="77777777" w:rsidR="00371023" w:rsidRDefault="008248FF">
      <w:pPr>
        <w:pStyle w:val="NormalWeb"/>
        <w:ind w:firstLine="1440"/>
        <w:jc w:val="both"/>
        <w:divId w:val="82440083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95.4.</w:t>
      </w:r>
      <w:proofErr w:type="gramStart"/>
      <w:r>
        <w:rPr>
          <w:rFonts w:ascii="Arial" w:hAnsi="Arial" w:cs="Arial"/>
          <w:sz w:val="20"/>
          <w:szCs w:val="20"/>
        </w:rPr>
        <w:t>6.тэмдэглэл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хөтөлсөн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гомдлыг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шийдвэрлэсэн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тушаалтан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баригчийн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үсэг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7950800" w14:textId="77777777" w:rsidR="00371023" w:rsidRDefault="008248FF">
      <w:pPr>
        <w:pStyle w:val="NormalWeb"/>
        <w:ind w:firstLine="720"/>
        <w:jc w:val="both"/>
        <w:divId w:val="82440083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95.</w:t>
      </w:r>
      <w:proofErr w:type="gramStart"/>
      <w:r>
        <w:rPr>
          <w:rFonts w:ascii="Arial" w:hAnsi="Arial" w:cs="Arial"/>
          <w:sz w:val="20"/>
          <w:szCs w:val="20"/>
        </w:rPr>
        <w:t>5.Гомдол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гаргагчийн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хүсэлтийг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хангаж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шийдвэрлэхээр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95.4 </w:t>
      </w:r>
      <w:proofErr w:type="spellStart"/>
      <w:r>
        <w:rPr>
          <w:rFonts w:ascii="Arial" w:hAnsi="Arial" w:cs="Arial"/>
          <w:sz w:val="20"/>
          <w:szCs w:val="20"/>
        </w:rPr>
        <w:t>дэх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хэсэг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үйлчлэхгүй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бөгөөд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гомдлыг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хянан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шийдвэрлэх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шууд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B60DB2A" w14:textId="77777777" w:rsidR="00371023" w:rsidRDefault="008248FF">
      <w:pPr>
        <w:pStyle w:val="NormalWeb"/>
        <w:ind w:firstLine="720"/>
        <w:jc w:val="both"/>
        <w:divId w:val="82440083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95.</w:t>
      </w:r>
      <w:proofErr w:type="gramStart"/>
      <w:r>
        <w:rPr>
          <w:rFonts w:ascii="Arial" w:hAnsi="Arial" w:cs="Arial"/>
          <w:sz w:val="20"/>
          <w:szCs w:val="20"/>
        </w:rPr>
        <w:t>6.Шаардлагатай</w:t>
      </w:r>
      <w:proofErr w:type="gram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95.1, 95.2, 95.3, 95.4-т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холбогдуулан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гомдлын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талаар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гомдол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хянан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шийдвэрлэх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явуулна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DC4BB11" w14:textId="77777777" w:rsidR="00371023" w:rsidRDefault="008248FF">
      <w:pPr>
        <w:pStyle w:val="NormalWeb"/>
        <w:ind w:firstLine="720"/>
        <w:jc w:val="both"/>
        <w:divId w:val="82440083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95.</w:t>
      </w:r>
      <w:proofErr w:type="gramStart"/>
      <w:r>
        <w:rPr>
          <w:rFonts w:ascii="Arial" w:hAnsi="Arial" w:cs="Arial"/>
          <w:sz w:val="20"/>
          <w:szCs w:val="20"/>
        </w:rPr>
        <w:t>7.Гомдол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гаргагчийн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хүсэлтийг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хүлээн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зөвшөөрч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өөрөө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шийдвэрлэж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F4948B9" w14:textId="77777777" w:rsidR="00371023" w:rsidRDefault="008248FF">
      <w:pPr>
        <w:pStyle w:val="NormalWeb"/>
        <w:ind w:firstLine="720"/>
        <w:jc w:val="both"/>
        <w:divId w:val="82440083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95.</w:t>
      </w:r>
      <w:proofErr w:type="gramStart"/>
      <w:r>
        <w:rPr>
          <w:rFonts w:ascii="Arial" w:hAnsi="Arial" w:cs="Arial"/>
          <w:sz w:val="20"/>
          <w:szCs w:val="20"/>
        </w:rPr>
        <w:t>8.Хамтын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удирдлага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бүхий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гомдлыг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хэлэлцсэн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асуудал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шийдвэрлэх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ердийн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журмыг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баримтлан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977E155" w14:textId="77777777" w:rsidR="00371023" w:rsidRDefault="008248FF">
      <w:pPr>
        <w:pStyle w:val="NormalWeb"/>
        <w:ind w:firstLine="720"/>
        <w:jc w:val="both"/>
        <w:divId w:val="82440083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95.</w:t>
      </w:r>
      <w:proofErr w:type="gramStart"/>
      <w:r>
        <w:rPr>
          <w:rFonts w:ascii="Arial" w:hAnsi="Arial" w:cs="Arial"/>
          <w:sz w:val="20"/>
          <w:szCs w:val="20"/>
        </w:rPr>
        <w:t>9.Гомдлыг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хянан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шийдвэрлэх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чиг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бүхий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гомдлыг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шийдвэрлүүлэхээр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бусдад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шилжүүлэхийг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хориглоно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70C6B19" w14:textId="77777777" w:rsidR="00371023" w:rsidRDefault="008248FF">
      <w:pPr>
        <w:pStyle w:val="msghead"/>
        <w:divId w:val="827401134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96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актын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биелэлтийг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түдгэлзүүлэх</w:t>
      </w:r>
      <w:proofErr w:type="spellEnd"/>
    </w:p>
    <w:p w14:paraId="7275632A" w14:textId="77777777" w:rsidR="00371023" w:rsidRDefault="008248FF">
      <w:pPr>
        <w:pStyle w:val="NormalWeb"/>
        <w:ind w:firstLine="720"/>
        <w:jc w:val="both"/>
        <w:divId w:val="8274011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96.</w:t>
      </w:r>
      <w:proofErr w:type="gramStart"/>
      <w:r>
        <w:rPr>
          <w:rFonts w:ascii="Arial" w:hAnsi="Arial" w:cs="Arial"/>
          <w:sz w:val="20"/>
          <w:szCs w:val="20"/>
        </w:rPr>
        <w:t>1.Энэ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97 </w:t>
      </w:r>
      <w:proofErr w:type="spellStart"/>
      <w:r>
        <w:rPr>
          <w:rFonts w:ascii="Arial" w:hAnsi="Arial" w:cs="Arial"/>
          <w:sz w:val="20"/>
          <w:szCs w:val="20"/>
        </w:rPr>
        <w:t>дугаар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зүйл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өөрөөр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зааснаас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үйл </w:t>
      </w:r>
      <w:proofErr w:type="spellStart"/>
      <w:r>
        <w:rPr>
          <w:rFonts w:ascii="Arial" w:hAnsi="Arial" w:cs="Arial"/>
          <w:sz w:val="20"/>
          <w:szCs w:val="20"/>
        </w:rPr>
        <w:t>ажиллагааны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оролцогч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сонирхол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хөндөгдөж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lastRenderedPageBreak/>
        <w:t>иргэн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хүсэлтээр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гомдлыг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хянан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шийдвэрлэх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бүхий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биелэлтийг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түдгэлзүүлнэ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C6A2E3B" w14:textId="77777777" w:rsidR="00371023" w:rsidRDefault="008248FF">
      <w:pPr>
        <w:pStyle w:val="NormalWeb"/>
        <w:ind w:firstLine="720"/>
        <w:jc w:val="both"/>
        <w:divId w:val="8274011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96.</w:t>
      </w:r>
      <w:proofErr w:type="gramStart"/>
      <w:r>
        <w:rPr>
          <w:rFonts w:ascii="Arial" w:hAnsi="Arial" w:cs="Arial"/>
          <w:sz w:val="20"/>
          <w:szCs w:val="20"/>
        </w:rPr>
        <w:t>2.Энэ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96.1-д </w:t>
      </w:r>
      <w:proofErr w:type="spellStart"/>
      <w:r>
        <w:rPr>
          <w:rFonts w:ascii="Arial" w:hAnsi="Arial" w:cs="Arial"/>
          <w:sz w:val="20"/>
          <w:szCs w:val="20"/>
        </w:rPr>
        <w:t>заасны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дагуу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биелэлтийг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түдгэлзүүлсэн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гомдлыг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эцэслэн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шийдвэрлэх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хүртэл</w:t>
      </w:r>
      <w:proofErr w:type="spellEnd"/>
      <w:r>
        <w:rPr>
          <w:rFonts w:ascii="Arial" w:hAnsi="Arial" w:cs="Arial"/>
          <w:sz w:val="20"/>
          <w:szCs w:val="20"/>
        </w:rPr>
        <w:t xml:space="preserve"> хугацаанд </w:t>
      </w:r>
      <w:proofErr w:type="spellStart"/>
      <w:r>
        <w:rPr>
          <w:rFonts w:ascii="Arial" w:hAnsi="Arial" w:cs="Arial"/>
          <w:sz w:val="20"/>
          <w:szCs w:val="20"/>
        </w:rPr>
        <w:t>хүчин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төгөлдөр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07C5D89" w14:textId="77777777" w:rsidR="00371023" w:rsidRDefault="008248FF">
      <w:pPr>
        <w:pStyle w:val="msghead"/>
        <w:divId w:val="1676956615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97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актын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биелэлтийг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түдгэлзүүлж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болохгүй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нөхцөл</w:t>
      </w:r>
      <w:proofErr w:type="spellEnd"/>
    </w:p>
    <w:p w14:paraId="2E1D0AEA" w14:textId="77777777" w:rsidR="00371023" w:rsidRDefault="008248FF">
      <w:pPr>
        <w:pStyle w:val="NormalWeb"/>
        <w:ind w:firstLine="720"/>
        <w:jc w:val="both"/>
        <w:divId w:val="167695661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97.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биелэлтийг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дараах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түдгэлзүүлж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болохгүй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2B388B0D" w14:textId="77777777" w:rsidR="00371023" w:rsidRDefault="008248FF">
      <w:pPr>
        <w:pStyle w:val="NormalWeb"/>
        <w:ind w:firstLine="1440"/>
        <w:jc w:val="both"/>
        <w:divId w:val="167695661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97.1.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биелэлтийг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түдгэлзүүлэх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бусдын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амь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бие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эрүүл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мэнд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хөрөнгөд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ноцтой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илт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хохирол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учруулахаар</w:t>
      </w:r>
      <w:proofErr w:type="spellEnd"/>
      <w:r>
        <w:rPr>
          <w:rFonts w:ascii="Arial" w:hAnsi="Arial" w:cs="Arial"/>
          <w:sz w:val="20"/>
          <w:szCs w:val="20"/>
        </w:rPr>
        <w:t xml:space="preserve"> бол;</w:t>
      </w:r>
    </w:p>
    <w:p w14:paraId="333B359C" w14:textId="77777777" w:rsidR="00371023" w:rsidRDefault="008248FF">
      <w:pPr>
        <w:pStyle w:val="NormalWeb"/>
        <w:ind w:firstLine="1440"/>
        <w:jc w:val="both"/>
        <w:divId w:val="167695661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97.1.</w:t>
      </w:r>
      <w:proofErr w:type="gramStart"/>
      <w:r>
        <w:rPr>
          <w:rFonts w:ascii="Arial" w:hAnsi="Arial" w:cs="Arial"/>
          <w:sz w:val="20"/>
          <w:szCs w:val="20"/>
        </w:rPr>
        <w:t>2.иргэн</w:t>
      </w:r>
      <w:proofErr w:type="gram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этгээдээс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татвар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гаргуулах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бол;</w:t>
      </w:r>
    </w:p>
    <w:p w14:paraId="01846AE2" w14:textId="024C50AF" w:rsidR="00371023" w:rsidRDefault="001F2E6F">
      <w:pPr>
        <w:pStyle w:val="NormalWeb"/>
        <w:ind w:firstLine="1440"/>
        <w:jc w:val="both"/>
        <w:divId w:val="1676956615"/>
        <w:rPr>
          <w:rFonts w:ascii="Arial" w:hAnsi="Arial" w:cs="Arial"/>
          <w:sz w:val="20"/>
          <w:szCs w:val="20"/>
        </w:rPr>
      </w:pPr>
      <w:hyperlink r:id="rId11" w:history="1"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/Энэ </w:t>
        </w:r>
        <w:proofErr w:type="spell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заалтын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 “</w:t>
        </w:r>
        <w:proofErr w:type="spell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албан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” </w:t>
        </w:r>
        <w:proofErr w:type="spell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гэснийг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 2019 </w:t>
        </w:r>
        <w:proofErr w:type="spell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оны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 03 </w:t>
        </w:r>
        <w:proofErr w:type="spell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дугаар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 </w:t>
        </w:r>
        <w:proofErr w:type="spell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сарын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 22-ны </w:t>
        </w:r>
        <w:proofErr w:type="spell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өдрийн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 </w:t>
        </w:r>
        <w:proofErr w:type="spell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хуулиар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 </w:t>
        </w:r>
        <w:proofErr w:type="spell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өөрчлөлт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 xml:space="preserve"> </w:t>
        </w:r>
        <w:proofErr w:type="spellStart"/>
        <w:proofErr w:type="gramStart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оруулсан</w:t>
        </w:r>
        <w:proofErr w:type="spellEnd"/>
        <w:r w:rsidR="008248FF">
          <w:rPr>
            <w:rStyle w:val="Hyperlink"/>
            <w:rFonts w:ascii="Arial" w:hAnsi="Arial" w:cs="Arial"/>
            <w:i/>
            <w:iCs/>
            <w:sz w:val="20"/>
            <w:szCs w:val="20"/>
          </w:rPr>
          <w:t>./</w:t>
        </w:r>
        <w:proofErr w:type="gramEnd"/>
      </w:hyperlink>
    </w:p>
    <w:p w14:paraId="5004FEF9" w14:textId="77777777" w:rsidR="00371023" w:rsidRDefault="008248FF">
      <w:pPr>
        <w:pStyle w:val="NormalWeb"/>
        <w:ind w:firstLine="1440"/>
        <w:jc w:val="both"/>
        <w:divId w:val="167695661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trike/>
          <w:sz w:val="20"/>
          <w:szCs w:val="20"/>
        </w:rPr>
        <w:t>97.1.</w:t>
      </w:r>
      <w:proofErr w:type="gramStart"/>
      <w:r>
        <w:rPr>
          <w:rFonts w:ascii="Arial" w:hAnsi="Arial" w:cs="Arial"/>
          <w:strike/>
          <w:sz w:val="20"/>
          <w:szCs w:val="20"/>
        </w:rPr>
        <w:t>3.захиргааны</w:t>
      </w:r>
      <w:proofErr w:type="gram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журам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зөрчсөн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этгээдэд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хариуцлага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хүлээлгэсэн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trike/>
          <w:sz w:val="20"/>
          <w:szCs w:val="20"/>
        </w:rPr>
        <w:t>уг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зөрчлийг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таслан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зогсоох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тухай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хяналтын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trike/>
          <w:sz w:val="20"/>
          <w:szCs w:val="20"/>
        </w:rPr>
        <w:t>албан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тушаалтны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trike/>
          <w:sz w:val="20"/>
          <w:szCs w:val="20"/>
        </w:rPr>
        <w:t>акт</w:t>
      </w:r>
      <w:proofErr w:type="spellEnd"/>
      <w:r>
        <w:rPr>
          <w:rFonts w:ascii="Arial" w:hAnsi="Arial" w:cs="Arial"/>
          <w:strike/>
          <w:sz w:val="20"/>
          <w:szCs w:val="20"/>
        </w:rPr>
        <w:t xml:space="preserve"> бол;</w:t>
      </w:r>
    </w:p>
    <w:p w14:paraId="6AB66A00" w14:textId="77777777" w:rsidR="00371023" w:rsidRDefault="008248FF">
      <w:pPr>
        <w:pStyle w:val="NormalWeb"/>
        <w:ind w:firstLine="720"/>
        <w:jc w:val="both"/>
        <w:divId w:val="1676956615"/>
        <w:rPr>
          <w:rFonts w:ascii="Arial" w:hAnsi="Arial" w:cs="Arial"/>
          <w:sz w:val="20"/>
          <w:szCs w:val="20"/>
        </w:rPr>
      </w:pPr>
      <w:r>
        <w:rPr>
          <w:rStyle w:val="Emphasis"/>
          <w:rFonts w:ascii="Arial" w:hAnsi="Arial" w:cs="Arial"/>
          <w:sz w:val="20"/>
          <w:szCs w:val="20"/>
        </w:rPr>
        <w:t xml:space="preserve">/Энэ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заалтыг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2017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оны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5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сарын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18-ны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өдрийн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хуулиар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хүчингүй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болсонд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sz w:val="20"/>
          <w:szCs w:val="20"/>
        </w:rPr>
        <w:t>тооцсон</w:t>
      </w:r>
      <w:proofErr w:type="spellEnd"/>
      <w:r>
        <w:rPr>
          <w:rStyle w:val="Emphasis"/>
          <w:rFonts w:ascii="Arial" w:hAnsi="Arial" w:cs="Arial"/>
          <w:sz w:val="20"/>
          <w:szCs w:val="20"/>
        </w:rPr>
        <w:t>/</w:t>
      </w:r>
    </w:p>
    <w:p w14:paraId="730D7B9B" w14:textId="77777777" w:rsidR="00371023" w:rsidRDefault="008248FF">
      <w:pPr>
        <w:pStyle w:val="NormalWeb"/>
        <w:ind w:firstLine="1440"/>
        <w:jc w:val="both"/>
        <w:divId w:val="167695661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97.1.</w:t>
      </w:r>
      <w:proofErr w:type="gramStart"/>
      <w:r>
        <w:rPr>
          <w:rFonts w:ascii="Arial" w:hAnsi="Arial" w:cs="Arial"/>
          <w:sz w:val="20"/>
          <w:szCs w:val="20"/>
        </w:rPr>
        <w:t>4.хууль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тогтоомжид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журмаар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биелүүлэх</w:t>
      </w:r>
      <w:proofErr w:type="spellEnd"/>
      <w:r>
        <w:rPr>
          <w:rFonts w:ascii="Arial" w:hAnsi="Arial" w:cs="Arial"/>
          <w:sz w:val="20"/>
          <w:szCs w:val="20"/>
        </w:rPr>
        <w:t xml:space="preserve"> бол.</w:t>
      </w:r>
    </w:p>
    <w:p w14:paraId="674BE1F1" w14:textId="77777777" w:rsidR="00371023" w:rsidRDefault="008248FF">
      <w:pPr>
        <w:pStyle w:val="msghead"/>
        <w:divId w:val="735670691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98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зүйл.Гомдлыг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хянан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үзээд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гаргах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захиргааны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акт</w:t>
      </w:r>
      <w:proofErr w:type="spellEnd"/>
    </w:p>
    <w:p w14:paraId="6527C579" w14:textId="77777777" w:rsidR="00371023" w:rsidRDefault="008248FF">
      <w:pPr>
        <w:pStyle w:val="NormalWeb"/>
        <w:ind w:firstLine="720"/>
        <w:jc w:val="both"/>
        <w:divId w:val="73567069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98.</w:t>
      </w:r>
      <w:proofErr w:type="gramStart"/>
      <w:r>
        <w:rPr>
          <w:rFonts w:ascii="Arial" w:hAnsi="Arial" w:cs="Arial"/>
          <w:sz w:val="20"/>
          <w:szCs w:val="20"/>
        </w:rPr>
        <w:t>1.Энэ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93 </w:t>
      </w:r>
      <w:proofErr w:type="spellStart"/>
      <w:r>
        <w:rPr>
          <w:rFonts w:ascii="Arial" w:hAnsi="Arial" w:cs="Arial"/>
          <w:sz w:val="20"/>
          <w:szCs w:val="20"/>
        </w:rPr>
        <w:t>дугаар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гомдлыг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хянан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үзээд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дараах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нэгийг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гаргана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41CF9484" w14:textId="77777777" w:rsidR="00371023" w:rsidRDefault="008248FF">
      <w:pPr>
        <w:pStyle w:val="NormalWeb"/>
        <w:ind w:firstLine="1440"/>
        <w:jc w:val="both"/>
        <w:divId w:val="73567069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98.1.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илт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болохыг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хүлээн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зөвшөөрөх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53815276" w14:textId="77777777" w:rsidR="00371023" w:rsidRDefault="008248FF">
      <w:pPr>
        <w:pStyle w:val="NormalWeb"/>
        <w:ind w:firstLine="1440"/>
        <w:jc w:val="both"/>
        <w:divId w:val="73567069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98.1.</w:t>
      </w:r>
      <w:proofErr w:type="gramStart"/>
      <w:r>
        <w:rPr>
          <w:rFonts w:ascii="Arial" w:hAnsi="Arial" w:cs="Arial"/>
          <w:sz w:val="20"/>
          <w:szCs w:val="20"/>
        </w:rPr>
        <w:t>2.гомдол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гаргагчийн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зөрчсөн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уг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бүхэлд нь,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холбогдох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хэсгийг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хүчингүй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болгох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23454FC9" w14:textId="77777777" w:rsidR="00371023" w:rsidRDefault="008248FF">
      <w:pPr>
        <w:pStyle w:val="NormalWeb"/>
        <w:ind w:firstLine="1440"/>
        <w:jc w:val="both"/>
        <w:divId w:val="73567069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98.1.</w:t>
      </w:r>
      <w:proofErr w:type="gramStart"/>
      <w:r>
        <w:rPr>
          <w:rFonts w:ascii="Arial" w:hAnsi="Arial" w:cs="Arial"/>
          <w:sz w:val="20"/>
          <w:szCs w:val="20"/>
        </w:rPr>
        <w:t>3.захиргааны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үйлдэхүй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иргэн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зөрчсөн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зохих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даалгах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3512A078" w14:textId="77777777" w:rsidR="00371023" w:rsidRDefault="008248FF">
      <w:pPr>
        <w:pStyle w:val="NormalWeb"/>
        <w:ind w:firstLine="1440"/>
        <w:jc w:val="both"/>
        <w:divId w:val="73567069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98.1.</w:t>
      </w:r>
      <w:proofErr w:type="gramStart"/>
      <w:r>
        <w:rPr>
          <w:rFonts w:ascii="Arial" w:hAnsi="Arial" w:cs="Arial"/>
          <w:sz w:val="20"/>
          <w:szCs w:val="20"/>
        </w:rPr>
        <w:t>4.захиргааны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өөрчлөх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26A2FC41" w14:textId="77777777" w:rsidR="00371023" w:rsidRDefault="008248FF">
      <w:pPr>
        <w:pStyle w:val="NormalWeb"/>
        <w:ind w:firstLine="1440"/>
        <w:jc w:val="both"/>
        <w:divId w:val="73567069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98.1.</w:t>
      </w:r>
      <w:proofErr w:type="gramStart"/>
      <w:r>
        <w:rPr>
          <w:rFonts w:ascii="Arial" w:hAnsi="Arial" w:cs="Arial"/>
          <w:sz w:val="20"/>
          <w:szCs w:val="20"/>
        </w:rPr>
        <w:t>5.захиргааны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хэвээр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үлдээх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5B4093A" w14:textId="77777777" w:rsidR="00371023" w:rsidRDefault="008248FF">
      <w:pPr>
        <w:pStyle w:val="NormalWeb"/>
        <w:ind w:firstLine="720"/>
        <w:jc w:val="both"/>
        <w:divId w:val="73567069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98.</w:t>
      </w:r>
      <w:proofErr w:type="gramStart"/>
      <w:r>
        <w:rPr>
          <w:rFonts w:ascii="Arial" w:hAnsi="Arial" w:cs="Arial"/>
          <w:sz w:val="20"/>
          <w:szCs w:val="20"/>
        </w:rPr>
        <w:t>2.Энэ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98.1-д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холбогдох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заавал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биелүүлнэ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6D2D813" w14:textId="77777777" w:rsidR="00371023" w:rsidRDefault="008248FF">
      <w:pPr>
        <w:pStyle w:val="msghead"/>
        <w:divId w:val="849413273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99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дүгээр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зүйл.Гомдлыг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шийдвэрлэсэн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захиргааны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актыг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мэдэгдэх</w:t>
      </w:r>
      <w:proofErr w:type="spellEnd"/>
    </w:p>
    <w:p w14:paraId="11B84139" w14:textId="77777777" w:rsidR="00371023" w:rsidRDefault="008248FF">
      <w:pPr>
        <w:pStyle w:val="NormalWeb"/>
        <w:ind w:firstLine="720"/>
        <w:jc w:val="both"/>
        <w:divId w:val="84941327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99.</w:t>
      </w:r>
      <w:proofErr w:type="gramStart"/>
      <w:r>
        <w:rPr>
          <w:rFonts w:ascii="Arial" w:hAnsi="Arial" w:cs="Arial"/>
          <w:sz w:val="20"/>
          <w:szCs w:val="20"/>
        </w:rPr>
        <w:t>1.Гомдлыг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хянан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шийдвэрлэсэн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өдрөөс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хойш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ажлын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таван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өдрийн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дотор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гомдол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гаргагч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бичгээр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мэдэгдэж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түүнийг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баримтжуулна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4AAE5F8" w14:textId="77777777" w:rsidR="00371023" w:rsidRDefault="008248FF">
      <w:pPr>
        <w:pStyle w:val="NormalWeb"/>
        <w:ind w:firstLine="720"/>
        <w:jc w:val="both"/>
        <w:divId w:val="84941327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99.</w:t>
      </w:r>
      <w:proofErr w:type="gramStart"/>
      <w:r>
        <w:rPr>
          <w:rFonts w:ascii="Arial" w:hAnsi="Arial" w:cs="Arial"/>
          <w:sz w:val="20"/>
          <w:szCs w:val="20"/>
        </w:rPr>
        <w:t>2.Гомдлыг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шийдвэрлэсэн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мэдэгдэхэд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43 </w:t>
      </w:r>
      <w:proofErr w:type="spellStart"/>
      <w:r>
        <w:rPr>
          <w:rFonts w:ascii="Arial" w:hAnsi="Arial" w:cs="Arial"/>
          <w:sz w:val="20"/>
          <w:szCs w:val="20"/>
        </w:rPr>
        <w:t>дугаар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журам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нэгэн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адил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үйлчилнэ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B455920" w14:textId="77777777" w:rsidR="00371023" w:rsidRDefault="00371023">
      <w:pPr>
        <w:rPr>
          <w:rFonts w:ascii="Arial" w:eastAsia="Times New Roman" w:hAnsi="Arial" w:cs="Arial"/>
          <w:sz w:val="20"/>
          <w:szCs w:val="20"/>
        </w:rPr>
      </w:pPr>
    </w:p>
    <w:p w14:paraId="7E78E807" w14:textId="77777777" w:rsidR="00371023" w:rsidRDefault="008248FF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br/>
      </w:r>
      <w:r>
        <w:rPr>
          <w:rStyle w:val="Strong"/>
          <w:rFonts w:ascii="Arial" w:eastAsia="Times New Roman" w:hAnsi="Arial" w:cs="Arial"/>
          <w:sz w:val="20"/>
          <w:szCs w:val="20"/>
        </w:rPr>
        <w:t>АРАВДУГААР БҮЛЭГ</w:t>
      </w:r>
      <w:r>
        <w:rPr>
          <w:rFonts w:ascii="Arial" w:eastAsia="Times New Roman" w:hAnsi="Arial" w:cs="Arial"/>
          <w:b/>
          <w:bCs/>
          <w:sz w:val="20"/>
          <w:szCs w:val="20"/>
        </w:rPr>
        <w:br/>
      </w:r>
      <w:r>
        <w:rPr>
          <w:rStyle w:val="Strong"/>
          <w:rFonts w:ascii="Arial" w:eastAsia="Times New Roman" w:hAnsi="Arial" w:cs="Arial"/>
          <w:sz w:val="20"/>
          <w:szCs w:val="20"/>
        </w:rPr>
        <w:t>ХОХИРОЛ БАРАГДУУЛАХ</w:t>
      </w:r>
    </w:p>
    <w:p w14:paraId="7F6A58B7" w14:textId="77777777" w:rsidR="00371023" w:rsidRDefault="008248FF">
      <w:pPr>
        <w:pStyle w:val="msghead"/>
        <w:divId w:val="1710643492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100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зүйл.Хохирол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арилгахыг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шаардах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эрх</w:t>
      </w:r>
      <w:proofErr w:type="spellEnd"/>
    </w:p>
    <w:p w14:paraId="2DDA4E35" w14:textId="77777777" w:rsidR="00371023" w:rsidRDefault="008248FF">
      <w:pPr>
        <w:pStyle w:val="NormalWeb"/>
        <w:ind w:firstLine="720"/>
        <w:jc w:val="both"/>
        <w:divId w:val="171064349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100.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нийтийн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харилцаанаас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үүссэн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үйлдэл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үйлдэхүйгээс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учирсан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хохирлыг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арилгуулахаар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иргэн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шаардах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эрхтэй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AF7061F" w14:textId="77777777" w:rsidR="00371023" w:rsidRDefault="008248FF">
      <w:pPr>
        <w:pStyle w:val="msghead"/>
        <w:divId w:val="1278640061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101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дүгээр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зүйл.Хохирол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барагдуулах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этгээд</w:t>
      </w:r>
      <w:proofErr w:type="spellEnd"/>
    </w:p>
    <w:p w14:paraId="61B295F2" w14:textId="77777777" w:rsidR="00371023" w:rsidRDefault="008248FF">
      <w:pPr>
        <w:pStyle w:val="NormalWeb"/>
        <w:ind w:firstLine="720"/>
        <w:jc w:val="both"/>
        <w:divId w:val="127864006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101.</w:t>
      </w:r>
      <w:proofErr w:type="gramStart"/>
      <w:r>
        <w:rPr>
          <w:rFonts w:ascii="Arial" w:hAnsi="Arial" w:cs="Arial"/>
          <w:sz w:val="20"/>
          <w:szCs w:val="20"/>
        </w:rPr>
        <w:t>1.Төрийн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4.2.7, </w:t>
      </w:r>
      <w:proofErr w:type="spellStart"/>
      <w:r>
        <w:rPr>
          <w:rFonts w:ascii="Arial" w:hAnsi="Arial" w:cs="Arial"/>
          <w:sz w:val="20"/>
          <w:szCs w:val="20"/>
        </w:rPr>
        <w:t>Иргэний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498.2-т </w:t>
      </w:r>
      <w:proofErr w:type="spellStart"/>
      <w:r>
        <w:rPr>
          <w:rFonts w:ascii="Arial" w:hAnsi="Arial" w:cs="Arial"/>
          <w:sz w:val="20"/>
          <w:szCs w:val="20"/>
        </w:rPr>
        <w:t>заасны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дагуу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алдааны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улмаас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учруулсан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хохирлыг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хариуцна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B2F5815" w14:textId="77777777" w:rsidR="00371023" w:rsidRDefault="008248FF">
      <w:pPr>
        <w:pStyle w:val="NormalWeb"/>
        <w:ind w:firstLine="720"/>
        <w:jc w:val="both"/>
        <w:divId w:val="127864006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101.</w:t>
      </w:r>
      <w:proofErr w:type="gramStart"/>
      <w:r>
        <w:rPr>
          <w:rFonts w:ascii="Arial" w:hAnsi="Arial" w:cs="Arial"/>
          <w:sz w:val="20"/>
          <w:szCs w:val="20"/>
        </w:rPr>
        <w:t>2.Иргэн</w:t>
      </w:r>
      <w:proofErr w:type="gram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учирсан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хохирлыг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хохирол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учруулсан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нэхэмжилж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гаргуулна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252D814" w14:textId="77777777" w:rsidR="00371023" w:rsidRDefault="008248FF">
      <w:pPr>
        <w:pStyle w:val="msghead"/>
        <w:divId w:val="426733518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102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зүйл.Хохиролтой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холбоотой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маргааныг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хянан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шийдвэрлэх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журам</w:t>
      </w:r>
      <w:proofErr w:type="spellEnd"/>
    </w:p>
    <w:p w14:paraId="3F381E74" w14:textId="77777777" w:rsidR="00371023" w:rsidRDefault="008248FF">
      <w:pPr>
        <w:pStyle w:val="NormalWeb"/>
        <w:ind w:firstLine="720"/>
        <w:jc w:val="both"/>
        <w:divId w:val="4267335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102.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гомдолд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улмаас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учирсан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хохирлыг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нэхэмжилж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6F521E8" w14:textId="77777777" w:rsidR="00371023" w:rsidRDefault="008248FF">
      <w:pPr>
        <w:pStyle w:val="NormalWeb"/>
        <w:ind w:firstLine="720"/>
        <w:jc w:val="both"/>
        <w:divId w:val="4267335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102.</w:t>
      </w:r>
      <w:proofErr w:type="gramStart"/>
      <w:r>
        <w:rPr>
          <w:rFonts w:ascii="Arial" w:hAnsi="Arial" w:cs="Arial"/>
          <w:sz w:val="20"/>
          <w:szCs w:val="20"/>
        </w:rPr>
        <w:t>2.Хохирлын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талаарх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маргааныг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журмаар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хамтатган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нэхэмжлээгүй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иргэний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шүүхээр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хянан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шийдвэрлэнэ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522A2FC" w14:textId="77777777" w:rsidR="00371023" w:rsidRDefault="008248FF">
      <w:pPr>
        <w:pStyle w:val="msghead"/>
        <w:divId w:val="1461612194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103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зүйл.Захиргааны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хохирлоо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барагдуулах</w:t>
      </w:r>
      <w:proofErr w:type="spellEnd"/>
    </w:p>
    <w:p w14:paraId="7CD3985A" w14:textId="77777777" w:rsidR="00371023" w:rsidRDefault="008248FF">
      <w:pPr>
        <w:pStyle w:val="NormalWeb"/>
        <w:ind w:firstLine="720"/>
        <w:jc w:val="both"/>
        <w:divId w:val="146161219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103.</w:t>
      </w:r>
      <w:proofErr w:type="gramStart"/>
      <w:r>
        <w:rPr>
          <w:rFonts w:ascii="Arial" w:hAnsi="Arial" w:cs="Arial"/>
          <w:sz w:val="20"/>
          <w:szCs w:val="20"/>
        </w:rPr>
        <w:t>1.Иргэн</w:t>
      </w:r>
      <w:proofErr w:type="gram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хохирлыг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барагдуулсны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улмаас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учирсан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хохирлыг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Иргэний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498.5-д </w:t>
      </w:r>
      <w:proofErr w:type="spellStart"/>
      <w:r>
        <w:rPr>
          <w:rFonts w:ascii="Arial" w:hAnsi="Arial" w:cs="Arial"/>
          <w:sz w:val="20"/>
          <w:szCs w:val="20"/>
        </w:rPr>
        <w:t>заасны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дагуу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буруутай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тушаалтнаар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буцааж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төлүүлнэ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C88A9BB" w14:textId="77777777" w:rsidR="00371023" w:rsidRDefault="008248FF">
      <w:pPr>
        <w:pStyle w:val="NormalWeb"/>
        <w:ind w:firstLine="720"/>
        <w:jc w:val="both"/>
        <w:divId w:val="146161219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103.</w:t>
      </w:r>
      <w:proofErr w:type="gramStart"/>
      <w:r>
        <w:rPr>
          <w:rFonts w:ascii="Arial" w:hAnsi="Arial" w:cs="Arial"/>
          <w:sz w:val="20"/>
          <w:szCs w:val="20"/>
        </w:rPr>
        <w:t>2.Энэ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103.1-д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буруутай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тушаалтнаар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хохирлыг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төлүүлэх</w:t>
      </w:r>
      <w:proofErr w:type="spellEnd"/>
      <w:r>
        <w:rPr>
          <w:rFonts w:ascii="Arial" w:hAnsi="Arial" w:cs="Arial"/>
          <w:sz w:val="20"/>
          <w:szCs w:val="20"/>
        </w:rPr>
        <w:t xml:space="preserve"> үүргийг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дээд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шатны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дотоод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аудитын</w:t>
      </w:r>
      <w:proofErr w:type="spellEnd"/>
      <w:r>
        <w:rPr>
          <w:rFonts w:ascii="Arial" w:hAnsi="Arial" w:cs="Arial"/>
          <w:sz w:val="20"/>
          <w:szCs w:val="20"/>
        </w:rPr>
        <w:t xml:space="preserve"> нэгж </w:t>
      </w:r>
      <w:proofErr w:type="spellStart"/>
      <w:r>
        <w:rPr>
          <w:rFonts w:ascii="Arial" w:hAnsi="Arial" w:cs="Arial"/>
          <w:sz w:val="20"/>
          <w:szCs w:val="20"/>
        </w:rPr>
        <w:t>хариуцна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1E460A6" w14:textId="77777777" w:rsidR="00371023" w:rsidRDefault="008248FF">
      <w:pPr>
        <w:pStyle w:val="NormalWeb"/>
        <w:ind w:firstLine="720"/>
        <w:jc w:val="both"/>
        <w:divId w:val="146161219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103.</w:t>
      </w:r>
      <w:proofErr w:type="gramStart"/>
      <w:r>
        <w:rPr>
          <w:rFonts w:ascii="Arial" w:hAnsi="Arial" w:cs="Arial"/>
          <w:sz w:val="20"/>
          <w:szCs w:val="20"/>
        </w:rPr>
        <w:t>3.Энэ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103.2-т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дээд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шатны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дотоод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аудитын</w:t>
      </w:r>
      <w:proofErr w:type="spellEnd"/>
      <w:r>
        <w:rPr>
          <w:rFonts w:ascii="Arial" w:hAnsi="Arial" w:cs="Arial"/>
          <w:sz w:val="20"/>
          <w:szCs w:val="20"/>
        </w:rPr>
        <w:t xml:space="preserve"> нэгж </w:t>
      </w:r>
      <w:proofErr w:type="spellStart"/>
      <w:r>
        <w:rPr>
          <w:rFonts w:ascii="Arial" w:hAnsi="Arial" w:cs="Arial"/>
          <w:sz w:val="20"/>
          <w:szCs w:val="20"/>
        </w:rPr>
        <w:t>байхгүй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гэм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буруутай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тушаалтнаар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хохирлыг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төлүүлэх</w:t>
      </w:r>
      <w:proofErr w:type="spellEnd"/>
      <w:r>
        <w:rPr>
          <w:rFonts w:ascii="Arial" w:hAnsi="Arial" w:cs="Arial"/>
          <w:sz w:val="20"/>
          <w:szCs w:val="20"/>
        </w:rPr>
        <w:t xml:space="preserve"> үүргийг </w:t>
      </w:r>
      <w:proofErr w:type="spellStart"/>
      <w:r>
        <w:rPr>
          <w:rFonts w:ascii="Arial" w:hAnsi="Arial" w:cs="Arial"/>
          <w:sz w:val="20"/>
          <w:szCs w:val="20"/>
        </w:rPr>
        <w:t>төрийн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аудитын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хариуцна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15C817E" w14:textId="77777777" w:rsidR="00371023" w:rsidRDefault="008248FF">
      <w:pPr>
        <w:pStyle w:val="NormalWeb"/>
        <w:ind w:firstLine="720"/>
        <w:jc w:val="both"/>
        <w:divId w:val="146161219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103.</w:t>
      </w:r>
      <w:proofErr w:type="gramStart"/>
      <w:r>
        <w:rPr>
          <w:rFonts w:ascii="Arial" w:hAnsi="Arial" w:cs="Arial"/>
          <w:sz w:val="20"/>
          <w:szCs w:val="20"/>
        </w:rPr>
        <w:t>4.Гомдлыг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хянан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шийдвэрлэсэн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дээд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шатны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шүүх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хохирлыг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буруутай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тушаалтнаар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төлүүлэхээр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хувийг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холбогдох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аудитын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хүргүүлэх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үүрэгтэй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4E099AA" w14:textId="77777777" w:rsidR="00371023" w:rsidRDefault="008248FF">
      <w:pPr>
        <w:pStyle w:val="msghead"/>
        <w:divId w:val="1642996892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104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дүгээр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зүйл.Нөхөх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олговор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түүний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хэмжээг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тогтоох</w:t>
      </w:r>
      <w:proofErr w:type="spellEnd"/>
    </w:p>
    <w:p w14:paraId="7773E5E5" w14:textId="77777777" w:rsidR="00371023" w:rsidRDefault="008248FF">
      <w:pPr>
        <w:pStyle w:val="NormalWeb"/>
        <w:ind w:firstLine="720"/>
        <w:jc w:val="both"/>
        <w:divId w:val="164299689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104.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ёсны</w:t>
      </w:r>
      <w:proofErr w:type="spellEnd"/>
      <w:r>
        <w:rPr>
          <w:rFonts w:ascii="Arial" w:hAnsi="Arial" w:cs="Arial"/>
          <w:sz w:val="20"/>
          <w:szCs w:val="20"/>
        </w:rPr>
        <w:t xml:space="preserve"> үйл </w:t>
      </w:r>
      <w:proofErr w:type="spellStart"/>
      <w:r>
        <w:rPr>
          <w:rFonts w:ascii="Arial" w:hAnsi="Arial" w:cs="Arial"/>
          <w:sz w:val="20"/>
          <w:szCs w:val="20"/>
        </w:rPr>
        <w:t>ажиллагаанаас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иргэн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сонирхол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зөрчигдсөний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улмаас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хохирол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учирсан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төрөөс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нөхөх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олговор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олгож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хохирлыг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барагдуулна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4478BE9" w14:textId="77777777" w:rsidR="00371023" w:rsidRDefault="008248FF">
      <w:pPr>
        <w:pStyle w:val="NormalWeb"/>
        <w:ind w:firstLine="720"/>
        <w:jc w:val="both"/>
        <w:divId w:val="164299689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104.</w:t>
      </w:r>
      <w:proofErr w:type="gramStart"/>
      <w:r>
        <w:rPr>
          <w:rFonts w:ascii="Arial" w:hAnsi="Arial" w:cs="Arial"/>
          <w:sz w:val="20"/>
          <w:szCs w:val="20"/>
        </w:rPr>
        <w:t>2.Нөхөх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олговор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олгох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журмыг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тусгайлан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зохицуулна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7CF3E17" w14:textId="77777777" w:rsidR="00371023" w:rsidRDefault="008248FF">
      <w:pPr>
        <w:pStyle w:val="NormalWeb"/>
        <w:ind w:firstLine="720"/>
        <w:jc w:val="both"/>
        <w:divId w:val="164299689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104.</w:t>
      </w:r>
      <w:proofErr w:type="gramStart"/>
      <w:r>
        <w:rPr>
          <w:rFonts w:ascii="Arial" w:hAnsi="Arial" w:cs="Arial"/>
          <w:sz w:val="20"/>
          <w:szCs w:val="20"/>
        </w:rPr>
        <w:t>3.Захиргааны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нөхөх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олговрын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иргэн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этгээдтэй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харилцан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тохиролцож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48DC708" w14:textId="77777777" w:rsidR="00371023" w:rsidRDefault="008248FF">
      <w:pPr>
        <w:pStyle w:val="NormalWeb"/>
        <w:ind w:firstLine="720"/>
        <w:jc w:val="both"/>
        <w:divId w:val="164299689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104.</w:t>
      </w:r>
      <w:proofErr w:type="gramStart"/>
      <w:r>
        <w:rPr>
          <w:rFonts w:ascii="Arial" w:hAnsi="Arial" w:cs="Arial"/>
          <w:sz w:val="20"/>
          <w:szCs w:val="20"/>
        </w:rPr>
        <w:t>4.Нөхөх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олговрын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талаар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маргаан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гарвал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журмаар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хамтатган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нэхэмжлээгүй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иргэний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шүүхээр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шийдвэрлүүлнэ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E194D1A" w14:textId="77777777" w:rsidR="00371023" w:rsidRDefault="008248FF">
      <w:pPr>
        <w:pStyle w:val="NormalWeb"/>
        <w:ind w:firstLine="720"/>
        <w:jc w:val="both"/>
        <w:divId w:val="164299689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 ХЭСЭГ</w:t>
      </w:r>
    </w:p>
    <w:p w14:paraId="5BAFDE6C" w14:textId="77777777" w:rsidR="00371023" w:rsidRDefault="008248FF">
      <w:pPr>
        <w:pStyle w:val="NormalWeb"/>
        <w:ind w:firstLine="720"/>
        <w:jc w:val="both"/>
        <w:divId w:val="164299689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БУСАД АСУУДАЛ</w:t>
      </w:r>
    </w:p>
    <w:p w14:paraId="04F4B85E" w14:textId="77777777" w:rsidR="00371023" w:rsidRDefault="00371023">
      <w:pPr>
        <w:rPr>
          <w:rFonts w:ascii="Arial" w:eastAsia="Times New Roman" w:hAnsi="Arial" w:cs="Arial"/>
          <w:sz w:val="20"/>
          <w:szCs w:val="20"/>
        </w:rPr>
      </w:pPr>
    </w:p>
    <w:p w14:paraId="3B51AD8A" w14:textId="77777777" w:rsidR="00371023" w:rsidRDefault="008248FF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br/>
      </w:r>
      <w:r>
        <w:rPr>
          <w:rStyle w:val="Strong"/>
          <w:rFonts w:ascii="Arial" w:eastAsia="Times New Roman" w:hAnsi="Arial" w:cs="Arial"/>
          <w:sz w:val="20"/>
          <w:szCs w:val="20"/>
        </w:rPr>
        <w:t>АРВАН НЭГДҮГЭЭР БҮЛЭГ</w:t>
      </w:r>
      <w:r>
        <w:rPr>
          <w:rFonts w:ascii="Arial" w:eastAsia="Times New Roman" w:hAnsi="Arial" w:cs="Arial"/>
          <w:b/>
          <w:bCs/>
          <w:sz w:val="20"/>
          <w:szCs w:val="20"/>
        </w:rPr>
        <w:br/>
      </w:r>
      <w:r>
        <w:rPr>
          <w:rStyle w:val="Strong"/>
          <w:rFonts w:ascii="Arial" w:eastAsia="Times New Roman" w:hAnsi="Arial" w:cs="Arial"/>
          <w:sz w:val="20"/>
          <w:szCs w:val="20"/>
        </w:rPr>
        <w:t>ХАРИУЦЛАГА</w:t>
      </w:r>
    </w:p>
    <w:p w14:paraId="477B543C" w14:textId="77777777" w:rsidR="00371023" w:rsidRDefault="008248FF">
      <w:pPr>
        <w:pStyle w:val="msghead"/>
        <w:divId w:val="2137328705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105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зүйл.Хууль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зөрчсөн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албан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тушаалтанд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хүлээлгэх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хариуцлага</w:t>
      </w:r>
      <w:proofErr w:type="spellEnd"/>
    </w:p>
    <w:p w14:paraId="615B581D" w14:textId="77777777" w:rsidR="00371023" w:rsidRDefault="008248FF">
      <w:pPr>
        <w:pStyle w:val="NormalWeb"/>
        <w:ind w:firstLine="720"/>
        <w:jc w:val="both"/>
        <w:divId w:val="2137328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105.</w:t>
      </w:r>
      <w:proofErr w:type="gramStart"/>
      <w:r>
        <w:rPr>
          <w:rFonts w:ascii="Arial" w:hAnsi="Arial" w:cs="Arial"/>
          <w:sz w:val="20"/>
          <w:szCs w:val="20"/>
        </w:rPr>
        <w:t>1.Захиргааны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ажиллагаа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дагуу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зөрчилтэйд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тооцогдож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дагаваргүй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болсон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гэм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буруутай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тушаалтны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санаатай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санамсаргүй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үйлдсэн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зөрчилд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тохирох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шийтгэлийг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оногдуулна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85033F8" w14:textId="77777777" w:rsidR="00371023" w:rsidRDefault="008248FF">
      <w:pPr>
        <w:pStyle w:val="NormalWeb"/>
        <w:ind w:firstLine="720"/>
        <w:jc w:val="both"/>
        <w:divId w:val="2137328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105.</w:t>
      </w:r>
      <w:proofErr w:type="gramStart"/>
      <w:r>
        <w:rPr>
          <w:rFonts w:ascii="Arial" w:hAnsi="Arial" w:cs="Arial"/>
          <w:sz w:val="20"/>
          <w:szCs w:val="20"/>
        </w:rPr>
        <w:t>2.Тухайн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тушаалтныг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томилсон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дээд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шатны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тушаалтан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105.1-д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зөрчил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дураараа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биелүүлсэн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тушаалтанд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эрүүгийн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хариуцлага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хүлээлгэхээргүй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дараах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шийтгэлийн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нэгийг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оногдуулна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07E665FF" w14:textId="77777777" w:rsidR="00371023" w:rsidRDefault="008248FF">
      <w:pPr>
        <w:pStyle w:val="NormalWeb"/>
        <w:ind w:firstLine="1440"/>
        <w:jc w:val="both"/>
        <w:divId w:val="2137328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105.2.</w:t>
      </w:r>
      <w:proofErr w:type="gramStart"/>
      <w:r>
        <w:rPr>
          <w:rFonts w:ascii="Arial" w:hAnsi="Arial" w:cs="Arial"/>
          <w:sz w:val="20"/>
          <w:szCs w:val="20"/>
        </w:rPr>
        <w:t>1.хууль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биелүүлж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ажиллахыг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хаалттай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нээлттэй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сануулах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2CE3A441" w14:textId="77777777" w:rsidR="00371023" w:rsidRDefault="008248FF">
      <w:pPr>
        <w:pStyle w:val="NormalWeb"/>
        <w:ind w:firstLine="1440"/>
        <w:jc w:val="both"/>
        <w:divId w:val="2137328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105.2.</w:t>
      </w:r>
      <w:proofErr w:type="gramStart"/>
      <w:r>
        <w:rPr>
          <w:rFonts w:ascii="Arial" w:hAnsi="Arial" w:cs="Arial"/>
          <w:sz w:val="20"/>
          <w:szCs w:val="20"/>
        </w:rPr>
        <w:t>2.албан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тушаалын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цалингийн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хэмжээг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зургаан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хүртэл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хугацаагаар</w:t>
      </w:r>
      <w:proofErr w:type="spellEnd"/>
      <w:r>
        <w:rPr>
          <w:rFonts w:ascii="Arial" w:hAnsi="Arial" w:cs="Arial"/>
          <w:sz w:val="20"/>
          <w:szCs w:val="20"/>
        </w:rPr>
        <w:t xml:space="preserve"> 2О </w:t>
      </w:r>
      <w:proofErr w:type="spellStart"/>
      <w:r>
        <w:rPr>
          <w:rFonts w:ascii="Arial" w:hAnsi="Arial" w:cs="Arial"/>
          <w:sz w:val="20"/>
          <w:szCs w:val="20"/>
        </w:rPr>
        <w:t>хүртэл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хувиар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бууруулах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3421296E" w14:textId="77777777" w:rsidR="00371023" w:rsidRDefault="008248FF">
      <w:pPr>
        <w:pStyle w:val="NormalWeb"/>
        <w:ind w:firstLine="1440"/>
        <w:jc w:val="both"/>
        <w:divId w:val="2137328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105.2.</w:t>
      </w:r>
      <w:proofErr w:type="gramStart"/>
      <w:r>
        <w:rPr>
          <w:rFonts w:ascii="Arial" w:hAnsi="Arial" w:cs="Arial"/>
          <w:sz w:val="20"/>
          <w:szCs w:val="20"/>
        </w:rPr>
        <w:t>3.ажлаас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халах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773F364D" w14:textId="77777777" w:rsidR="00371023" w:rsidRDefault="008248FF">
      <w:pPr>
        <w:pStyle w:val="NormalWeb"/>
        <w:ind w:firstLine="1440"/>
        <w:jc w:val="both"/>
        <w:divId w:val="2137328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105.2.</w:t>
      </w:r>
      <w:proofErr w:type="gramStart"/>
      <w:r>
        <w:rPr>
          <w:rFonts w:ascii="Arial" w:hAnsi="Arial" w:cs="Arial"/>
          <w:sz w:val="20"/>
          <w:szCs w:val="20"/>
        </w:rPr>
        <w:t>4.нийтийн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нэгээс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арав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хүртэл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жилийн</w:t>
      </w:r>
      <w:proofErr w:type="spellEnd"/>
      <w:r>
        <w:rPr>
          <w:rFonts w:ascii="Arial" w:hAnsi="Arial" w:cs="Arial"/>
          <w:sz w:val="20"/>
          <w:szCs w:val="20"/>
        </w:rPr>
        <w:t xml:space="preserve"> хугацаанд </w:t>
      </w:r>
      <w:proofErr w:type="spellStart"/>
      <w:r>
        <w:rPr>
          <w:rFonts w:ascii="Arial" w:hAnsi="Arial" w:cs="Arial"/>
          <w:sz w:val="20"/>
          <w:szCs w:val="20"/>
        </w:rPr>
        <w:t>эргэж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эрхгүйгээр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халах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F1323E7" w14:textId="77777777" w:rsidR="00371023" w:rsidRDefault="008248FF">
      <w:pPr>
        <w:pStyle w:val="NormalWeb"/>
        <w:ind w:firstLine="720"/>
        <w:jc w:val="both"/>
        <w:divId w:val="2137328705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Тайлбар</w:t>
      </w:r>
      <w:proofErr w:type="spellEnd"/>
      <w:r>
        <w:rPr>
          <w:rFonts w:ascii="Arial" w:hAnsi="Arial" w:cs="Arial"/>
          <w:sz w:val="20"/>
          <w:szCs w:val="20"/>
        </w:rPr>
        <w:t xml:space="preserve">: Энэ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105.2.1-д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зөрчил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тушаалтанд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өөрт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ганцаарчлан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сануулахыг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хаалттай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сануулах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нийтэд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зарлаж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сануулахыг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нээлттэй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сануулах</w:t>
      </w:r>
      <w:proofErr w:type="spellEnd"/>
      <w:r>
        <w:rPr>
          <w:rFonts w:ascii="Arial" w:hAnsi="Arial" w:cs="Arial"/>
          <w:sz w:val="20"/>
          <w:szCs w:val="20"/>
        </w:rPr>
        <w:t xml:space="preserve"> гэж </w:t>
      </w:r>
      <w:proofErr w:type="spellStart"/>
      <w:r>
        <w:rPr>
          <w:rFonts w:ascii="Arial" w:hAnsi="Arial" w:cs="Arial"/>
          <w:sz w:val="20"/>
          <w:szCs w:val="20"/>
        </w:rPr>
        <w:t>ойлгоно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C553F8B" w14:textId="77777777" w:rsidR="00371023" w:rsidRDefault="008248FF">
      <w:pPr>
        <w:pStyle w:val="NormalWeb"/>
        <w:ind w:firstLine="720"/>
        <w:jc w:val="both"/>
        <w:divId w:val="2137328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105.</w:t>
      </w:r>
      <w:proofErr w:type="gramStart"/>
      <w:r>
        <w:rPr>
          <w:rFonts w:ascii="Arial" w:hAnsi="Arial" w:cs="Arial"/>
          <w:sz w:val="20"/>
          <w:szCs w:val="20"/>
        </w:rPr>
        <w:t>3.Албан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тушаалтан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зөрчиж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хүчингүй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болгосон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тухайн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хувь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чиглэсэн</w:t>
      </w:r>
      <w:proofErr w:type="spellEnd"/>
      <w:r>
        <w:rPr>
          <w:rFonts w:ascii="Arial" w:hAnsi="Arial" w:cs="Arial"/>
          <w:sz w:val="20"/>
          <w:szCs w:val="20"/>
        </w:rPr>
        <w:t xml:space="preserve"> бол </w:t>
      </w:r>
      <w:proofErr w:type="spellStart"/>
      <w:r>
        <w:rPr>
          <w:rFonts w:ascii="Arial" w:hAnsi="Arial" w:cs="Arial"/>
          <w:sz w:val="20"/>
          <w:szCs w:val="20"/>
        </w:rPr>
        <w:t>ганцаарчилсан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уучлалт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харин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хэдэн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хөндсөн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хүчингүй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болгосон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105.2-т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шийтгэлээс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нэгийг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оногдуулахаас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гадна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талаар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хэвлэл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мэдээллийн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хэрэгслээр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дамжуулан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тэднээс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уучлалт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хүснэ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D737D2E" w14:textId="77777777" w:rsidR="00371023" w:rsidRDefault="008248FF">
      <w:pPr>
        <w:pStyle w:val="NormalWeb"/>
        <w:ind w:firstLine="720"/>
        <w:jc w:val="both"/>
        <w:divId w:val="2137328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105.</w:t>
      </w:r>
      <w:proofErr w:type="gramStart"/>
      <w:r>
        <w:rPr>
          <w:rFonts w:ascii="Arial" w:hAnsi="Arial" w:cs="Arial"/>
          <w:sz w:val="20"/>
          <w:szCs w:val="20"/>
        </w:rPr>
        <w:t>4.Энэ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105.1, 105.2 </w:t>
      </w:r>
      <w:proofErr w:type="spellStart"/>
      <w:r>
        <w:rPr>
          <w:rFonts w:ascii="Arial" w:hAnsi="Arial" w:cs="Arial"/>
          <w:sz w:val="20"/>
          <w:szCs w:val="20"/>
        </w:rPr>
        <w:t>дахь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хэсгээс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заалтыг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зөрчсөн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хаагчид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Төрийн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тухай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тус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харилцааг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нарийвчлан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зохицуулсан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холбогдох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хариуцлага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хүлээлгэнэ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29624B4" w14:textId="77777777" w:rsidR="00371023" w:rsidRDefault="008248FF">
      <w:pPr>
        <w:pStyle w:val="msghead"/>
        <w:divId w:val="845361709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lastRenderedPageBreak/>
        <w:t xml:space="preserve">106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зүйл.Шийтгэл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оногдуулахад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харгалзах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нөхцөл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байдал</w:t>
      </w:r>
      <w:proofErr w:type="spellEnd"/>
    </w:p>
    <w:p w14:paraId="450AE2CF" w14:textId="77777777" w:rsidR="00371023" w:rsidRDefault="008248FF">
      <w:pPr>
        <w:pStyle w:val="NormalWeb"/>
        <w:ind w:firstLine="720"/>
        <w:jc w:val="both"/>
        <w:divId w:val="845361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106.</w:t>
      </w:r>
      <w:proofErr w:type="gramStart"/>
      <w:r>
        <w:rPr>
          <w:rFonts w:ascii="Arial" w:hAnsi="Arial" w:cs="Arial"/>
          <w:sz w:val="20"/>
          <w:szCs w:val="20"/>
        </w:rPr>
        <w:t>1.Шийтгэл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оногдуулахдаа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зөрчилтэй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холбогдсон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дараах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нөхцөл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байдлыг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харгалзана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4DABFBBC" w14:textId="77777777" w:rsidR="00371023" w:rsidRDefault="008248FF">
      <w:pPr>
        <w:pStyle w:val="NormalWeb"/>
        <w:ind w:firstLine="1440"/>
        <w:jc w:val="both"/>
        <w:divId w:val="845361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106.1.</w:t>
      </w:r>
      <w:proofErr w:type="gramStart"/>
      <w:r>
        <w:rPr>
          <w:rFonts w:ascii="Arial" w:hAnsi="Arial" w:cs="Arial"/>
          <w:sz w:val="20"/>
          <w:szCs w:val="20"/>
        </w:rPr>
        <w:t>1.зөрчлөөс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үүдсэн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хохирлын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дагавар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59E541A6" w14:textId="77777777" w:rsidR="00371023" w:rsidRDefault="008248FF">
      <w:pPr>
        <w:pStyle w:val="NormalWeb"/>
        <w:ind w:firstLine="1440"/>
        <w:jc w:val="both"/>
        <w:divId w:val="845361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106.1.</w:t>
      </w:r>
      <w:proofErr w:type="gramStart"/>
      <w:r>
        <w:rPr>
          <w:rFonts w:ascii="Arial" w:hAnsi="Arial" w:cs="Arial"/>
          <w:sz w:val="20"/>
          <w:szCs w:val="20"/>
        </w:rPr>
        <w:t>2.санаатай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үйлдсэн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эсэх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4B145BCA" w14:textId="77777777" w:rsidR="00371023" w:rsidRDefault="008248FF">
      <w:pPr>
        <w:pStyle w:val="NormalWeb"/>
        <w:ind w:firstLine="1440"/>
        <w:jc w:val="both"/>
        <w:divId w:val="845361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106.1.</w:t>
      </w:r>
      <w:proofErr w:type="gramStart"/>
      <w:r>
        <w:rPr>
          <w:rFonts w:ascii="Arial" w:hAnsi="Arial" w:cs="Arial"/>
          <w:sz w:val="20"/>
          <w:szCs w:val="20"/>
        </w:rPr>
        <w:t>3.давтан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үйлдсэн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эсэх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67123018" w14:textId="77777777" w:rsidR="00371023" w:rsidRDefault="008248FF">
      <w:pPr>
        <w:pStyle w:val="NormalWeb"/>
        <w:ind w:firstLine="1440"/>
        <w:jc w:val="both"/>
        <w:divId w:val="845361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106.1.</w:t>
      </w:r>
      <w:proofErr w:type="gramStart"/>
      <w:r>
        <w:rPr>
          <w:rFonts w:ascii="Arial" w:hAnsi="Arial" w:cs="Arial"/>
          <w:sz w:val="20"/>
          <w:szCs w:val="20"/>
        </w:rPr>
        <w:t>4.ажил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мэргэжлийн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чиглэлээр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хүлээсэн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үүрэг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хариуцлагаа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биелүүлээгүй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FCBEF25" w14:textId="77777777" w:rsidR="00371023" w:rsidRDefault="008248FF">
      <w:pPr>
        <w:pStyle w:val="msghead"/>
        <w:divId w:val="105975850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107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зүйл.Шийтгэлийн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талаар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шүүхэд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нэхэмжлэл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гаргах</w:t>
      </w:r>
      <w:proofErr w:type="spellEnd"/>
    </w:p>
    <w:p w14:paraId="0DA243E6" w14:textId="77777777" w:rsidR="00371023" w:rsidRDefault="008248FF">
      <w:pPr>
        <w:pStyle w:val="NormalWeb"/>
        <w:ind w:firstLine="720"/>
        <w:jc w:val="both"/>
        <w:divId w:val="1059758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107.</w:t>
      </w:r>
      <w:proofErr w:type="gramStart"/>
      <w:r>
        <w:rPr>
          <w:rFonts w:ascii="Arial" w:hAnsi="Arial" w:cs="Arial"/>
          <w:sz w:val="20"/>
          <w:szCs w:val="20"/>
        </w:rPr>
        <w:t>1.Эрх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зүйн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зөрчил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тушаалтанд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105.2-т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шийтгэл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оногдуулаагүй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эсхүл</w:t>
      </w:r>
      <w:proofErr w:type="spellEnd"/>
      <w:r>
        <w:rPr>
          <w:rFonts w:ascii="Arial" w:hAnsi="Arial" w:cs="Arial"/>
          <w:sz w:val="20"/>
          <w:szCs w:val="20"/>
        </w:rPr>
        <w:t xml:space="preserve"> тохирсон </w:t>
      </w:r>
      <w:proofErr w:type="spellStart"/>
      <w:r>
        <w:rPr>
          <w:rFonts w:ascii="Arial" w:hAnsi="Arial" w:cs="Arial"/>
          <w:sz w:val="20"/>
          <w:szCs w:val="20"/>
        </w:rPr>
        <w:t>шийтгэлийг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ногдуулаагүй</w:t>
      </w:r>
      <w:proofErr w:type="spellEnd"/>
      <w:r>
        <w:rPr>
          <w:rFonts w:ascii="Arial" w:hAnsi="Arial" w:cs="Arial"/>
          <w:sz w:val="20"/>
          <w:szCs w:val="20"/>
        </w:rPr>
        <w:t xml:space="preserve"> тохиолдолд </w:t>
      </w:r>
      <w:proofErr w:type="spellStart"/>
      <w:r>
        <w:rPr>
          <w:rFonts w:ascii="Arial" w:hAnsi="Arial" w:cs="Arial"/>
          <w:sz w:val="20"/>
          <w:szCs w:val="20"/>
        </w:rPr>
        <w:t>эрх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хууль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ёсны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ашиг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сонирхол</w:t>
      </w:r>
      <w:proofErr w:type="spellEnd"/>
      <w:r>
        <w:rPr>
          <w:rFonts w:ascii="Arial" w:hAnsi="Arial" w:cs="Arial"/>
          <w:sz w:val="20"/>
          <w:szCs w:val="20"/>
        </w:rPr>
        <w:t xml:space="preserve"> нь </w:t>
      </w:r>
      <w:proofErr w:type="spellStart"/>
      <w:r>
        <w:rPr>
          <w:rFonts w:ascii="Arial" w:hAnsi="Arial" w:cs="Arial"/>
          <w:sz w:val="20"/>
          <w:szCs w:val="20"/>
        </w:rPr>
        <w:t>зөрчигдсөн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этгээд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захиргааны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хэргийн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шүүхэд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нэхэмжлэл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гаргаж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болно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5137FC9" w14:textId="77777777" w:rsidR="00371023" w:rsidRDefault="008248FF">
      <w:pPr>
        <w:pStyle w:val="NormalWeb"/>
        <w:ind w:firstLine="720"/>
        <w:jc w:val="both"/>
        <w:divId w:val="1059758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107.</w:t>
      </w:r>
      <w:proofErr w:type="gramStart"/>
      <w:r>
        <w:rPr>
          <w:rFonts w:ascii="Arial" w:hAnsi="Arial" w:cs="Arial"/>
          <w:sz w:val="20"/>
          <w:szCs w:val="20"/>
        </w:rPr>
        <w:t>2.Захиргааны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байгууллагын</w:t>
      </w:r>
      <w:proofErr w:type="spellEnd"/>
      <w:r>
        <w:rPr>
          <w:rFonts w:ascii="Arial" w:hAnsi="Arial" w:cs="Arial"/>
          <w:sz w:val="20"/>
          <w:szCs w:val="20"/>
        </w:rPr>
        <w:t xml:space="preserve"> болон </w:t>
      </w:r>
      <w:proofErr w:type="spellStart"/>
      <w:r>
        <w:rPr>
          <w:rFonts w:ascii="Arial" w:hAnsi="Arial" w:cs="Arial"/>
          <w:sz w:val="20"/>
          <w:szCs w:val="20"/>
        </w:rPr>
        <w:t>шүүхийн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шийдвэрийг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үл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биелүүлсэн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албан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тушаалтанд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холбогдох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хуульд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заасан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хариуцлагыг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шүүх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оногдуулна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81A0274" w14:textId="77777777" w:rsidR="00371023" w:rsidRDefault="008248FF">
      <w:pPr>
        <w:pStyle w:val="NormalWeb"/>
        <w:ind w:firstLine="720"/>
        <w:jc w:val="both"/>
        <w:divId w:val="1059758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107.</w:t>
      </w:r>
      <w:proofErr w:type="gramStart"/>
      <w:r>
        <w:rPr>
          <w:rFonts w:ascii="Arial" w:hAnsi="Arial" w:cs="Arial"/>
          <w:sz w:val="20"/>
          <w:szCs w:val="20"/>
        </w:rPr>
        <w:t>3.Энэ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хуулийн</w:t>
      </w:r>
      <w:proofErr w:type="spellEnd"/>
      <w:r>
        <w:rPr>
          <w:rFonts w:ascii="Arial" w:hAnsi="Arial" w:cs="Arial"/>
          <w:sz w:val="20"/>
          <w:szCs w:val="20"/>
        </w:rPr>
        <w:t xml:space="preserve"> 105.2.4-т </w:t>
      </w:r>
      <w:proofErr w:type="spellStart"/>
      <w:r>
        <w:rPr>
          <w:rFonts w:ascii="Arial" w:hAnsi="Arial" w:cs="Arial"/>
          <w:sz w:val="20"/>
          <w:szCs w:val="20"/>
        </w:rPr>
        <w:t>зааснаар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ажлаас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халахад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энэ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хуулиас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бусад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тогтоосон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нөхцөл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журам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хэрэглэгдэхгүй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8DD2470" w14:textId="77777777" w:rsidR="00371023" w:rsidRDefault="008248FF">
      <w:pPr>
        <w:pStyle w:val="msghead"/>
        <w:divId w:val="710810803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108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дугаар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sz w:val="20"/>
          <w:szCs w:val="20"/>
        </w:rPr>
        <w:t>зүйл.Хууль</w:t>
      </w:r>
      <w:proofErr w:type="spellEnd"/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хүчин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төгөлдөр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болох</w:t>
      </w:r>
      <w:proofErr w:type="spellEnd"/>
    </w:p>
    <w:p w14:paraId="76CB9FBF" w14:textId="77777777" w:rsidR="00371023" w:rsidRDefault="008248FF">
      <w:pPr>
        <w:pStyle w:val="NormalWeb"/>
        <w:ind w:firstLine="720"/>
        <w:jc w:val="both"/>
        <w:divId w:val="71081080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108.</w:t>
      </w:r>
      <w:proofErr w:type="gramStart"/>
      <w:r>
        <w:rPr>
          <w:rFonts w:ascii="Arial" w:hAnsi="Arial" w:cs="Arial"/>
          <w:sz w:val="20"/>
          <w:szCs w:val="20"/>
        </w:rPr>
        <w:t>1.Энэ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хуулийг</w:t>
      </w:r>
      <w:proofErr w:type="spellEnd"/>
      <w:r>
        <w:rPr>
          <w:rFonts w:ascii="Arial" w:hAnsi="Arial" w:cs="Arial"/>
          <w:sz w:val="20"/>
          <w:szCs w:val="20"/>
        </w:rPr>
        <w:t xml:space="preserve"> 2016 </w:t>
      </w:r>
      <w:proofErr w:type="spellStart"/>
      <w:r>
        <w:rPr>
          <w:rFonts w:ascii="Arial" w:hAnsi="Arial" w:cs="Arial"/>
          <w:sz w:val="20"/>
          <w:szCs w:val="20"/>
        </w:rPr>
        <w:t>оны</w:t>
      </w:r>
      <w:proofErr w:type="spellEnd"/>
      <w:r>
        <w:rPr>
          <w:rFonts w:ascii="Arial" w:hAnsi="Arial" w:cs="Arial"/>
          <w:sz w:val="20"/>
          <w:szCs w:val="20"/>
        </w:rPr>
        <w:t xml:space="preserve"> 7 </w:t>
      </w:r>
      <w:proofErr w:type="spellStart"/>
      <w:r>
        <w:rPr>
          <w:rFonts w:ascii="Arial" w:hAnsi="Arial" w:cs="Arial"/>
          <w:sz w:val="20"/>
          <w:szCs w:val="20"/>
        </w:rPr>
        <w:t>дугаар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сарын</w:t>
      </w:r>
      <w:proofErr w:type="spellEnd"/>
      <w:r>
        <w:rPr>
          <w:rFonts w:ascii="Arial" w:hAnsi="Arial" w:cs="Arial"/>
          <w:sz w:val="20"/>
          <w:szCs w:val="20"/>
        </w:rPr>
        <w:t xml:space="preserve"> 01-ний </w:t>
      </w:r>
      <w:proofErr w:type="spellStart"/>
      <w:r>
        <w:rPr>
          <w:rFonts w:ascii="Arial" w:hAnsi="Arial" w:cs="Arial"/>
          <w:sz w:val="20"/>
          <w:szCs w:val="20"/>
        </w:rPr>
        <w:t>өдрөөс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эхлэн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дагаж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мөрдөнө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CBC5207" w14:textId="77777777" w:rsidR="00371023" w:rsidRDefault="00371023">
      <w:pPr>
        <w:rPr>
          <w:rFonts w:ascii="Arial" w:eastAsia="Times New Roman" w:hAnsi="Arial" w:cs="Arial"/>
          <w:sz w:val="20"/>
          <w:szCs w:val="20"/>
        </w:rPr>
      </w:pPr>
    </w:p>
    <w:p w14:paraId="5FA3C942" w14:textId="77777777" w:rsidR="00371023" w:rsidRDefault="008248FF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Style w:val="Strong"/>
          <w:rFonts w:ascii="Arial" w:eastAsia="Times New Roman" w:hAnsi="Arial" w:cs="Arial"/>
          <w:sz w:val="20"/>
          <w:szCs w:val="20"/>
        </w:rPr>
        <w:t>МОНГОЛ УЛСЫН ИХ ХУРЛЫН ДАРГА                                                             З.ЭНХБОЛД</w:t>
      </w:r>
    </w:p>
    <w:p w14:paraId="296CC66A" w14:textId="77777777" w:rsidR="00371023" w:rsidRDefault="00371023">
      <w:pPr>
        <w:rPr>
          <w:rFonts w:ascii="Arial" w:eastAsia="Times New Roman" w:hAnsi="Arial" w:cs="Arial"/>
          <w:sz w:val="20"/>
          <w:szCs w:val="20"/>
        </w:rPr>
      </w:pPr>
    </w:p>
    <w:p w14:paraId="4D049764" w14:textId="77777777" w:rsidR="008248FF" w:rsidRDefault="001F2E6F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 w14:anchorId="4430AAB9">
          <v:rect id="_x0000_i1025" style="width:468pt;height:1.5pt" o:hralign="center" o:hrstd="t" o:hr="t" fillcolor="#a0a0a0" stroked="f"/>
        </w:pict>
      </w:r>
    </w:p>
    <w:sectPr w:rsidR="00824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86262"/>
    <w:multiLevelType w:val="hybridMultilevel"/>
    <w:tmpl w:val="2B4C85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BB52999"/>
    <w:multiLevelType w:val="hybridMultilevel"/>
    <w:tmpl w:val="1CC65D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oNotHyphenateCaps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7B"/>
    <w:rsid w:val="001F2E6F"/>
    <w:rsid w:val="00371023"/>
    <w:rsid w:val="00593D75"/>
    <w:rsid w:val="005E0CB5"/>
    <w:rsid w:val="00605936"/>
    <w:rsid w:val="006A5AE5"/>
    <w:rsid w:val="00770B6A"/>
    <w:rsid w:val="008248FF"/>
    <w:rsid w:val="009B757C"/>
    <w:rsid w:val="00AB594E"/>
    <w:rsid w:val="00E343D5"/>
    <w:rsid w:val="00F3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49D40A"/>
  <w15:chartTrackingRefBased/>
  <w15:docId w15:val="{1919C7C9-1AA0-482F-B638-95A743C6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/>
      <w:sz w:val="15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uiPriority w:val="99"/>
    <w:semiHidden/>
    <w:rPr>
      <w:rFonts w:ascii="Verdana" w:eastAsia="Verdana" w:hAnsi="Verdana"/>
      <w:sz w:val="2"/>
      <w:szCs w:val="2"/>
    </w:rPr>
  </w:style>
  <w:style w:type="paragraph" w:customStyle="1" w:styleId="msghead">
    <w:name w:val="msg_head"/>
    <w:basedOn w:val="Normal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593D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5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5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8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5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5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5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6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9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2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3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9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7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7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3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0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8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0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7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6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7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3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00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1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2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7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5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5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3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40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5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2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4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8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3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6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8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3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8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8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0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3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7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4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9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8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4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wamp64\Nemelt\2020\20-ne-031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wamp64\Nemelt\2019\19-ne-057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wamp64\Nemelt\2019\19-ne-057.docx" TargetMode="External"/><Relationship Id="rId11" Type="http://schemas.openxmlformats.org/officeDocument/2006/relationships/hyperlink" Target="file:///C:\wamp64\Nemelt\2019\19-ne-031.docx" TargetMode="External"/><Relationship Id="rId5" Type="http://schemas.openxmlformats.org/officeDocument/2006/relationships/image" Target="media/image1.png"/><Relationship Id="rId10" Type="http://schemas.openxmlformats.org/officeDocument/2006/relationships/hyperlink" Target="file:///C:\111\01.Huuli%20togtoomj,%20busad%20shiidver\Mongol%20Ulsiin%20Khuuli\Nemelt\2017\17-ne-277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wamp64\Nemelt\2020\20-ne-03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39</Pages>
  <Words>12241</Words>
  <Characters>69777</Characters>
  <Application>Microsoft Office Word</Application>
  <DocSecurity>0</DocSecurity>
  <Lines>581</Lines>
  <Paragraphs>163</Paragraphs>
  <ScaleCrop>false</ScaleCrop>
  <Company/>
  <LinksUpToDate>false</LinksUpToDate>
  <CharactersWithSpaces>81855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www.Legalinfo.mn - Хуулийн нэгдсэн портал</dc:title>
  <dc:subject/>
  <dc:creator>Болд-Эрдэнэ Пүрэвсүрэн</dc:creator>
  <cp:keywords/>
  <dc:description/>
  <cp:lastModifiedBy>Болд-Эрдэнэ Пүрэвсүрэн</cp:lastModifiedBy>
  <cp:revision>9</cp:revision>
  <dcterms:created xsi:type="dcterms:W3CDTF">2020-07-28T02:35:00Z</dcterms:created>
  <dcterms:modified xsi:type="dcterms:W3CDTF">2020-07-28T05:15:00Z</dcterms:modified>
</cp:coreProperties>
</file>