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Uploaded project does not show up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sample table is not shown properly. (should remove Order and ComparePairs columns)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This is what QuickOmics show: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color w:val="999999"/>
          <w:rtl w:val="0"/>
        </w:rPr>
        <w:t xml:space="preserve">The RNA-Seq and Proteomic demo dataset has some wrong geneID. (NOT a issue any more)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Same AgingHFCD_RNAseq dataset, Age_Group and Treatment were shown to be required in the form of a factor variable in order to be used as the “Color By” group for PCA 3D Plot.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624513" cy="31637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16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60" w:before="480" w:lineRule="auto"/>
    </w:pPr>
    <w:rPr>
      <w:b w:val="1"/>
      <w:color w:val="3d85c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b w:val="1"/>
      <w:color w:val="0b5394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