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Long Word Sample</w:t>
      </w:r>
    </w:p>
    <w:p>
      <w:r>
        <w:t>Paragraph 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19: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29: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39: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49: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59: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69: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79: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82: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83: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84: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85: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86: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87: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88: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89: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90: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p>
      <w:r>
        <w:t>Paragraph 91: English: FastAPI document processing ensures multilingual support for various formats. 한국어: 이 문단은 다양한 언어가 섞인 샘플 데이터로 청크 기능을 검증하기 위해 작성되었습니다. 中文: 我们希望在长文本中保持句子的自然结构，以便模型能够准确地分割内容。 日本語: さらに、分割後のチャンクが約二千文字 내에서 유지되도록 설계했습니다.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