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BDF" w:rsidRPr="007F47BF" w:rsidRDefault="004F02F2">
      <w:pPr>
        <w:tabs>
          <w:tab w:val="left" w:pos="360"/>
        </w:tabs>
        <w:ind w:left="360" w:hanging="360"/>
        <w:jc w:val="both"/>
        <w:rPr>
          <w:rFonts w:ascii="Times New Roman" w:hAnsi="Times New Roman" w:cs="Times New Roman"/>
        </w:rPr>
      </w:pPr>
      <w:r w:rsidRPr="007F47BF">
        <w:rPr>
          <w:rFonts w:ascii="Times New Roman" w:hAnsi="Times New Roman" w:cs="Times New Roman"/>
        </w:rPr>
        <w:t>Vy-An Phan</w:t>
      </w:r>
    </w:p>
    <w:p w:rsidR="00D01BDF" w:rsidRPr="007F47BF" w:rsidRDefault="004F02F2">
      <w:pPr>
        <w:tabs>
          <w:tab w:val="left" w:pos="360"/>
        </w:tabs>
        <w:ind w:left="360" w:hanging="360"/>
        <w:jc w:val="both"/>
        <w:rPr>
          <w:rFonts w:ascii="Times New Roman" w:hAnsi="Times New Roman" w:cs="Times New Roman"/>
        </w:rPr>
      </w:pPr>
      <w:r w:rsidRPr="007F47BF">
        <w:rPr>
          <w:rFonts w:ascii="Times New Roman" w:hAnsi="Times New Roman" w:cs="Times New Roman"/>
        </w:rPr>
        <w:t>26159888</w:t>
      </w:r>
    </w:p>
    <w:p w:rsidR="00D01BDF" w:rsidRPr="007F47BF" w:rsidRDefault="004F02F2">
      <w:pPr>
        <w:tabs>
          <w:tab w:val="left" w:pos="360"/>
        </w:tabs>
        <w:ind w:left="360" w:hanging="360"/>
        <w:jc w:val="both"/>
        <w:rPr>
          <w:rFonts w:ascii="Times New Roman" w:hAnsi="Times New Roman" w:cs="Times New Roman"/>
        </w:rPr>
      </w:pPr>
      <w:r w:rsidRPr="007F47BF">
        <w:rPr>
          <w:rFonts w:ascii="Times New Roman" w:hAnsi="Times New Roman" w:cs="Times New Roman"/>
        </w:rPr>
        <w:t>cs195-15-aii</w:t>
      </w:r>
    </w:p>
    <w:p w:rsidR="00D01BDF" w:rsidRPr="007F47BF" w:rsidRDefault="00D01BDF">
      <w:pPr>
        <w:tabs>
          <w:tab w:val="left" w:pos="360"/>
        </w:tabs>
        <w:ind w:left="360" w:hanging="360"/>
        <w:jc w:val="both"/>
        <w:rPr>
          <w:rFonts w:ascii="Times New Roman" w:hAnsi="Times New Roman" w:cs="Times New Roman"/>
        </w:rPr>
      </w:pPr>
    </w:p>
    <w:p w:rsidR="00D01BDF" w:rsidRPr="007F47BF" w:rsidRDefault="004F02F2">
      <w:pPr>
        <w:tabs>
          <w:tab w:val="left" w:pos="360"/>
        </w:tabs>
        <w:ind w:left="360" w:hanging="360"/>
        <w:jc w:val="center"/>
        <w:rPr>
          <w:rFonts w:ascii="Times New Roman" w:hAnsi="Times New Roman" w:cs="Times New Roman"/>
        </w:rPr>
      </w:pPr>
      <w:r w:rsidRPr="007F47BF">
        <w:rPr>
          <w:rFonts w:ascii="Times New Roman" w:hAnsi="Times New Roman" w:cs="Times New Roman"/>
          <w:b/>
          <w:sz w:val="36"/>
          <w:szCs w:val="36"/>
          <w:u w:val="single"/>
        </w:rPr>
        <w:t>Assignment 2</w:t>
      </w:r>
    </w:p>
    <w:p w:rsidR="00D01BDF" w:rsidRPr="007F47BF" w:rsidRDefault="00D01BDF">
      <w:pPr>
        <w:tabs>
          <w:tab w:val="left" w:pos="360"/>
        </w:tabs>
        <w:ind w:left="360" w:hanging="360"/>
        <w:jc w:val="both"/>
        <w:rPr>
          <w:rFonts w:ascii="Times New Roman" w:hAnsi="Times New Roman" w:cs="Times New Roman"/>
        </w:rPr>
      </w:pPr>
    </w:p>
    <w:p w:rsidR="00D01BDF" w:rsidRPr="007F47BF" w:rsidRDefault="004F02F2">
      <w:pPr>
        <w:tabs>
          <w:tab w:val="left" w:pos="360"/>
        </w:tabs>
        <w:spacing w:before="57" w:after="57"/>
        <w:ind w:left="360" w:hanging="360"/>
        <w:jc w:val="both"/>
        <w:rPr>
          <w:rFonts w:ascii="Times New Roman" w:hAnsi="Times New Roman" w:cs="Times New Roman"/>
          <w:u w:val="single"/>
        </w:rPr>
      </w:pPr>
      <w:r w:rsidRPr="007F47BF">
        <w:rPr>
          <w:rFonts w:ascii="Times New Roman" w:hAnsi="Times New Roman" w:cs="Times New Roman"/>
          <w:b/>
          <w:bCs/>
          <w:u w:val="single"/>
        </w:rPr>
        <w:t>3.2 Matrix Multiply</w:t>
      </w:r>
    </w:p>
    <w:p w:rsidR="00D01BDF" w:rsidRPr="007F47BF" w:rsidRDefault="004F02F2">
      <w:pPr>
        <w:tabs>
          <w:tab w:val="left" w:pos="360"/>
        </w:tabs>
        <w:spacing w:before="57" w:after="57"/>
        <w:ind w:left="360" w:hanging="360"/>
        <w:jc w:val="both"/>
        <w:rPr>
          <w:rFonts w:ascii="Times New Roman" w:hAnsi="Times New Roman" w:cs="Times New Roman"/>
        </w:rPr>
      </w:pPr>
      <w:r w:rsidRPr="007F47BF">
        <w:rPr>
          <w:rFonts w:ascii="Times New Roman" w:hAnsi="Times New Roman" w:cs="Times New Roman"/>
        </w:rPr>
        <w:t>a)</w:t>
      </w:r>
      <w:r w:rsidRPr="007F47BF">
        <w:rPr>
          <w:rFonts w:ascii="Times New Roman" w:hAnsi="Times New Roman" w:cs="Times New Roman"/>
        </w:rPr>
        <w:tab/>
        <w:t xml:space="preserve">Plot: omp for – omp task – pthreads  </w:t>
      </w:r>
    </w:p>
    <w:p w:rsidR="00D01BDF" w:rsidRPr="007F47BF" w:rsidRDefault="004F02F2">
      <w:pPr>
        <w:tabs>
          <w:tab w:val="left" w:pos="360"/>
        </w:tabs>
        <w:spacing w:before="57" w:after="57"/>
        <w:ind w:left="360" w:hanging="360"/>
        <w:jc w:val="center"/>
        <w:rPr>
          <w:rFonts w:ascii="Times New Roman" w:hAnsi="Times New Roman" w:cs="Times New Roman"/>
        </w:rPr>
      </w:pPr>
      <w:r w:rsidRPr="007F47BF">
        <w:rPr>
          <w:rFonts w:ascii="Times New Roman" w:hAnsi="Times New Roman" w:cs="Times New Roman"/>
          <w:noProof/>
          <w:lang w:eastAsia="en-US" w:bidi="ar-SA"/>
        </w:rPr>
        <w:drawing>
          <wp:inline distT="0" distB="0" distL="0" distR="0" wp14:anchorId="7BCF0C22" wp14:editId="51116FFC">
            <wp:extent cx="4323579" cy="2333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rcRect l="21183" t="29116" r="21771" b="16143"/>
                    <a:stretch>
                      <a:fillRect/>
                    </a:stretch>
                  </pic:blipFill>
                  <pic:spPr bwMode="auto">
                    <a:xfrm>
                      <a:off x="0" y="0"/>
                      <a:ext cx="4323800" cy="2333847"/>
                    </a:xfrm>
                    <a:prstGeom prst="rect">
                      <a:avLst/>
                    </a:prstGeom>
                  </pic:spPr>
                </pic:pic>
              </a:graphicData>
            </a:graphic>
          </wp:inline>
        </w:drawing>
      </w:r>
    </w:p>
    <w:p w:rsidR="00D01BDF" w:rsidRPr="007F47BF" w:rsidRDefault="004F02F2">
      <w:pPr>
        <w:tabs>
          <w:tab w:val="left" w:pos="360"/>
        </w:tabs>
        <w:spacing w:before="57" w:after="57"/>
        <w:ind w:left="360" w:hanging="360"/>
        <w:jc w:val="both"/>
        <w:rPr>
          <w:rFonts w:ascii="Times New Roman" w:hAnsi="Times New Roman" w:cs="Times New Roman"/>
        </w:rPr>
      </w:pPr>
      <w:r w:rsidRPr="007F47BF">
        <w:rPr>
          <w:rFonts w:ascii="Times New Roman" w:hAnsi="Times New Roman" w:cs="Times New Roman"/>
        </w:rPr>
        <w:t>b)</w:t>
      </w:r>
      <w:r w:rsidRPr="007F47BF">
        <w:rPr>
          <w:rFonts w:ascii="Times New Roman" w:hAnsi="Times New Roman" w:cs="Times New Roman"/>
        </w:rPr>
        <w:tab/>
        <w:t>The peak occurred in pthreads and was about 6 times better than the scalar baseline.</w:t>
      </w:r>
      <w:r w:rsidR="00EE6D9E">
        <w:rPr>
          <w:rFonts w:ascii="Times New Roman" w:hAnsi="Times New Roman" w:cs="Times New Roman"/>
        </w:rPr>
        <w:t xml:space="preserve"> However, scaling is not linear: </w:t>
      </w:r>
      <w:r w:rsidRPr="007F47BF">
        <w:rPr>
          <w:rFonts w:ascii="Times New Roman" w:hAnsi="Times New Roman" w:cs="Times New Roman"/>
        </w:rPr>
        <w:t>after about 3-4 threads, we get a huge dropoff in speed. This is because previously, the computations all fit in the L2 cache, getting an advantage from spatial localit</w:t>
      </w:r>
      <w:r w:rsidR="00EE6D9E">
        <w:rPr>
          <w:rFonts w:ascii="Times New Roman" w:hAnsi="Times New Roman" w:cs="Times New Roman"/>
        </w:rPr>
        <w:t xml:space="preserve">y. However, having too many threads will cause them to overwrite </w:t>
      </w:r>
      <w:r w:rsidRPr="007F47BF">
        <w:rPr>
          <w:rFonts w:ascii="Times New Roman" w:hAnsi="Times New Roman" w:cs="Times New Roman"/>
        </w:rPr>
        <w:t xml:space="preserve">each other’s caches and </w:t>
      </w:r>
      <w:r w:rsidR="00EE6D9E">
        <w:rPr>
          <w:rFonts w:ascii="Times New Roman" w:hAnsi="Times New Roman" w:cs="Times New Roman"/>
        </w:rPr>
        <w:t xml:space="preserve">fight </w:t>
      </w:r>
      <w:r w:rsidRPr="007F47BF">
        <w:rPr>
          <w:rFonts w:ascii="Times New Roman" w:hAnsi="Times New Roman" w:cs="Times New Roman"/>
        </w:rPr>
        <w:t>one another over limited memory space.</w:t>
      </w:r>
      <w:r w:rsidR="00EE6D9E">
        <w:rPr>
          <w:rFonts w:ascii="Times New Roman" w:hAnsi="Times New Roman" w:cs="Times New Roman"/>
        </w:rPr>
        <w:t xml:space="preserve"> Having to run back and forth between L3 and main memory slows things down significantly.</w:t>
      </w:r>
      <w:r w:rsidRPr="007F47BF">
        <w:rPr>
          <w:rFonts w:ascii="Times New Roman" w:hAnsi="Times New Roman" w:cs="Times New Roman"/>
        </w:rPr>
        <w:t xml:space="preserve"> </w:t>
      </w:r>
    </w:p>
    <w:p w:rsidR="00D01BDF" w:rsidRPr="007F47BF" w:rsidRDefault="004F02F2">
      <w:pPr>
        <w:tabs>
          <w:tab w:val="left" w:pos="360"/>
        </w:tabs>
        <w:spacing w:before="57" w:after="57"/>
        <w:ind w:left="360" w:hanging="360"/>
        <w:jc w:val="both"/>
        <w:rPr>
          <w:rFonts w:ascii="Times New Roman" w:hAnsi="Times New Roman" w:cs="Times New Roman"/>
        </w:rPr>
      </w:pPr>
      <w:r w:rsidRPr="007F47BF">
        <w:rPr>
          <w:rFonts w:ascii="Times New Roman" w:hAnsi="Times New Roman" w:cs="Times New Roman"/>
        </w:rPr>
        <w:t>c)</w:t>
      </w:r>
      <w:r w:rsidRPr="007F47BF">
        <w:rPr>
          <w:rFonts w:ascii="Times New Roman" w:hAnsi="Times New Roman" w:cs="Times New Roman"/>
        </w:rPr>
        <w:tab/>
        <w:t xml:space="preserve">I'm getting around 4.2 Gflops at best, which is much less than the peak performance of the hive machines. </w:t>
      </w:r>
      <w:r w:rsidR="00C76CEB">
        <w:rPr>
          <w:rFonts w:ascii="Times New Roman" w:hAnsi="Times New Roman" w:cs="Times New Roman"/>
        </w:rPr>
        <w:t>P</w:t>
      </w:r>
      <w:r w:rsidRPr="007F47BF">
        <w:rPr>
          <w:rFonts w:ascii="Times New Roman" w:hAnsi="Times New Roman" w:cs="Times New Roman"/>
        </w:rPr>
        <w:t>eak performance assumes every single ALU is active at once</w:t>
      </w:r>
      <w:r w:rsidR="00C76CEB">
        <w:rPr>
          <w:rFonts w:ascii="Times New Roman" w:hAnsi="Times New Roman" w:cs="Times New Roman"/>
        </w:rPr>
        <w:t xml:space="preserve"> and all available memory is in use</w:t>
      </w:r>
      <w:r w:rsidRPr="007F47BF">
        <w:rPr>
          <w:rFonts w:ascii="Times New Roman" w:hAnsi="Times New Roman" w:cs="Times New Roman"/>
        </w:rPr>
        <w:t>, but the program I am running is not the only one the hive machine is dealing with, meaning we don’t have that luxury. To improve performance, we can divvy up the matrices into blocks that we know for sure will fit into one level of cache to minimize the amount of memory fetching we have to do.</w:t>
      </w:r>
    </w:p>
    <w:p w:rsidR="00D01BDF" w:rsidRPr="007F47BF" w:rsidRDefault="004F02F2">
      <w:pPr>
        <w:tabs>
          <w:tab w:val="left" w:pos="360"/>
        </w:tabs>
        <w:spacing w:before="57" w:after="57"/>
        <w:ind w:left="360" w:hanging="360"/>
        <w:jc w:val="both"/>
        <w:rPr>
          <w:rFonts w:ascii="Times New Roman" w:hAnsi="Times New Roman" w:cs="Times New Roman"/>
        </w:rPr>
      </w:pPr>
      <w:r w:rsidRPr="007F47BF">
        <w:rPr>
          <w:rFonts w:ascii="Times New Roman" w:hAnsi="Times New Roman" w:cs="Times New Roman"/>
        </w:rPr>
        <w:t>d)</w:t>
      </w:r>
      <w:r w:rsidRPr="007F47BF">
        <w:rPr>
          <w:rFonts w:ascii="Times New Roman" w:hAnsi="Times New Roman" w:cs="Times New Roman"/>
        </w:rPr>
        <w:tab/>
        <w:t>I</w:t>
      </w:r>
      <w:r w:rsidR="007F47BF">
        <w:rPr>
          <w:rFonts w:ascii="Times New Roman" w:hAnsi="Times New Roman" w:cs="Times New Roman"/>
        </w:rPr>
        <w:t xml:space="preserve"> found </w:t>
      </w:r>
      <w:r w:rsidR="00EE6D9E">
        <w:rPr>
          <w:rFonts w:ascii="Times New Roman" w:hAnsi="Times New Roman" w:cs="Times New Roman"/>
        </w:rPr>
        <w:t xml:space="preserve">placing the </w:t>
      </w:r>
      <w:r w:rsidR="007F47BF">
        <w:rPr>
          <w:rFonts w:ascii="Times New Roman" w:hAnsi="Times New Roman" w:cs="Times New Roman"/>
        </w:rPr>
        <w:t xml:space="preserve">OpenMP </w:t>
      </w:r>
      <w:r w:rsidR="00EE6D9E">
        <w:rPr>
          <w:rFonts w:ascii="Times New Roman" w:hAnsi="Times New Roman" w:cs="Times New Roman"/>
        </w:rPr>
        <w:t xml:space="preserve">markers </w:t>
      </w:r>
      <w:r w:rsidR="007F47BF">
        <w:rPr>
          <w:rFonts w:ascii="Times New Roman" w:hAnsi="Times New Roman" w:cs="Times New Roman"/>
        </w:rPr>
        <w:t xml:space="preserve">to be </w:t>
      </w:r>
      <w:r w:rsidR="00C76CEB">
        <w:rPr>
          <w:rFonts w:ascii="Times New Roman" w:hAnsi="Times New Roman" w:cs="Times New Roman"/>
        </w:rPr>
        <w:t xml:space="preserve">more intuitive, even though there were more commands I had to learn. </w:t>
      </w:r>
      <w:r w:rsidR="00EE6D9E">
        <w:rPr>
          <w:rFonts w:ascii="Times New Roman" w:hAnsi="Times New Roman" w:cs="Times New Roman"/>
        </w:rPr>
        <w:t>Creating and  joining pthreads just worked like magic, which, while simple, bothered me.</w:t>
      </w:r>
    </w:p>
    <w:p w:rsidR="00D01BDF" w:rsidRPr="007F47BF" w:rsidRDefault="004F02F2">
      <w:pPr>
        <w:tabs>
          <w:tab w:val="left" w:pos="360"/>
        </w:tabs>
        <w:spacing w:before="57" w:after="57"/>
        <w:ind w:left="360" w:hanging="360"/>
        <w:jc w:val="both"/>
        <w:rPr>
          <w:rFonts w:ascii="Times New Roman" w:hAnsi="Times New Roman" w:cs="Times New Roman"/>
        </w:rPr>
      </w:pPr>
      <w:r w:rsidRPr="007F47BF">
        <w:rPr>
          <w:rFonts w:ascii="Times New Roman" w:hAnsi="Times New Roman" w:cs="Times New Roman"/>
        </w:rPr>
        <w:t>e)</w:t>
      </w:r>
      <w:r w:rsidRPr="007F47BF">
        <w:rPr>
          <w:rFonts w:ascii="Times New Roman" w:hAnsi="Times New Roman" w:cs="Times New Roman"/>
        </w:rPr>
        <w:tab/>
        <w:t xml:space="preserve">OpenMP programs work through threads. Initially, the program begins at a single process, which operates sequentially until it comes to a region that can be parallelized. Then, it splits off into teams of parallel threads, and the subroutines in that region are executed in parallel. When the work there is done, they rejoin to form the master thread. </w:t>
      </w:r>
    </w:p>
    <w:p w:rsidR="004F02F2" w:rsidRPr="007F47BF" w:rsidRDefault="004F02F2" w:rsidP="004F02F2">
      <w:pPr>
        <w:tabs>
          <w:tab w:val="left" w:pos="360"/>
        </w:tabs>
        <w:spacing w:before="57" w:after="57"/>
        <w:ind w:left="360" w:hanging="360"/>
        <w:jc w:val="both"/>
        <w:rPr>
          <w:rFonts w:ascii="Times New Roman" w:hAnsi="Times New Roman" w:cs="Times New Roman"/>
        </w:rPr>
      </w:pPr>
      <w:r w:rsidRPr="007F47BF">
        <w:rPr>
          <w:rFonts w:ascii="Times New Roman" w:hAnsi="Times New Roman" w:cs="Times New Roman"/>
        </w:rPr>
        <w:t>f)</w:t>
      </w:r>
      <w:r w:rsidRPr="007F47BF">
        <w:rPr>
          <w:rFonts w:ascii="Times New Roman" w:hAnsi="Times New Roman" w:cs="Times New Roman"/>
        </w:rPr>
        <w:tab/>
        <w:t>First, OpenMP gen</w:t>
      </w:r>
      <w:r w:rsidR="00524E62" w:rsidRPr="007F47BF">
        <w:rPr>
          <w:rFonts w:ascii="Times New Roman" w:hAnsi="Times New Roman" w:cs="Times New Roman"/>
        </w:rPr>
        <w:t>erates an intermediate ssa file and marks off the areas where we have implemented parallelization (the pragma omp parallel stuff). These areas will receive special commands that will</w:t>
      </w:r>
      <w:r w:rsidR="007F47BF" w:rsidRPr="007F47BF">
        <w:rPr>
          <w:rFonts w:ascii="Times New Roman" w:hAnsi="Times New Roman" w:cs="Times New Roman"/>
        </w:rPr>
        <w:t xml:space="preserve"> tell the processor where to allocate threads for them, and later rejoin them, on execution. The intermediate file goes through another round of processing where sections are translated to do/for constructs, barriers are made explicit, and further optimizations (merging adjacent regions, etc.) are carried out. Finally, all of these constructs are translated once more into multithreaded code. The computer will also set up for storage and initialization in this last step.</w:t>
      </w:r>
      <w:r w:rsidR="00524E62" w:rsidRPr="007F47BF">
        <w:rPr>
          <w:rFonts w:ascii="Times New Roman" w:hAnsi="Times New Roman" w:cs="Times New Roman"/>
        </w:rPr>
        <w:t xml:space="preserve"> </w:t>
      </w:r>
    </w:p>
    <w:p w:rsidR="00D01BDF" w:rsidRPr="007F47BF" w:rsidRDefault="004F02F2">
      <w:pPr>
        <w:ind w:left="360" w:hanging="360"/>
        <w:jc w:val="both"/>
        <w:rPr>
          <w:rFonts w:ascii="Times New Roman" w:hAnsi="Times New Roman" w:cs="Times New Roman"/>
          <w:u w:val="single"/>
        </w:rPr>
      </w:pPr>
      <w:r w:rsidRPr="007F47BF">
        <w:rPr>
          <w:rFonts w:ascii="Times New Roman" w:hAnsi="Times New Roman" w:cs="Times New Roman"/>
          <w:b/>
          <w:u w:val="single"/>
        </w:rPr>
        <w:lastRenderedPageBreak/>
        <w:t>4.1 Image Blurring</w:t>
      </w:r>
    </w:p>
    <w:p w:rsidR="00D01BDF" w:rsidRPr="007F47BF" w:rsidRDefault="004F02F2">
      <w:pPr>
        <w:ind w:left="360" w:hanging="360"/>
        <w:jc w:val="both"/>
        <w:rPr>
          <w:rFonts w:ascii="Times New Roman" w:hAnsi="Times New Roman" w:cs="Times New Roman"/>
        </w:rPr>
      </w:pPr>
      <w:r w:rsidRPr="007F47BF">
        <w:rPr>
          <w:rFonts w:ascii="Times New Roman" w:hAnsi="Times New Roman" w:cs="Times New Roman"/>
        </w:rPr>
        <w:t>a)</w:t>
      </w:r>
      <w:r w:rsidRPr="007F47BF">
        <w:rPr>
          <w:rFonts w:ascii="Times New Roman" w:hAnsi="Times New Roman" w:cs="Times New Roman"/>
        </w:rPr>
        <w:tab/>
        <w:t>Plot: radius n=1</w:t>
      </w:r>
    </w:p>
    <w:p w:rsidR="00D01BDF" w:rsidRPr="007F47BF" w:rsidRDefault="00D01BDF">
      <w:pPr>
        <w:ind w:left="360" w:hanging="360"/>
        <w:jc w:val="both"/>
        <w:rPr>
          <w:rFonts w:ascii="Times New Roman" w:hAnsi="Times New Roman" w:cs="Times New Roman"/>
          <w:lang w:eastAsia="en-US" w:bidi="ar-SA"/>
        </w:rPr>
      </w:pPr>
    </w:p>
    <w:p w:rsidR="00D01BDF" w:rsidRPr="007F47BF" w:rsidRDefault="004F02F2">
      <w:pPr>
        <w:ind w:left="360" w:hanging="360"/>
        <w:jc w:val="center"/>
        <w:rPr>
          <w:rFonts w:ascii="Times New Roman" w:hAnsi="Times New Roman" w:cs="Times New Roman"/>
        </w:rPr>
      </w:pPr>
      <w:r w:rsidRPr="007F47BF">
        <w:rPr>
          <w:rFonts w:ascii="Times New Roman" w:hAnsi="Times New Roman" w:cs="Times New Roman"/>
          <w:noProof/>
          <w:lang w:eastAsia="en-US" w:bidi="ar-SA"/>
        </w:rPr>
        <w:drawing>
          <wp:inline distT="0" distB="0" distL="0" distR="0" wp14:anchorId="2501E54C" wp14:editId="54C66AC7">
            <wp:extent cx="4815205" cy="28505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6"/>
                    <a:srcRect l="20919" t="28955" r="34586" b="24216"/>
                    <a:stretch>
                      <a:fillRect/>
                    </a:stretch>
                  </pic:blipFill>
                  <pic:spPr bwMode="auto">
                    <a:xfrm>
                      <a:off x="0" y="0"/>
                      <a:ext cx="4815205" cy="2850515"/>
                    </a:xfrm>
                    <a:prstGeom prst="rect">
                      <a:avLst/>
                    </a:prstGeom>
                  </pic:spPr>
                </pic:pic>
              </a:graphicData>
            </a:graphic>
          </wp:inline>
        </w:drawing>
      </w:r>
    </w:p>
    <w:p w:rsidR="00D01BDF" w:rsidRPr="007F47BF" w:rsidRDefault="00D01BDF">
      <w:pPr>
        <w:ind w:left="360" w:hanging="360"/>
        <w:jc w:val="both"/>
        <w:rPr>
          <w:rFonts w:ascii="Times New Roman" w:hAnsi="Times New Roman" w:cs="Times New Roman"/>
        </w:rPr>
      </w:pPr>
    </w:p>
    <w:p w:rsidR="00D01BDF" w:rsidRPr="007F47BF" w:rsidRDefault="004F02F2">
      <w:pPr>
        <w:ind w:left="360" w:hanging="360"/>
        <w:jc w:val="both"/>
        <w:rPr>
          <w:rFonts w:ascii="Times New Roman" w:hAnsi="Times New Roman" w:cs="Times New Roman"/>
        </w:rPr>
      </w:pPr>
      <w:r w:rsidRPr="007F47BF">
        <w:rPr>
          <w:rFonts w:ascii="Times New Roman" w:hAnsi="Times New Roman" w:cs="Times New Roman"/>
        </w:rPr>
        <w:t>b)</w:t>
      </w:r>
      <w:r w:rsidRPr="007F47BF">
        <w:rPr>
          <w:rFonts w:ascii="Times New Roman" w:hAnsi="Times New Roman" w:cs="Times New Roman"/>
        </w:rPr>
        <w:tab/>
        <w:t>Plot: radius n=10</w:t>
      </w:r>
    </w:p>
    <w:p w:rsidR="00D01BDF" w:rsidRPr="007F47BF" w:rsidRDefault="004F02F2">
      <w:pPr>
        <w:ind w:left="360" w:hanging="360"/>
        <w:jc w:val="center"/>
        <w:rPr>
          <w:rFonts w:ascii="Times New Roman" w:hAnsi="Times New Roman" w:cs="Times New Roman"/>
        </w:rPr>
      </w:pPr>
      <w:r w:rsidRPr="007F47BF">
        <w:rPr>
          <w:rFonts w:ascii="Times New Roman" w:hAnsi="Times New Roman" w:cs="Times New Roman"/>
          <w:noProof/>
          <w:lang w:eastAsia="en-US" w:bidi="ar-SA"/>
        </w:rPr>
        <w:drawing>
          <wp:inline distT="0" distB="0" distL="0" distR="0" wp14:anchorId="5AFB29C9" wp14:editId="707EE786">
            <wp:extent cx="4815205" cy="285432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7"/>
                    <a:srcRect l="22877" t="28325" r="32509" b="24661"/>
                    <a:stretch>
                      <a:fillRect/>
                    </a:stretch>
                  </pic:blipFill>
                  <pic:spPr bwMode="auto">
                    <a:xfrm>
                      <a:off x="0" y="0"/>
                      <a:ext cx="4815205" cy="2854325"/>
                    </a:xfrm>
                    <a:prstGeom prst="rect">
                      <a:avLst/>
                    </a:prstGeom>
                  </pic:spPr>
                </pic:pic>
              </a:graphicData>
            </a:graphic>
          </wp:inline>
        </w:drawing>
      </w:r>
    </w:p>
    <w:p w:rsidR="00D01BDF" w:rsidRPr="007F47BF" w:rsidRDefault="004F02F2">
      <w:pPr>
        <w:ind w:left="360" w:hanging="360"/>
        <w:jc w:val="both"/>
        <w:rPr>
          <w:rFonts w:ascii="Times New Roman" w:hAnsi="Times New Roman" w:cs="Times New Roman"/>
        </w:rPr>
      </w:pPr>
      <w:r w:rsidRPr="007F47BF">
        <w:rPr>
          <w:rFonts w:ascii="Times New Roman" w:hAnsi="Times New Roman" w:cs="Times New Roman"/>
        </w:rPr>
        <w:tab/>
        <w:t xml:space="preserve">Both the </w:t>
      </w:r>
      <w:bookmarkStart w:id="0" w:name="_GoBack"/>
      <w:bookmarkEnd w:id="0"/>
      <w:r w:rsidRPr="007F47BF">
        <w:rPr>
          <w:rFonts w:ascii="Times New Roman" w:hAnsi="Times New Roman" w:cs="Times New Roman"/>
        </w:rPr>
        <w:t>fixed and variable blurring radii have similar scaling, but the variable blurring definitely does worse. Fixed radii had nearly linear scaling, while variable barely managed to improve past the dip at 5 threads. This is because</w:t>
      </w:r>
      <w:r w:rsidR="006C1A43" w:rsidRPr="007F47BF">
        <w:rPr>
          <w:rFonts w:ascii="Times New Roman" w:hAnsi="Times New Roman" w:cs="Times New Roman"/>
        </w:rPr>
        <w:t xml:space="preserve"> the program is limited by memory – a large radii requires many more accesses. To improve scaling, we can try to improve data locality</w:t>
      </w:r>
      <w:r w:rsidR="008578B7" w:rsidRPr="007F47BF">
        <w:rPr>
          <w:rFonts w:ascii="Times New Roman" w:hAnsi="Times New Roman" w:cs="Times New Roman"/>
        </w:rPr>
        <w:t xml:space="preserve"> and minimize cache misses</w:t>
      </w:r>
      <w:r w:rsidR="006C1A43" w:rsidRPr="007F47BF">
        <w:rPr>
          <w:rFonts w:ascii="Times New Roman" w:hAnsi="Times New Roman" w:cs="Times New Roman"/>
        </w:rPr>
        <w:t xml:space="preserve"> </w:t>
      </w:r>
      <w:r w:rsidR="008578B7" w:rsidRPr="007F47BF">
        <w:rPr>
          <w:rFonts w:ascii="Times New Roman" w:hAnsi="Times New Roman" w:cs="Times New Roman"/>
        </w:rPr>
        <w:t>by</w:t>
      </w:r>
      <w:r w:rsidR="006C1A43" w:rsidRPr="007F47BF">
        <w:rPr>
          <w:rFonts w:ascii="Times New Roman" w:hAnsi="Times New Roman" w:cs="Times New Roman"/>
        </w:rPr>
        <w:t xml:space="preserve"> partitioning</w:t>
      </w:r>
      <w:r w:rsidR="0059364D" w:rsidRPr="007F47BF">
        <w:rPr>
          <w:rFonts w:ascii="Times New Roman" w:hAnsi="Times New Roman" w:cs="Times New Roman"/>
        </w:rPr>
        <w:t xml:space="preserve"> the whole matrix into</w:t>
      </w:r>
      <w:r w:rsidR="006C1A43" w:rsidRPr="007F47BF">
        <w:rPr>
          <w:rFonts w:ascii="Times New Roman" w:hAnsi="Times New Roman" w:cs="Times New Roman"/>
        </w:rPr>
        <w:t xml:space="preserve"> blocks of data so</w:t>
      </w:r>
      <w:r w:rsidR="008578B7" w:rsidRPr="007F47BF">
        <w:rPr>
          <w:rFonts w:ascii="Times New Roman" w:hAnsi="Times New Roman" w:cs="Times New Roman"/>
        </w:rPr>
        <w:t xml:space="preserve"> that they're small enough to e</w:t>
      </w:r>
      <w:r w:rsidR="006C1A43" w:rsidRPr="007F47BF">
        <w:rPr>
          <w:rFonts w:ascii="Times New Roman" w:hAnsi="Times New Roman" w:cs="Times New Roman"/>
        </w:rPr>
        <w:t>nd up in the same cache.</w:t>
      </w:r>
    </w:p>
    <w:p w:rsidR="00D01BDF" w:rsidRPr="007F47BF" w:rsidRDefault="00D01BDF">
      <w:pPr>
        <w:ind w:left="360" w:hanging="360"/>
        <w:jc w:val="both"/>
        <w:rPr>
          <w:rFonts w:ascii="Times New Roman" w:hAnsi="Times New Roman" w:cs="Times New Roman"/>
        </w:rPr>
      </w:pPr>
    </w:p>
    <w:p w:rsidR="00D01BDF" w:rsidRPr="007F47BF" w:rsidRDefault="004F02F2">
      <w:pPr>
        <w:ind w:left="360" w:hanging="360"/>
        <w:jc w:val="both"/>
        <w:rPr>
          <w:rFonts w:ascii="Times New Roman" w:hAnsi="Times New Roman" w:cs="Times New Roman"/>
        </w:rPr>
      </w:pPr>
      <w:r w:rsidRPr="007F47BF">
        <w:rPr>
          <w:rFonts w:ascii="Times New Roman" w:hAnsi="Times New Roman" w:cs="Times New Roman"/>
          <w:b/>
          <w:u w:val="single"/>
        </w:rPr>
        <w:t>4.2 Time Spent on Assignment</w:t>
      </w:r>
    </w:p>
    <w:p w:rsidR="00D01BDF" w:rsidRPr="007F47BF" w:rsidRDefault="004F02F2">
      <w:pPr>
        <w:ind w:left="360" w:hanging="360"/>
        <w:jc w:val="both"/>
        <w:rPr>
          <w:rFonts w:ascii="Times New Roman" w:hAnsi="Times New Roman" w:cs="Times New Roman"/>
        </w:rPr>
      </w:pPr>
      <w:r w:rsidRPr="007F47BF">
        <w:rPr>
          <w:rFonts w:ascii="Times New Roman" w:hAnsi="Times New Roman" w:cs="Times New Roman"/>
        </w:rPr>
        <w:t>a)</w:t>
      </w:r>
      <w:r w:rsidRPr="007F47BF">
        <w:rPr>
          <w:rFonts w:ascii="Times New Roman" w:hAnsi="Times New Roman" w:cs="Times New Roman"/>
        </w:rPr>
        <w:tab/>
        <w:t xml:space="preserve">This assignment took me a few hours, mostly from learning the basic OMP commands and generating my charts. </w:t>
      </w:r>
    </w:p>
    <w:sectPr w:rsidR="00D01BDF" w:rsidRPr="007F47BF">
      <w:pgSz w:w="11906" w:h="16838"/>
      <w:pgMar w:top="1440" w:right="1440" w:bottom="1440" w:left="1440" w:header="0" w:footer="0" w:gutter="0"/>
      <w:cols w:space="720"/>
      <w:formProt w:val="0"/>
      <w:docGrid w:linePitch="326"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AR PL SungtiL GB">
    <w:altName w:val="Times New Roman"/>
    <w:panose1 w:val="00000000000000000000"/>
    <w:charset w:val="00"/>
    <w:family w:val="roman"/>
    <w:notTrueType/>
    <w:pitch w:val="default"/>
  </w:font>
  <w:font w:name="Lohit Marath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characterSpacingControl w:val="doNotCompress"/>
  <w:compat>
    <w:compatSetting w:name="compatibilityMode" w:uri="http://schemas.microsoft.com/office/word" w:val="12"/>
  </w:compat>
  <w:rsids>
    <w:rsidRoot w:val="00D01BDF"/>
    <w:rsid w:val="004D4012"/>
    <w:rsid w:val="004F02F2"/>
    <w:rsid w:val="00524E62"/>
    <w:rsid w:val="0059364D"/>
    <w:rsid w:val="006C1A43"/>
    <w:rsid w:val="00726C29"/>
    <w:rsid w:val="007F47BF"/>
    <w:rsid w:val="008578B7"/>
    <w:rsid w:val="009E1E9A"/>
    <w:rsid w:val="00B06544"/>
    <w:rsid w:val="00C76CEB"/>
    <w:rsid w:val="00D01BDF"/>
    <w:rsid w:val="00EE6D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AR PL SungtiL GB" w:hAnsi="Liberation Serif" w:cs="Lohit Marath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762571"/>
    <w:rPr>
      <w:rFonts w:ascii="Tahoma" w:hAnsi="Tahoma" w:cs="Mangal"/>
      <w:sz w:val="16"/>
      <w:szCs w:val="14"/>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762571"/>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vphan</dc:creator>
  <cp:lastModifiedBy>vphan</cp:lastModifiedBy>
  <cp:revision>28</cp:revision>
  <cp:lastPrinted>2016-09-21T01:19:00Z</cp:lastPrinted>
  <dcterms:created xsi:type="dcterms:W3CDTF">2016-09-19T15:25:00Z</dcterms:created>
  <dcterms:modified xsi:type="dcterms:W3CDTF">2016-09-21T01:20:00Z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