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Project Scope &amp; Integration</w:t>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Should this be available for all projects or only new projects going forward? </w:t>
      </w:r>
      <w:r w:rsidDel="00000000" w:rsidR="00000000" w:rsidRPr="00000000">
        <w:rPr>
          <w:color w:val="ff0000"/>
          <w:rtl w:val="0"/>
        </w:rPr>
        <w:t xml:space="preserve">For all projects - We have only less projects in the system so can be entered</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Will existing projects need to be migrated with credits, or start fresh? Should be started fresh</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Should the credit system be optional (toggled per project) or mandatory for all? Mandatory</w:t>
        <w:br w:type="textWrapping"/>
      </w:r>
    </w:p>
    <w:p w:rsidR="00000000" w:rsidDel="00000000" w:rsidP="00000000" w:rsidRDefault="00000000" w:rsidRPr="00000000" w14:paraId="00000005">
      <w:pPr>
        <w:rPr>
          <w:b w:val="1"/>
          <w:bCs w:val="1"/>
        </w:rPr>
      </w:pPr>
      <w:r w:rsidDel="00000000" w:rsidR="00000000" w:rsidRPr="00000000">
        <w:rPr>
          <w:b w:val="1"/>
          <w:bCs w:val="1"/>
          <w:rtl w:val="0"/>
        </w:rPr>
        <w:t xml:space="preserve">2. Payment &amp; Financial Integration</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How will payment verification work?</w:t>
      </w:r>
    </w:p>
    <w:p w:rsidR="00000000" w:rsidDel="00000000" w:rsidP="00000000" w:rsidRDefault="00000000" w:rsidRPr="00000000" w14:paraId="00000007">
      <w:pPr>
        <w:numPr>
          <w:ilvl w:val="1"/>
          <w:numId w:val="7"/>
        </w:numPr>
        <w:ind w:left="1440" w:hanging="360"/>
      </w:pPr>
      <w:r w:rsidDel="00000000" w:rsidR="00000000" w:rsidRPr="00000000">
        <w:rPr>
          <w:rtl w:val="0"/>
        </w:rPr>
        <w:t xml:space="preserve">Do you have an existing payment gateway we'll integrate with? As of now it is a manual entry done by admin or managers and in future will be integrated with payment gateway</w:t>
      </w:r>
    </w:p>
    <w:p w:rsidR="00000000" w:rsidDel="00000000" w:rsidP="00000000" w:rsidRDefault="00000000" w:rsidRPr="00000000" w14:paraId="00000008">
      <w:pPr>
        <w:numPr>
          <w:ilvl w:val="1"/>
          <w:numId w:val="7"/>
        </w:numPr>
        <w:ind w:left="1440" w:hanging="360"/>
      </w:pPr>
      <w:r w:rsidDel="00000000" w:rsidR="00000000" w:rsidRPr="00000000">
        <w:rPr>
          <w:rtl w:val="0"/>
        </w:rPr>
        <w:t xml:space="preserve">Or should we accept manual payment confirmation by admin? Yes</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What happens if a client disputes a payment after credits are released? They cannot do that. If credits are released it means the project has started and upon initiation irrespective of whatever stage we will not do the refund and this terms will be explained to clients initially </w:t>
        <w:br w:type="textWrapping"/>
      </w:r>
    </w:p>
    <w:p w:rsidR="00000000" w:rsidDel="00000000" w:rsidP="00000000" w:rsidRDefault="00000000" w:rsidRPr="00000000" w14:paraId="0000000A">
      <w:pPr>
        <w:rPr>
          <w:b w:val="1"/>
          <w:bCs w:val="1"/>
        </w:rPr>
      </w:pPr>
      <w:r w:rsidDel="00000000" w:rsidR="00000000" w:rsidRPr="00000000">
        <w:rPr>
          <w:b w:val="1"/>
          <w:bCs w:val="1"/>
          <w:rtl w:val="0"/>
        </w:rPr>
        <w:t xml:space="preserve">3. User Roles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Who exactly are the "Designers" and "Business Managers" in your current setup? Designers are doers and Business Managers are admins </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Are these existing user roles we should extend? Yes</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Or do we need to create a new role hierarchy? No</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Can one person have multiple roles (e.g., Manager + Admin)? Yes Business Managers are admins</w:t>
      </w:r>
    </w:p>
    <w:p w:rsidR="00000000" w:rsidDel="00000000" w:rsidP="00000000" w:rsidRDefault="00000000" w:rsidRPr="00000000" w14:paraId="0000000F">
      <w:pPr>
        <w:rPr>
          <w:b w:val="1"/>
          <w:bCs w:val="1"/>
        </w:rPr>
      </w:pPr>
      <w:r w:rsidDel="00000000" w:rsidR="00000000" w:rsidRPr="00000000">
        <w:rPr>
          <w:b w:val="1"/>
          <w:bCs w:val="1"/>
          <w:rtl w:val="0"/>
        </w:rPr>
        <w:t xml:space="preserve">4. Milestone Workflow</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Who initiates marking a milestone as "Complete" - the Designer or the Manager? Designer</w:t>
      </w:r>
    </w:p>
    <w:p w:rsidR="00000000" w:rsidDel="00000000" w:rsidP="00000000" w:rsidRDefault="00000000" w:rsidRPr="00000000" w14:paraId="00000011">
      <w:pPr>
        <w:numPr>
          <w:ilvl w:val="0"/>
          <w:numId w:val="6"/>
        </w:numPr>
        <w:ind w:left="720" w:hanging="360"/>
      </w:pPr>
      <w:r w:rsidDel="00000000" w:rsidR="00000000" w:rsidRPr="00000000">
        <w:rPr>
          <w:rFonts w:ascii="Arial Unicode MS" w:cs="Arial Unicode MS" w:eastAsia="Arial Unicode MS" w:hAnsi="Arial Unicode MS"/>
          <w:rtl w:val="0"/>
        </w:rPr>
        <w:t xml:space="preserve">Is there an approval flow (Designer submits → Manager approves)? Yes . Manager must approve that the milestone is complete</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What's the current milestone tracking process - is it in spreadsheets, another tool, or doesn't exist yet? It’s in spreadsheets</w:t>
        <w:br w:type="textWrapping"/>
      </w:r>
    </w:p>
    <w:p w:rsidR="00000000" w:rsidDel="00000000" w:rsidP="00000000" w:rsidRDefault="00000000" w:rsidRPr="00000000" w14:paraId="00000013">
      <w:pPr>
        <w:rPr>
          <w:b w:val="1"/>
          <w:bCs w:val="1"/>
        </w:rPr>
      </w:pPr>
      <w:r w:rsidDel="00000000" w:rsidR="00000000" w:rsidRPr="00000000">
        <w:rPr>
          <w:b w:val="1"/>
          <w:bCs w:val="1"/>
          <w:rtl w:val="0"/>
        </w:rPr>
        <w:t xml:space="preserve">5. Revisions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How do you currently track revisions per room? Revisions per room are not tracked as of now with sheets but the design meeting agenda submitted by designer will explain that</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Should the system auto-detect a revision (e.g., when design is modified after sharing), or require manual logging? Manual logging</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What constitutes a "design option shared" - is there a formal handoff? An email is sent across everytime a design option is finalised or shared</w:t>
        <w:br w:type="textWrapping"/>
      </w:r>
    </w:p>
    <w:p w:rsidR="00000000" w:rsidDel="00000000" w:rsidP="00000000" w:rsidRDefault="00000000" w:rsidRPr="00000000" w14:paraId="00000017">
      <w:pPr>
        <w:rPr>
          <w:b w:val="1"/>
          <w:bCs w:val="1"/>
        </w:rPr>
      </w:pPr>
      <w:r w:rsidDel="00000000" w:rsidR="00000000" w:rsidRPr="00000000">
        <w:rPr>
          <w:b w:val="1"/>
          <w:bCs w:val="1"/>
          <w:rtl w:val="0"/>
        </w:rPr>
        <w:t xml:space="preserve">6. Client Visibility</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What should clients see?</w:t>
      </w:r>
    </w:p>
    <w:p w:rsidR="00000000" w:rsidDel="00000000" w:rsidP="00000000" w:rsidRDefault="00000000" w:rsidRPr="00000000" w14:paraId="00000019">
      <w:pPr>
        <w:numPr>
          <w:ilvl w:val="1"/>
          <w:numId w:val="8"/>
        </w:numPr>
        <w:ind w:left="1440" w:hanging="360"/>
      </w:pPr>
      <w:r w:rsidDel="00000000" w:rsidR="00000000" w:rsidRPr="00000000">
        <w:rPr>
          <w:rtl w:val="0"/>
        </w:rPr>
        <w:t xml:space="preserve">Just their credit balance? Credit balance, transaction history and milestone progress</w:t>
      </w:r>
    </w:p>
    <w:p w:rsidR="00000000" w:rsidDel="00000000" w:rsidP="00000000" w:rsidRDefault="00000000" w:rsidRPr="00000000" w14:paraId="0000001A">
      <w:pPr>
        <w:numPr>
          <w:ilvl w:val="1"/>
          <w:numId w:val="8"/>
        </w:numPr>
        <w:ind w:left="1440" w:hanging="360"/>
      </w:pPr>
      <w:r w:rsidDel="00000000" w:rsidR="00000000" w:rsidRPr="00000000">
        <w:rPr>
          <w:rtl w:val="0"/>
        </w:rPr>
        <w:t xml:space="preserve">Full transaction history?</w:t>
      </w:r>
    </w:p>
    <w:p w:rsidR="00000000" w:rsidDel="00000000" w:rsidP="00000000" w:rsidRDefault="00000000" w:rsidRPr="00000000" w14:paraId="0000001B">
      <w:pPr>
        <w:numPr>
          <w:ilvl w:val="1"/>
          <w:numId w:val="8"/>
        </w:numPr>
        <w:ind w:left="1440" w:hanging="360"/>
      </w:pPr>
      <w:r w:rsidDel="00000000" w:rsidR="00000000" w:rsidRPr="00000000">
        <w:rPr>
          <w:rtl w:val="0"/>
        </w:rPr>
        <w:t xml:space="preserve">Milestone progress?</w:t>
      </w:r>
    </w:p>
    <w:p w:rsidR="00000000" w:rsidDel="00000000" w:rsidP="00000000" w:rsidRDefault="00000000" w:rsidRPr="00000000" w14:paraId="0000001C">
      <w:pPr>
        <w:numPr>
          <w:ilvl w:val="0"/>
          <w:numId w:val="8"/>
        </w:numPr>
        <w:ind w:left="720" w:hanging="360"/>
      </w:pPr>
      <w:r w:rsidDel="00000000" w:rsidR="00000000" w:rsidRPr="00000000">
        <w:rPr>
          <w:rtl w:val="0"/>
        </w:rPr>
        <w:t xml:space="preserve">Should clients receive notifications (email/SMS) for low credits or milestones? Yes via email - If its simple we can add it now or we can add in future. </w:t>
        <w:br w:type="textWrapping"/>
      </w:r>
    </w:p>
    <w:p w:rsidR="00000000" w:rsidDel="00000000" w:rsidP="00000000" w:rsidRDefault="00000000" w:rsidRPr="00000000" w14:paraId="0000001D">
      <w:pPr>
        <w:rPr>
          <w:b w:val="1"/>
          <w:bCs w:val="1"/>
        </w:rPr>
      </w:pPr>
      <w:r w:rsidDel="00000000" w:rsidR="00000000" w:rsidRPr="00000000">
        <w:rPr>
          <w:b w:val="1"/>
          <w:bCs w:val="1"/>
          <w:rtl w:val="0"/>
        </w:rPr>
        <w:t xml:space="preserve">7. Reporting</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Who needs access to reports - just Admins, or Managers too? Managers cum admins for their individually assigned teams and super admins for all teams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Do you need real-time dashboards or periodic exports (weekly/monthly)? Real time dashboards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Any specific report formats already in use we should match? Not as of now but we can get it ready if required</w:t>
        <w:br w:type="textWrapping"/>
      </w:r>
    </w:p>
    <w:p w:rsidR="00000000" w:rsidDel="00000000" w:rsidP="00000000" w:rsidRDefault="00000000" w:rsidRPr="00000000" w14:paraId="00000021">
      <w:pPr>
        <w:rPr>
          <w:b w:val="1"/>
          <w:bCs w:val="1"/>
        </w:rPr>
      </w:pPr>
      <w:r w:rsidDel="00000000" w:rsidR="00000000" w:rsidRPr="00000000">
        <w:rPr>
          <w:b w:val="1"/>
          <w:bCs w:val="1"/>
          <w:rtl w:val="0"/>
        </w:rPr>
        <w:t xml:space="preserve">8. Edge Cases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What happens if a project is cancelled mid-way - are credits refundable? No credits are non transferrable and non refundable as the token advance paid by client is strictly non refundable even if the project gets cancelled in the first step itself.</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Can credits ever be transferred between projects (e.g., same client, different property)? No</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What's the escalation path if a client disputes credit consumption? Designer—Manager—Branch Head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