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72BBC9" w14:textId="6B0F182D" w:rsidR="000244C4" w:rsidRPr="006532EA" w:rsidRDefault="00F81E20" w:rsidP="00732C20">
      <w:pPr>
        <w:pStyle w:val="Title"/>
      </w:pPr>
      <w:r>
        <w:t>Step 1 -</w:t>
      </w:r>
      <w:r w:rsidR="006532EA">
        <w:t xml:space="preserve"> Preparation</w:t>
      </w:r>
    </w:p>
    <w:p w14:paraId="37CEF144" w14:textId="395D775C" w:rsidR="008B2C2E" w:rsidRDefault="00426A75" w:rsidP="00426A75">
      <w:r>
        <w:t xml:space="preserve">Download the zipped file, </w:t>
      </w:r>
      <w:r w:rsidR="0078252F">
        <w:rPr>
          <w:b/>
        </w:rPr>
        <w:t>w4-exercise</w:t>
      </w:r>
      <w:r w:rsidRPr="00426A75">
        <w:rPr>
          <w:b/>
        </w:rPr>
        <w:t>.zip</w:t>
      </w:r>
      <w:r>
        <w:t xml:space="preserve">, from the </w:t>
      </w:r>
      <w:r w:rsidR="008B2C2E">
        <w:t xml:space="preserve">Blackboard </w:t>
      </w:r>
    </w:p>
    <w:p w14:paraId="43A1432F" w14:textId="308AE260" w:rsidR="00426A75" w:rsidRDefault="008B2C2E" w:rsidP="00426A75">
      <w:proofErr w:type="gramStart"/>
      <w:r>
        <w:t>(</w:t>
      </w:r>
      <w:r w:rsidR="00426A75" w:rsidRPr="008B2C2E">
        <w:rPr>
          <w:b/>
        </w:rPr>
        <w:t>Content</w:t>
      </w:r>
      <w:r w:rsidR="00426A75">
        <w:t xml:space="preserve"> </w:t>
      </w:r>
      <w:r w:rsidR="00426A75">
        <w:sym w:font="Wingdings" w:char="F0E0"/>
      </w:r>
      <w:r>
        <w:t xml:space="preserve"> </w:t>
      </w:r>
      <w:r w:rsidR="0078252F">
        <w:rPr>
          <w:b/>
        </w:rPr>
        <w:t>Week 04</w:t>
      </w:r>
      <w:r w:rsidRPr="008B2C2E">
        <w:rPr>
          <w:b/>
        </w:rPr>
        <w:t xml:space="preserve"> Dimensional Modeling…</w:t>
      </w:r>
      <w:r w:rsidR="00426A75">
        <w:t xml:space="preserve"> </w:t>
      </w:r>
      <w:r w:rsidR="00426A75">
        <w:sym w:font="Wingdings" w:char="F0E0"/>
      </w:r>
      <w:r>
        <w:t xml:space="preserve"> </w:t>
      </w:r>
      <w:r w:rsidR="0078252F">
        <w:rPr>
          <w:b/>
        </w:rPr>
        <w:t>Assignments</w:t>
      </w:r>
      <w:r>
        <w:t>).</w:t>
      </w:r>
      <w:proofErr w:type="gramEnd"/>
    </w:p>
    <w:p w14:paraId="1C9B3014" w14:textId="77777777" w:rsidR="00426A75" w:rsidRDefault="00426A75" w:rsidP="00426A75"/>
    <w:p w14:paraId="0890261E" w14:textId="4647B184" w:rsidR="00426A75" w:rsidRDefault="00916C33" w:rsidP="00426A75">
      <w:r>
        <w:t>Extract the files into a folder</w:t>
      </w:r>
      <w:r w:rsidR="008B2C2E">
        <w:t>.</w:t>
      </w:r>
    </w:p>
    <w:p w14:paraId="1D12FEE1" w14:textId="77777777" w:rsidR="00426A75" w:rsidRDefault="00426A75" w:rsidP="00426A75"/>
    <w:p w14:paraId="7CC8B721" w14:textId="2719377F" w:rsidR="00426A75" w:rsidRDefault="003D7A16" w:rsidP="00426A75">
      <w:r>
        <w:t>Run the DDL scripts in the</w:t>
      </w:r>
      <w:r w:rsidR="00916C33">
        <w:t xml:space="preserve"> </w:t>
      </w:r>
      <w:r w:rsidR="0078252F">
        <w:rPr>
          <w:b/>
        </w:rPr>
        <w:t>00-w4</w:t>
      </w:r>
      <w:r w:rsidR="00916C33" w:rsidRPr="00916C33">
        <w:rPr>
          <w:b/>
        </w:rPr>
        <w:t>-</w:t>
      </w:r>
      <w:r w:rsidR="0078252F">
        <w:rPr>
          <w:b/>
        </w:rPr>
        <w:t>ddl</w:t>
      </w:r>
      <w:r w:rsidR="00916C33" w:rsidRPr="00916C33">
        <w:rPr>
          <w:b/>
        </w:rPr>
        <w:t>-</w:t>
      </w:r>
      <w:r w:rsidR="0078252F">
        <w:rPr>
          <w:b/>
        </w:rPr>
        <w:t>scripts</w:t>
      </w:r>
      <w:r w:rsidR="00916C33" w:rsidRPr="00916C33">
        <w:rPr>
          <w:b/>
        </w:rPr>
        <w:t>.sql</w:t>
      </w:r>
      <w:r w:rsidR="00916C33">
        <w:t xml:space="preserve"> </w:t>
      </w:r>
      <w:r>
        <w:t>via your choice of a</w:t>
      </w:r>
      <w:r w:rsidR="00916C33">
        <w:t xml:space="preserve"> MySQL client (</w:t>
      </w:r>
      <w:proofErr w:type="spellStart"/>
      <w:r w:rsidR="00916C33">
        <w:t>SQLYog</w:t>
      </w:r>
      <w:proofErr w:type="spellEnd"/>
      <w:r w:rsidR="00916C33">
        <w:t xml:space="preserve">, MySQL Workbench, Sequel Pro, </w:t>
      </w:r>
      <w:proofErr w:type="spellStart"/>
      <w:r w:rsidR="00916C33">
        <w:t>etc</w:t>
      </w:r>
      <w:proofErr w:type="spellEnd"/>
      <w:r w:rsidR="00916C33">
        <w:t>).</w:t>
      </w:r>
      <w:r>
        <w:t xml:space="preserve"> Make sure that </w:t>
      </w:r>
      <w:r w:rsidR="000244C4">
        <w:t xml:space="preserve">there are </w:t>
      </w:r>
      <w:r>
        <w:t xml:space="preserve">5 new tables </w:t>
      </w:r>
      <w:r w:rsidR="000244C4">
        <w:t>created as below</w:t>
      </w:r>
      <w:r>
        <w:t>.</w:t>
      </w:r>
    </w:p>
    <w:p w14:paraId="04263C7D" w14:textId="77777777" w:rsidR="003D7A16" w:rsidRDefault="003D7A16" w:rsidP="00426A75"/>
    <w:p w14:paraId="0A35996C" w14:textId="3168AFFB" w:rsidR="003D7A16" w:rsidRPr="003D7A16" w:rsidRDefault="003D7A16" w:rsidP="003D7A1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proofErr w:type="spellStart"/>
      <w:proofErr w:type="gramStart"/>
      <w:r w:rsidRPr="003D7A16">
        <w:rPr>
          <w:rFonts w:ascii="Courier New" w:hAnsi="Courier New" w:cs="Courier New"/>
        </w:rPr>
        <w:t>datamart</w:t>
      </w:r>
      <w:proofErr w:type="gramEnd"/>
      <w:r w:rsidRPr="003D7A16">
        <w:rPr>
          <w:rFonts w:ascii="Courier New" w:hAnsi="Courier New" w:cs="Courier New"/>
        </w:rPr>
        <w:t>_kbb.dim_customer</w:t>
      </w:r>
      <w:proofErr w:type="spellEnd"/>
    </w:p>
    <w:p w14:paraId="18340FB8" w14:textId="17784947" w:rsidR="003D7A16" w:rsidRPr="003D7A16" w:rsidRDefault="003D7A16" w:rsidP="003D7A1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proofErr w:type="gramStart"/>
      <w:r w:rsidRPr="003D7A16">
        <w:rPr>
          <w:rFonts w:ascii="Courier New" w:hAnsi="Courier New" w:cs="Courier New"/>
        </w:rPr>
        <w:t>datamart</w:t>
      </w:r>
      <w:proofErr w:type="gramEnd"/>
      <w:r w:rsidRPr="003D7A16">
        <w:rPr>
          <w:rFonts w:ascii="Courier New" w:hAnsi="Courier New" w:cs="Courier New"/>
        </w:rPr>
        <w:t>_kbb.dim_customer_scd1</w:t>
      </w:r>
    </w:p>
    <w:p w14:paraId="204BD006" w14:textId="1E58D7A4" w:rsidR="003D7A16" w:rsidRPr="003D7A16" w:rsidRDefault="003D7A16" w:rsidP="003D7A1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proofErr w:type="gramStart"/>
      <w:r w:rsidRPr="003D7A16">
        <w:rPr>
          <w:rFonts w:ascii="Courier New" w:hAnsi="Courier New" w:cs="Courier New"/>
        </w:rPr>
        <w:t>datamart</w:t>
      </w:r>
      <w:proofErr w:type="gramEnd"/>
      <w:r w:rsidRPr="003D7A16">
        <w:rPr>
          <w:rFonts w:ascii="Courier New" w:hAnsi="Courier New" w:cs="Courier New"/>
        </w:rPr>
        <w:t>_kbb.dim_customer_scd2</w:t>
      </w:r>
    </w:p>
    <w:p w14:paraId="7C9FED20" w14:textId="5856CE71" w:rsidR="003D7A16" w:rsidRPr="003D7A16" w:rsidRDefault="003D7A16" w:rsidP="003D7A1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proofErr w:type="spellStart"/>
      <w:proofErr w:type="gramStart"/>
      <w:r w:rsidRPr="003D7A16">
        <w:rPr>
          <w:rFonts w:ascii="Courier New" w:hAnsi="Courier New" w:cs="Courier New"/>
        </w:rPr>
        <w:t>source</w:t>
      </w:r>
      <w:proofErr w:type="gramEnd"/>
      <w:r w:rsidRPr="003D7A16">
        <w:rPr>
          <w:rFonts w:ascii="Courier New" w:hAnsi="Courier New" w:cs="Courier New"/>
        </w:rPr>
        <w:t>_db.city_state</w:t>
      </w:r>
      <w:proofErr w:type="spellEnd"/>
    </w:p>
    <w:p w14:paraId="51558186" w14:textId="0430AB0A" w:rsidR="003D7A16" w:rsidRPr="003D7A16" w:rsidRDefault="003D7A16" w:rsidP="003D7A1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proofErr w:type="spellStart"/>
      <w:proofErr w:type="gramStart"/>
      <w:r w:rsidRPr="003D7A16">
        <w:rPr>
          <w:rFonts w:ascii="Courier New" w:hAnsi="Courier New" w:cs="Courier New"/>
        </w:rPr>
        <w:t>source</w:t>
      </w:r>
      <w:proofErr w:type="gramEnd"/>
      <w:r w:rsidRPr="003D7A16">
        <w:rPr>
          <w:rFonts w:ascii="Courier New" w:hAnsi="Courier New" w:cs="Courier New"/>
        </w:rPr>
        <w:t>_db.customer</w:t>
      </w:r>
      <w:proofErr w:type="spellEnd"/>
    </w:p>
    <w:p w14:paraId="153A99F3" w14:textId="5A1E551B" w:rsidR="003D7A16" w:rsidRPr="003D7A16" w:rsidRDefault="003D7A16" w:rsidP="003D7A1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proofErr w:type="spellStart"/>
      <w:proofErr w:type="gramStart"/>
      <w:r w:rsidRPr="003D7A16">
        <w:rPr>
          <w:rFonts w:ascii="Courier New" w:hAnsi="Courier New" w:cs="Courier New"/>
        </w:rPr>
        <w:t>target</w:t>
      </w:r>
      <w:proofErr w:type="gramEnd"/>
      <w:r w:rsidRPr="003D7A16">
        <w:rPr>
          <w:rFonts w:ascii="Courier New" w:hAnsi="Courier New" w:cs="Courier New"/>
        </w:rPr>
        <w:t>_db.stg_customer</w:t>
      </w:r>
      <w:proofErr w:type="spellEnd"/>
    </w:p>
    <w:p w14:paraId="58B3C8AB" w14:textId="77777777" w:rsidR="003D7A16" w:rsidRDefault="003D7A16" w:rsidP="00426A75"/>
    <w:p w14:paraId="4D00F97F" w14:textId="5D28D645" w:rsidR="00916C33" w:rsidRDefault="008B2C2E" w:rsidP="00426A75">
      <w:r>
        <w:t>Launch</w:t>
      </w:r>
      <w:r w:rsidR="0039375F">
        <w:t xml:space="preserve"> the P</w:t>
      </w:r>
      <w:r>
        <w:t xml:space="preserve">DI and </w:t>
      </w:r>
      <w:r w:rsidR="000244C4">
        <w:t xml:space="preserve">go to </w:t>
      </w:r>
      <w:r w:rsidR="000244C4" w:rsidRPr="000244C4">
        <w:rPr>
          <w:b/>
        </w:rPr>
        <w:t>Edit</w:t>
      </w:r>
      <w:r w:rsidR="000244C4">
        <w:t xml:space="preserve"> </w:t>
      </w:r>
      <w:r w:rsidR="000244C4">
        <w:sym w:font="Wingdings" w:char="F0E0"/>
      </w:r>
      <w:r w:rsidR="000244C4">
        <w:t xml:space="preserve"> </w:t>
      </w:r>
      <w:r w:rsidR="000244C4" w:rsidRPr="000244C4">
        <w:rPr>
          <w:b/>
        </w:rPr>
        <w:t xml:space="preserve">Edit the </w:t>
      </w:r>
      <w:proofErr w:type="spellStart"/>
      <w:r w:rsidR="000244C4" w:rsidRPr="000244C4">
        <w:rPr>
          <w:b/>
        </w:rPr>
        <w:t>kettle.properties</w:t>
      </w:r>
      <w:proofErr w:type="spellEnd"/>
      <w:r w:rsidR="000244C4" w:rsidRPr="000244C4">
        <w:rPr>
          <w:b/>
        </w:rPr>
        <w:t xml:space="preserve"> file</w:t>
      </w:r>
      <w:r w:rsidR="000244C4">
        <w:t>.</w:t>
      </w:r>
    </w:p>
    <w:p w14:paraId="39704990" w14:textId="19B6F0C5" w:rsidR="0039375F" w:rsidRDefault="000244C4" w:rsidP="00426A75">
      <w:r>
        <w:rPr>
          <w:noProof/>
        </w:rPr>
        <w:drawing>
          <wp:inline distT="0" distB="0" distL="0" distR="0" wp14:anchorId="7EF7E7C7" wp14:editId="280810AD">
            <wp:extent cx="1943100" cy="21590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8860" w14:textId="77777777" w:rsidR="000244C4" w:rsidRDefault="000244C4" w:rsidP="00426A75"/>
    <w:p w14:paraId="3BC3869C" w14:textId="7A3667E1" w:rsidR="000244C4" w:rsidRDefault="000244C4" w:rsidP="00426A75">
      <w:r>
        <w:t xml:space="preserve">Add two variables </w:t>
      </w:r>
      <w:r w:rsidRPr="000244C4">
        <w:rPr>
          <w:b/>
        </w:rPr>
        <w:t>ETL_USER_NAME</w:t>
      </w:r>
      <w:r>
        <w:t xml:space="preserve"> and </w:t>
      </w:r>
      <w:r w:rsidRPr="000244C4">
        <w:rPr>
          <w:b/>
        </w:rPr>
        <w:t>ETL_USER_PASS</w:t>
      </w:r>
      <w:r>
        <w:t xml:space="preserve"> as the screenshot below (You can add a new variable by right-clicking on any grid and then </w:t>
      </w:r>
      <w:proofErr w:type="gramStart"/>
      <w:r>
        <w:t>selecting  either</w:t>
      </w:r>
      <w:proofErr w:type="gramEnd"/>
      <w:r>
        <w:t xml:space="preserve"> the </w:t>
      </w:r>
      <w:r w:rsidRPr="000244C4">
        <w:rPr>
          <w:b/>
        </w:rPr>
        <w:t>Insert before this row</w:t>
      </w:r>
      <w:r>
        <w:t xml:space="preserve"> or </w:t>
      </w:r>
      <w:r w:rsidRPr="000244C4">
        <w:rPr>
          <w:b/>
        </w:rPr>
        <w:t>Insert after this row</w:t>
      </w:r>
      <w:r>
        <w:t xml:space="preserve">). Please make sure that you enter your own database account information in the </w:t>
      </w:r>
      <w:r w:rsidRPr="000244C4">
        <w:rPr>
          <w:b/>
        </w:rPr>
        <w:t>Value</w:t>
      </w:r>
      <w:r>
        <w:t xml:space="preserve"> column.  </w:t>
      </w:r>
    </w:p>
    <w:p w14:paraId="1AC650F1" w14:textId="4A8941E4" w:rsidR="000244C4" w:rsidRDefault="000244C4" w:rsidP="00426A75">
      <w:r>
        <w:rPr>
          <w:noProof/>
        </w:rPr>
        <w:drawing>
          <wp:inline distT="0" distB="0" distL="0" distR="0" wp14:anchorId="7784135A" wp14:editId="4BE9C347">
            <wp:extent cx="5486400" cy="673053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7B7C" w14:textId="4B5080DC" w:rsidR="000244C4" w:rsidRDefault="000244C4" w:rsidP="00426A75">
      <w:r>
        <w:t xml:space="preserve">Click </w:t>
      </w:r>
      <w:r w:rsidRPr="000244C4">
        <w:rPr>
          <w:b/>
        </w:rPr>
        <w:t>OK</w:t>
      </w:r>
      <w:r>
        <w:rPr>
          <w:b/>
        </w:rPr>
        <w:t xml:space="preserve"> </w:t>
      </w:r>
      <w:r w:rsidRPr="000244C4">
        <w:t>at</w:t>
      </w:r>
      <w:r>
        <w:t xml:space="preserve"> the bottom.</w:t>
      </w:r>
    </w:p>
    <w:p w14:paraId="143C0D4A" w14:textId="77777777" w:rsidR="000244C4" w:rsidRDefault="000244C4" w:rsidP="00426A75"/>
    <w:p w14:paraId="3B987553" w14:textId="321BA3DC" w:rsidR="000244C4" w:rsidRDefault="000244C4" w:rsidP="00426A75">
      <w:r>
        <w:t xml:space="preserve">Now create a new transformation and go to the </w:t>
      </w:r>
      <w:r w:rsidRPr="000244C4">
        <w:rPr>
          <w:b/>
        </w:rPr>
        <w:t>Database connections</w:t>
      </w:r>
      <w:r>
        <w:t xml:space="preserve"> on the left where you can see your already shared database connections while working on the </w:t>
      </w:r>
      <w:r w:rsidR="001143A0">
        <w:lastRenderedPageBreak/>
        <w:t>Week 01 through Week 03</w:t>
      </w:r>
      <w:r>
        <w:t xml:space="preserve"> assignments. There you should see three connections as below:</w:t>
      </w:r>
    </w:p>
    <w:p w14:paraId="02A74A33" w14:textId="2CED46B9" w:rsidR="00C93E1F" w:rsidRDefault="008C1413" w:rsidP="00426A75">
      <w:r>
        <w:rPr>
          <w:noProof/>
        </w:rPr>
        <w:drawing>
          <wp:inline distT="0" distB="0" distL="0" distR="0" wp14:anchorId="285BA579" wp14:editId="5EE7CED3">
            <wp:extent cx="2171700" cy="1450007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288" cy="14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9D9F" w14:textId="77777777" w:rsidR="00884A14" w:rsidRPr="008C1413" w:rsidRDefault="00884A14" w:rsidP="00426A75"/>
    <w:p w14:paraId="740708CD" w14:textId="2B029B49" w:rsidR="00884A14" w:rsidRDefault="008C1413" w:rsidP="00426A75">
      <w:r>
        <w:t xml:space="preserve">Modify all the connections </w:t>
      </w:r>
      <w:r w:rsidR="00884A14">
        <w:t xml:space="preserve">(right click or double click on each connection) </w:t>
      </w:r>
      <w:r>
        <w:t>to use the variables you defined in the previous section (</w:t>
      </w:r>
      <w:r w:rsidRPr="00884A14">
        <w:rPr>
          <w:b/>
        </w:rPr>
        <w:t>ETL_USER_NAME</w:t>
      </w:r>
      <w:r>
        <w:t xml:space="preserve"> &amp; </w:t>
      </w:r>
      <w:r w:rsidRPr="00884A14">
        <w:rPr>
          <w:b/>
        </w:rPr>
        <w:t>ETL_USER_PASS</w:t>
      </w:r>
      <w:r w:rsidRPr="00884A14">
        <w:t>)</w:t>
      </w:r>
      <w:r>
        <w:t xml:space="preserve">. You can do that by entering CTRL+SPACE in </w:t>
      </w:r>
      <w:r w:rsidR="00884A14">
        <w:t xml:space="preserve">the </w:t>
      </w:r>
      <w:r w:rsidR="00884A14" w:rsidRPr="00884A14">
        <w:rPr>
          <w:b/>
        </w:rPr>
        <w:t>User Name</w:t>
      </w:r>
      <w:r w:rsidR="00884A14">
        <w:t xml:space="preserve"> and the </w:t>
      </w:r>
      <w:r w:rsidR="00884A14" w:rsidRPr="00884A14">
        <w:rPr>
          <w:b/>
        </w:rPr>
        <w:t>Password</w:t>
      </w:r>
      <w:r w:rsidR="00884A14">
        <w:t xml:space="preserve"> and selecting the variables. </w:t>
      </w:r>
      <w:r>
        <w:t xml:space="preserve"> Once you did, please </w:t>
      </w:r>
      <w:r>
        <w:rPr>
          <w:noProof/>
        </w:rPr>
        <w:t>m</w:t>
      </w:r>
      <w:r w:rsidR="00884A14">
        <w:rPr>
          <w:noProof/>
        </w:rPr>
        <w:t>ake su</w:t>
      </w:r>
      <w:r>
        <w:rPr>
          <w:noProof/>
        </w:rPr>
        <w:t>re that the connection works (via</w:t>
      </w:r>
      <w:r w:rsidR="00884A14">
        <w:rPr>
          <w:noProof/>
        </w:rPr>
        <w:t xml:space="preserve"> the </w:t>
      </w:r>
      <w:r w:rsidR="00884A14" w:rsidRPr="00884A14">
        <w:rPr>
          <w:b/>
          <w:noProof/>
        </w:rPr>
        <w:t>Test</w:t>
      </w:r>
      <w:r w:rsidR="00884A14">
        <w:rPr>
          <w:noProof/>
        </w:rPr>
        <w:t xml:space="preserve"> button</w:t>
      </w:r>
      <w:r>
        <w:rPr>
          <w:noProof/>
        </w:rPr>
        <w:t>)</w:t>
      </w:r>
      <w:r w:rsidR="00884A14">
        <w:rPr>
          <w:noProof/>
        </w:rPr>
        <w:t>.</w:t>
      </w:r>
    </w:p>
    <w:p w14:paraId="285667AC" w14:textId="406F65E7" w:rsidR="00884A14" w:rsidRDefault="00884A14" w:rsidP="00426A75">
      <w:r>
        <w:rPr>
          <w:noProof/>
        </w:rPr>
        <w:drawing>
          <wp:inline distT="0" distB="0" distL="0" distR="0" wp14:anchorId="44D8FF30" wp14:editId="456DB3A1">
            <wp:extent cx="4148982" cy="4610735"/>
            <wp:effectExtent l="0" t="0" r="0" b="1206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229" cy="46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4B02" w14:textId="77777777" w:rsidR="00C93E1F" w:rsidRDefault="00C93E1F" w:rsidP="00426A75"/>
    <w:p w14:paraId="3E4005B6" w14:textId="3E7C28A8" w:rsidR="00C93E1F" w:rsidRDefault="00C93E1F" w:rsidP="00426A75"/>
    <w:p w14:paraId="25DC23ED" w14:textId="77777777" w:rsidR="005E6294" w:rsidRDefault="00F81E20" w:rsidP="0017190C">
      <w:pPr>
        <w:pStyle w:val="Title"/>
      </w:pPr>
      <w:r>
        <w:t>Step 2 -</w:t>
      </w:r>
      <w:r w:rsidR="008B19A6">
        <w:t xml:space="preserve"> </w:t>
      </w:r>
      <w:r w:rsidR="00196309">
        <w:t xml:space="preserve">Loading </w:t>
      </w:r>
      <w:r w:rsidR="0017190C">
        <w:t>DIM_CUSTOMER</w:t>
      </w:r>
      <w:r w:rsidR="00196309">
        <w:t xml:space="preserve"> </w:t>
      </w:r>
    </w:p>
    <w:p w14:paraId="429AAC2E" w14:textId="095B0CEC" w:rsidR="008B19A6" w:rsidRDefault="00196309" w:rsidP="0017190C">
      <w:pPr>
        <w:pStyle w:val="Title"/>
      </w:pPr>
      <w:r>
        <w:t>(10 points)</w:t>
      </w:r>
    </w:p>
    <w:p w14:paraId="59E3EEF5" w14:textId="55C13938" w:rsidR="008B19A6" w:rsidRDefault="0017190C" w:rsidP="008B19A6">
      <w:r>
        <w:t xml:space="preserve">This section is to load the customer information in the source excel file, </w:t>
      </w:r>
      <w:r w:rsidRPr="0017190C">
        <w:rPr>
          <w:b/>
        </w:rPr>
        <w:t>customer_raw.xls</w:t>
      </w:r>
      <w:r>
        <w:t xml:space="preserve">, into the </w:t>
      </w:r>
      <w:proofErr w:type="spellStart"/>
      <w:r w:rsidRPr="0017190C">
        <w:rPr>
          <w:b/>
        </w:rPr>
        <w:t>dim_customer</w:t>
      </w:r>
      <w:proofErr w:type="spellEnd"/>
      <w:r>
        <w:t xml:space="preserve"> table </w:t>
      </w:r>
      <w:r w:rsidR="00732C20">
        <w:t>via</w:t>
      </w:r>
      <w:r>
        <w:t xml:space="preserve"> both the </w:t>
      </w:r>
      <w:proofErr w:type="spellStart"/>
      <w:r>
        <w:t>Inmon’s</w:t>
      </w:r>
      <w:proofErr w:type="spellEnd"/>
      <w:r>
        <w:t xml:space="preserve"> and the Kimball’s approaches. This should be very similar to what </w:t>
      </w:r>
      <w:r w:rsidR="00732C20">
        <w:t>we</w:t>
      </w:r>
      <w:r>
        <w:t xml:space="preserve"> did for the Week 02</w:t>
      </w:r>
      <w:r w:rsidR="001143A0">
        <w:t>/03</w:t>
      </w:r>
      <w:r>
        <w:t xml:space="preserve"> class exercise</w:t>
      </w:r>
      <w:r w:rsidR="001143A0">
        <w:t>s</w:t>
      </w:r>
      <w:r>
        <w:t>.</w:t>
      </w:r>
      <w:r w:rsidR="00732C20">
        <w:t xml:space="preserve"> If you have not participated in the week 02</w:t>
      </w:r>
      <w:r w:rsidR="001143A0">
        <w:t>/03</w:t>
      </w:r>
      <w:r w:rsidR="00732C20">
        <w:t xml:space="preserve"> class</w:t>
      </w:r>
      <w:r w:rsidR="001143A0">
        <w:t>es</w:t>
      </w:r>
      <w:r w:rsidR="00732C20">
        <w:t>, please check out the video</w:t>
      </w:r>
      <w:r w:rsidR="001143A0">
        <w:t>s</w:t>
      </w:r>
      <w:r w:rsidR="00732C20">
        <w:t xml:space="preserve"> (the second part in particular)</w:t>
      </w:r>
      <w:r w:rsidR="001143A0">
        <w:t xml:space="preserve"> and the exercise files in BB</w:t>
      </w:r>
      <w:r w:rsidR="00732C20">
        <w:t>.</w:t>
      </w:r>
    </w:p>
    <w:p w14:paraId="65C724CB" w14:textId="77777777" w:rsidR="00732C20" w:rsidRDefault="00732C20" w:rsidP="008B19A6"/>
    <w:p w14:paraId="0B36065E" w14:textId="46B19444" w:rsidR="00591904" w:rsidRDefault="008C1413" w:rsidP="008B19A6">
      <w:r>
        <w:t>The contents of the source excel file are</w:t>
      </w:r>
      <w:r w:rsidR="00591904">
        <w:t xml:space="preserve"> as below:</w:t>
      </w:r>
    </w:p>
    <w:p w14:paraId="567C41E1" w14:textId="77777777" w:rsidR="00591904" w:rsidRDefault="00591904" w:rsidP="00426A75">
      <w:r>
        <w:rPr>
          <w:noProof/>
        </w:rPr>
        <w:drawing>
          <wp:inline distT="0" distB="0" distL="0" distR="0" wp14:anchorId="0F151A90" wp14:editId="6F637B40">
            <wp:extent cx="5486400" cy="2021305"/>
            <wp:effectExtent l="0" t="0" r="0" b="1079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7251" w14:textId="77777777" w:rsidR="00591904" w:rsidRDefault="00591904" w:rsidP="00426A75"/>
    <w:p w14:paraId="69AC6462" w14:textId="0A08109F" w:rsidR="00591904" w:rsidRPr="0071730B" w:rsidRDefault="00591904" w:rsidP="0071730B">
      <w:pPr>
        <w:pStyle w:val="Heading2"/>
        <w:rPr>
          <w:rStyle w:val="IntenseReference"/>
        </w:rPr>
      </w:pPr>
      <w:r w:rsidRPr="0071730B">
        <w:rPr>
          <w:rStyle w:val="IntenseReference"/>
        </w:rPr>
        <w:t xml:space="preserve">For the </w:t>
      </w:r>
      <w:proofErr w:type="spellStart"/>
      <w:r w:rsidRPr="0071730B">
        <w:rPr>
          <w:rStyle w:val="IntenseReference"/>
        </w:rPr>
        <w:t>Inmon’s</w:t>
      </w:r>
      <w:proofErr w:type="spellEnd"/>
      <w:r w:rsidRPr="0071730B">
        <w:rPr>
          <w:rStyle w:val="IntenseReference"/>
        </w:rPr>
        <w:t xml:space="preserve"> approach, </w:t>
      </w:r>
      <w:r w:rsidR="008C1413" w:rsidRPr="0071730B">
        <w:rPr>
          <w:rStyle w:val="IntenseReference"/>
        </w:rPr>
        <w:t>you will create…</w:t>
      </w:r>
    </w:p>
    <w:p w14:paraId="660499D0" w14:textId="0AF8C560" w:rsidR="00591904" w:rsidRDefault="00591904" w:rsidP="00591904">
      <w:pPr>
        <w:pStyle w:val="ListParagraph"/>
        <w:numPr>
          <w:ilvl w:val="0"/>
          <w:numId w:val="4"/>
        </w:numPr>
      </w:pPr>
      <w:proofErr w:type="spellStart"/>
      <w:proofErr w:type="gramStart"/>
      <w:r w:rsidRPr="008C1413">
        <w:rPr>
          <w:b/>
        </w:rPr>
        <w:t>tr</w:t>
      </w:r>
      <w:proofErr w:type="spellEnd"/>
      <w:proofErr w:type="gramEnd"/>
      <w:r w:rsidRPr="008C1413">
        <w:rPr>
          <w:b/>
        </w:rPr>
        <w:t>-</w:t>
      </w:r>
      <w:proofErr w:type="spellStart"/>
      <w:r w:rsidRPr="008C1413">
        <w:rPr>
          <w:b/>
        </w:rPr>
        <w:t>inmon</w:t>
      </w:r>
      <w:proofErr w:type="spellEnd"/>
      <w:r w:rsidRPr="008C1413">
        <w:rPr>
          <w:b/>
        </w:rPr>
        <w:t>-load-city-state-</w:t>
      </w:r>
      <w:proofErr w:type="spellStart"/>
      <w:r w:rsidRPr="008C1413">
        <w:rPr>
          <w:b/>
          <w:color w:val="C0504D" w:themeColor="accent2"/>
        </w:rPr>
        <w:t>yourID</w:t>
      </w:r>
      <w:r w:rsidRPr="008C1413">
        <w:rPr>
          <w:b/>
        </w:rPr>
        <w:t>.ktr</w:t>
      </w:r>
      <w:proofErr w:type="spellEnd"/>
      <w:r>
        <w:t xml:space="preserve">: </w:t>
      </w:r>
      <w:r w:rsidR="00D64FE6">
        <w:t>This</w:t>
      </w:r>
      <w:r w:rsidR="0071730B">
        <w:t xml:space="preserve"> transformation</w:t>
      </w:r>
      <w:r w:rsidR="00D64FE6">
        <w:t xml:space="preserve"> is to </w:t>
      </w:r>
      <w:r w:rsidR="008C1413">
        <w:t xml:space="preserve">populate the </w:t>
      </w:r>
      <w:proofErr w:type="spellStart"/>
      <w:r w:rsidRPr="008C1413">
        <w:rPr>
          <w:b/>
        </w:rPr>
        <w:t>source_db.city_state</w:t>
      </w:r>
      <w:proofErr w:type="spellEnd"/>
      <w:r>
        <w:t xml:space="preserve"> table</w:t>
      </w:r>
      <w:r w:rsidR="008C1413">
        <w:t xml:space="preserve"> (normalized)</w:t>
      </w:r>
      <w:r>
        <w:t>.</w:t>
      </w:r>
      <w:r w:rsidR="008C1413">
        <w:t xml:space="preserve"> Please note that the </w:t>
      </w:r>
      <w:r w:rsidR="008C1413" w:rsidRPr="008C1413">
        <w:rPr>
          <w:b/>
        </w:rPr>
        <w:t>city</w:t>
      </w:r>
      <w:r w:rsidR="008C1413">
        <w:t xml:space="preserve"> and the </w:t>
      </w:r>
      <w:r w:rsidR="008C1413" w:rsidRPr="008C1413">
        <w:rPr>
          <w:b/>
        </w:rPr>
        <w:t>state</w:t>
      </w:r>
      <w:r w:rsidR="008C1413">
        <w:t xml:space="preserve"> columns are the composite natural key as you ca</w:t>
      </w:r>
      <w:r w:rsidR="00D64FE6">
        <w:t>n see from the DDL of the table below:</w:t>
      </w:r>
      <w:r w:rsidR="00D64FE6">
        <w:br/>
      </w:r>
      <w:r w:rsidR="00D64FE6">
        <w:rPr>
          <w:noProof/>
        </w:rPr>
        <w:drawing>
          <wp:inline distT="0" distB="0" distL="0" distR="0" wp14:anchorId="61F60095" wp14:editId="59554ABB">
            <wp:extent cx="3543300" cy="988394"/>
            <wp:effectExtent l="0" t="0" r="0" b="25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25" cy="98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03AA" w14:textId="77777777" w:rsidR="008C1413" w:rsidRDefault="008C1413" w:rsidP="008C1413">
      <w:pPr>
        <w:pStyle w:val="ListParagraph"/>
      </w:pPr>
    </w:p>
    <w:p w14:paraId="40886471" w14:textId="39F51A25" w:rsidR="00591904" w:rsidRDefault="00591904" w:rsidP="00591904">
      <w:pPr>
        <w:pStyle w:val="ListParagraph"/>
        <w:numPr>
          <w:ilvl w:val="0"/>
          <w:numId w:val="4"/>
        </w:numPr>
      </w:pPr>
      <w:proofErr w:type="spellStart"/>
      <w:proofErr w:type="gramStart"/>
      <w:r w:rsidRPr="00D64FE6">
        <w:rPr>
          <w:b/>
        </w:rPr>
        <w:t>tr</w:t>
      </w:r>
      <w:proofErr w:type="spellEnd"/>
      <w:proofErr w:type="gramEnd"/>
      <w:r w:rsidRPr="00D64FE6">
        <w:rPr>
          <w:b/>
        </w:rPr>
        <w:t>-</w:t>
      </w:r>
      <w:proofErr w:type="spellStart"/>
      <w:r w:rsidRPr="00D64FE6">
        <w:rPr>
          <w:b/>
        </w:rPr>
        <w:t>inmon</w:t>
      </w:r>
      <w:proofErr w:type="spellEnd"/>
      <w:r w:rsidRPr="00D64FE6">
        <w:rPr>
          <w:b/>
        </w:rPr>
        <w:t>-load-customer-</w:t>
      </w:r>
      <w:proofErr w:type="spellStart"/>
      <w:r w:rsidRPr="00D64FE6">
        <w:rPr>
          <w:b/>
          <w:color w:val="C0504D" w:themeColor="accent2"/>
        </w:rPr>
        <w:t>yourID</w:t>
      </w:r>
      <w:r w:rsidRPr="00D64FE6">
        <w:rPr>
          <w:b/>
        </w:rPr>
        <w:t>.ktr</w:t>
      </w:r>
      <w:proofErr w:type="spellEnd"/>
      <w:r w:rsidR="00D64FE6">
        <w:t xml:space="preserve">: This </w:t>
      </w:r>
      <w:r w:rsidR="0071730B">
        <w:t xml:space="preserve">transformation </w:t>
      </w:r>
      <w:r w:rsidR="00D64FE6">
        <w:t xml:space="preserve">is to populate the </w:t>
      </w:r>
      <w:proofErr w:type="spellStart"/>
      <w:r w:rsidR="00D64FE6" w:rsidRPr="008C1413">
        <w:rPr>
          <w:b/>
        </w:rPr>
        <w:t>source_db.</w:t>
      </w:r>
      <w:r w:rsidR="00D64FE6">
        <w:rPr>
          <w:b/>
        </w:rPr>
        <w:t>customer</w:t>
      </w:r>
      <w:proofErr w:type="spellEnd"/>
      <w:r w:rsidR="00D64FE6">
        <w:t xml:space="preserve"> table (normalized).  The </w:t>
      </w:r>
      <w:proofErr w:type="spellStart"/>
      <w:r w:rsidR="00D64FE6" w:rsidRPr="00D64FE6">
        <w:rPr>
          <w:b/>
        </w:rPr>
        <w:t>customer_id</w:t>
      </w:r>
      <w:proofErr w:type="spellEnd"/>
      <w:r w:rsidR="00D64FE6">
        <w:t xml:space="preserve"> is the natural key. Here is the DDL of the table:</w:t>
      </w:r>
      <w:r w:rsidR="00D64FE6">
        <w:br/>
      </w:r>
      <w:r w:rsidR="00D64FE6">
        <w:rPr>
          <w:noProof/>
        </w:rPr>
        <w:drawing>
          <wp:inline distT="0" distB="0" distL="0" distR="0" wp14:anchorId="2C964C78" wp14:editId="3A7C839D">
            <wp:extent cx="3543300" cy="1470804"/>
            <wp:effectExtent l="0" t="0" r="0" b="254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39" cy="147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376A" w14:textId="77777777" w:rsidR="00D64FE6" w:rsidRDefault="00D64FE6" w:rsidP="00D64FE6"/>
    <w:p w14:paraId="764E63A9" w14:textId="070A874C" w:rsidR="00D64FE6" w:rsidRDefault="00D64FE6" w:rsidP="00591904">
      <w:pPr>
        <w:pStyle w:val="ListParagraph"/>
        <w:numPr>
          <w:ilvl w:val="0"/>
          <w:numId w:val="4"/>
        </w:numPr>
      </w:pPr>
      <w:proofErr w:type="spellStart"/>
      <w:proofErr w:type="gramStart"/>
      <w:r w:rsidRPr="00D64FE6">
        <w:rPr>
          <w:b/>
        </w:rPr>
        <w:t>tr</w:t>
      </w:r>
      <w:proofErr w:type="spellEnd"/>
      <w:proofErr w:type="gramEnd"/>
      <w:r w:rsidRPr="00D64FE6">
        <w:rPr>
          <w:b/>
        </w:rPr>
        <w:t>-</w:t>
      </w:r>
      <w:proofErr w:type="spellStart"/>
      <w:r w:rsidRPr="00D64FE6">
        <w:rPr>
          <w:b/>
        </w:rPr>
        <w:t>inmon</w:t>
      </w:r>
      <w:proofErr w:type="spellEnd"/>
      <w:r w:rsidRPr="00D64FE6">
        <w:rPr>
          <w:b/>
        </w:rPr>
        <w:t>-load-dim-customer-</w:t>
      </w:r>
      <w:proofErr w:type="spellStart"/>
      <w:r w:rsidRPr="00D64FE6">
        <w:rPr>
          <w:b/>
          <w:color w:val="C0504D" w:themeColor="accent2"/>
        </w:rPr>
        <w:t>yourID</w:t>
      </w:r>
      <w:r w:rsidRPr="00D64FE6">
        <w:rPr>
          <w:b/>
        </w:rPr>
        <w:t>.ktr</w:t>
      </w:r>
      <w:proofErr w:type="spellEnd"/>
      <w:r>
        <w:t xml:space="preserve">: This </w:t>
      </w:r>
      <w:r w:rsidR="0071730B">
        <w:t xml:space="preserve">transformation </w:t>
      </w:r>
      <w:r>
        <w:t xml:space="preserve">is to populate the </w:t>
      </w:r>
      <w:proofErr w:type="spellStart"/>
      <w:r w:rsidRPr="00D64FE6">
        <w:rPr>
          <w:b/>
        </w:rPr>
        <w:t>datamart_kbb.dim_customer</w:t>
      </w:r>
      <w:proofErr w:type="spellEnd"/>
      <w:r>
        <w:t>. The two normalized tables (</w:t>
      </w:r>
      <w:proofErr w:type="spellStart"/>
      <w:r>
        <w:t>source_db.city_state</w:t>
      </w:r>
      <w:proofErr w:type="spellEnd"/>
      <w:r>
        <w:t xml:space="preserve"> &amp; </w:t>
      </w:r>
      <w:proofErr w:type="spellStart"/>
      <w:r>
        <w:t>source_db.customer</w:t>
      </w:r>
      <w:proofErr w:type="spellEnd"/>
      <w:r>
        <w:t>) in the previous steps are the sources in this transformation.</w:t>
      </w:r>
    </w:p>
    <w:p w14:paraId="24E8C97F" w14:textId="77777777" w:rsidR="009A6308" w:rsidRDefault="009A6308" w:rsidP="009A6308"/>
    <w:p w14:paraId="10C2115F" w14:textId="036B369D" w:rsidR="00591904" w:rsidRDefault="0071730B" w:rsidP="00426A75">
      <w:pPr>
        <w:pStyle w:val="ListParagraph"/>
        <w:numPr>
          <w:ilvl w:val="0"/>
          <w:numId w:val="4"/>
        </w:numPr>
      </w:pPr>
      <w:proofErr w:type="spellStart"/>
      <w:proofErr w:type="gramStart"/>
      <w:r w:rsidRPr="0071730B">
        <w:rPr>
          <w:b/>
        </w:rPr>
        <w:t>j</w:t>
      </w:r>
      <w:r w:rsidR="009A6308" w:rsidRPr="0071730B">
        <w:rPr>
          <w:b/>
        </w:rPr>
        <w:t>b</w:t>
      </w:r>
      <w:proofErr w:type="spellEnd"/>
      <w:proofErr w:type="gramEnd"/>
      <w:r w:rsidR="009A6308" w:rsidRPr="0071730B">
        <w:rPr>
          <w:b/>
        </w:rPr>
        <w:t>-</w:t>
      </w:r>
      <w:proofErr w:type="spellStart"/>
      <w:r w:rsidR="009A6308" w:rsidRPr="0071730B">
        <w:rPr>
          <w:b/>
        </w:rPr>
        <w:t>inmon</w:t>
      </w:r>
      <w:proofErr w:type="spellEnd"/>
      <w:r w:rsidR="009A6308" w:rsidRPr="0071730B">
        <w:rPr>
          <w:b/>
        </w:rPr>
        <w:t>-dim-customer</w:t>
      </w:r>
      <w:r w:rsidRPr="0071730B">
        <w:rPr>
          <w:b/>
        </w:rPr>
        <w:t>-</w:t>
      </w:r>
      <w:proofErr w:type="spellStart"/>
      <w:r w:rsidRPr="0071730B">
        <w:rPr>
          <w:b/>
          <w:color w:val="C0504D" w:themeColor="accent2"/>
        </w:rPr>
        <w:t>yourID</w:t>
      </w:r>
      <w:r w:rsidR="002C56A2">
        <w:rPr>
          <w:b/>
        </w:rPr>
        <w:t>.kjb</w:t>
      </w:r>
      <w:proofErr w:type="spellEnd"/>
      <w:r>
        <w:t>: This is a job to include all those three transf</w:t>
      </w:r>
      <w:r w:rsidR="00732C20">
        <w:t>ormations you created above. For your reference</w:t>
      </w:r>
      <w:r>
        <w:t xml:space="preserve">, </w:t>
      </w:r>
      <w:r w:rsidR="00EF0C7F">
        <w:t>this</w:t>
      </w:r>
      <w:r>
        <w:t xml:space="preserve"> is how my job looks like:</w:t>
      </w:r>
      <w:r>
        <w:br/>
      </w:r>
      <w:r>
        <w:rPr>
          <w:noProof/>
        </w:rPr>
        <w:drawing>
          <wp:inline distT="0" distB="0" distL="0" distR="0" wp14:anchorId="40213791" wp14:editId="4940A86D">
            <wp:extent cx="5486400" cy="1327116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2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2E3A" w14:textId="77777777" w:rsidR="00591904" w:rsidRDefault="00591904" w:rsidP="00426A75"/>
    <w:p w14:paraId="05E8232B" w14:textId="166D4373" w:rsidR="0071730B" w:rsidRPr="0071730B" w:rsidRDefault="0039375F" w:rsidP="0071730B">
      <w:pPr>
        <w:pStyle w:val="Heading2"/>
        <w:rPr>
          <w:rStyle w:val="IntenseReference"/>
        </w:rPr>
      </w:pPr>
      <w:r>
        <w:t xml:space="preserve"> </w:t>
      </w:r>
      <w:r w:rsidR="0071730B" w:rsidRPr="0071730B">
        <w:rPr>
          <w:rStyle w:val="IntenseReference"/>
        </w:rPr>
        <w:t xml:space="preserve">For the </w:t>
      </w:r>
      <w:r w:rsidR="0071730B">
        <w:rPr>
          <w:rStyle w:val="IntenseReference"/>
        </w:rPr>
        <w:t>Kimball’s</w:t>
      </w:r>
      <w:r w:rsidR="0071730B" w:rsidRPr="0071730B">
        <w:rPr>
          <w:rStyle w:val="IntenseReference"/>
        </w:rPr>
        <w:t xml:space="preserve"> approach, you will create…</w:t>
      </w:r>
    </w:p>
    <w:p w14:paraId="0939F4D1" w14:textId="70DFA2D1" w:rsidR="008A7D75" w:rsidRDefault="0071730B" w:rsidP="0071730B">
      <w:pPr>
        <w:pStyle w:val="ListParagraph"/>
        <w:numPr>
          <w:ilvl w:val="0"/>
          <w:numId w:val="5"/>
        </w:numPr>
      </w:pPr>
      <w:proofErr w:type="spellStart"/>
      <w:proofErr w:type="gramStart"/>
      <w:r w:rsidRPr="0071730B">
        <w:rPr>
          <w:b/>
        </w:rPr>
        <w:t>tr</w:t>
      </w:r>
      <w:proofErr w:type="spellEnd"/>
      <w:proofErr w:type="gramEnd"/>
      <w:r w:rsidRPr="0071730B">
        <w:rPr>
          <w:b/>
        </w:rPr>
        <w:t>-</w:t>
      </w:r>
      <w:proofErr w:type="spellStart"/>
      <w:r w:rsidRPr="0071730B">
        <w:rPr>
          <w:b/>
        </w:rPr>
        <w:t>kimball</w:t>
      </w:r>
      <w:proofErr w:type="spellEnd"/>
      <w:r w:rsidRPr="0071730B">
        <w:rPr>
          <w:b/>
        </w:rPr>
        <w:t>-staging-customer-</w:t>
      </w:r>
      <w:proofErr w:type="spellStart"/>
      <w:r w:rsidRPr="0071730B">
        <w:rPr>
          <w:b/>
          <w:color w:val="C0504D" w:themeColor="accent2"/>
        </w:rPr>
        <w:t>yourID</w:t>
      </w:r>
      <w:r w:rsidRPr="0071730B">
        <w:rPr>
          <w:b/>
        </w:rPr>
        <w:t>.ktr</w:t>
      </w:r>
      <w:proofErr w:type="spellEnd"/>
      <w:r>
        <w:t xml:space="preserve">: This transformation is to stage the source excel file into the </w:t>
      </w:r>
      <w:proofErr w:type="spellStart"/>
      <w:r w:rsidRPr="0071730B">
        <w:rPr>
          <w:b/>
        </w:rPr>
        <w:t>target_db.stg_customer</w:t>
      </w:r>
      <w:proofErr w:type="spellEnd"/>
      <w:r>
        <w:t>.</w:t>
      </w:r>
    </w:p>
    <w:p w14:paraId="2666491F" w14:textId="77777777" w:rsidR="0071730B" w:rsidRDefault="0071730B" w:rsidP="0071730B">
      <w:pPr>
        <w:pStyle w:val="ListParagraph"/>
      </w:pPr>
    </w:p>
    <w:p w14:paraId="30A624D4" w14:textId="2185D5C2" w:rsidR="0071730B" w:rsidRDefault="0071730B" w:rsidP="0071730B">
      <w:pPr>
        <w:pStyle w:val="ListParagraph"/>
        <w:numPr>
          <w:ilvl w:val="0"/>
          <w:numId w:val="5"/>
        </w:numPr>
      </w:pPr>
      <w:proofErr w:type="spellStart"/>
      <w:proofErr w:type="gramStart"/>
      <w:r w:rsidRPr="0071730B">
        <w:rPr>
          <w:b/>
        </w:rPr>
        <w:t>tr</w:t>
      </w:r>
      <w:proofErr w:type="spellEnd"/>
      <w:proofErr w:type="gramEnd"/>
      <w:r w:rsidRPr="0071730B">
        <w:rPr>
          <w:b/>
        </w:rPr>
        <w:t>-</w:t>
      </w:r>
      <w:proofErr w:type="spellStart"/>
      <w:r w:rsidRPr="0071730B">
        <w:rPr>
          <w:b/>
        </w:rPr>
        <w:t>kimball</w:t>
      </w:r>
      <w:proofErr w:type="spellEnd"/>
      <w:r w:rsidRPr="0071730B">
        <w:rPr>
          <w:b/>
        </w:rPr>
        <w:t>-load-dim-customer-</w:t>
      </w:r>
      <w:proofErr w:type="spellStart"/>
      <w:r w:rsidRPr="0071730B">
        <w:rPr>
          <w:b/>
          <w:color w:val="C0504D" w:themeColor="accent2"/>
        </w:rPr>
        <w:t>yourID</w:t>
      </w:r>
      <w:r w:rsidRPr="0071730B">
        <w:rPr>
          <w:b/>
        </w:rPr>
        <w:t>.ktr</w:t>
      </w:r>
      <w:proofErr w:type="spellEnd"/>
      <w:r>
        <w:t xml:space="preserve">: This transformation is to populate the </w:t>
      </w:r>
      <w:proofErr w:type="spellStart"/>
      <w:r w:rsidRPr="0071730B">
        <w:rPr>
          <w:b/>
        </w:rPr>
        <w:t>datamart_kbb.dim_customer</w:t>
      </w:r>
      <w:proofErr w:type="spellEnd"/>
      <w:r>
        <w:t xml:space="preserve">. The </w:t>
      </w:r>
      <w:proofErr w:type="spellStart"/>
      <w:r w:rsidRPr="0071730B">
        <w:rPr>
          <w:b/>
        </w:rPr>
        <w:t>target_db.stg_customer</w:t>
      </w:r>
      <w:proofErr w:type="spellEnd"/>
      <w:r>
        <w:t xml:space="preserve"> is the source input in this transformation.</w:t>
      </w:r>
    </w:p>
    <w:p w14:paraId="2843E499" w14:textId="77777777" w:rsidR="0071730B" w:rsidRDefault="0071730B" w:rsidP="0071730B"/>
    <w:p w14:paraId="055C6C19" w14:textId="51F2248F" w:rsidR="00732C20" w:rsidRDefault="00732C20" w:rsidP="008B19A6">
      <w:pPr>
        <w:pStyle w:val="ListParagraph"/>
        <w:numPr>
          <w:ilvl w:val="0"/>
          <w:numId w:val="5"/>
        </w:numPr>
      </w:pPr>
      <w:proofErr w:type="spellStart"/>
      <w:proofErr w:type="gramStart"/>
      <w:r w:rsidRPr="00732C20">
        <w:rPr>
          <w:b/>
        </w:rPr>
        <w:t>jb</w:t>
      </w:r>
      <w:proofErr w:type="spellEnd"/>
      <w:proofErr w:type="gramEnd"/>
      <w:r w:rsidRPr="00732C20">
        <w:rPr>
          <w:b/>
        </w:rPr>
        <w:t>-</w:t>
      </w:r>
      <w:proofErr w:type="spellStart"/>
      <w:r w:rsidRPr="00732C20">
        <w:rPr>
          <w:b/>
        </w:rPr>
        <w:t>kimball</w:t>
      </w:r>
      <w:proofErr w:type="spellEnd"/>
      <w:r w:rsidRPr="00732C20">
        <w:rPr>
          <w:b/>
        </w:rPr>
        <w:t>-dim-customer-</w:t>
      </w:r>
      <w:proofErr w:type="spellStart"/>
      <w:r w:rsidRPr="00732C20">
        <w:rPr>
          <w:b/>
          <w:color w:val="C0504D" w:themeColor="accent2"/>
        </w:rPr>
        <w:t>yourID</w:t>
      </w:r>
      <w:r w:rsidR="002C56A2">
        <w:rPr>
          <w:b/>
        </w:rPr>
        <w:t>.kjb</w:t>
      </w:r>
      <w:proofErr w:type="spellEnd"/>
      <w:r>
        <w:t>: This is a job to include those two transformations above. For your reference</w:t>
      </w:r>
      <w:r w:rsidR="00D41192">
        <w:t>,</w:t>
      </w:r>
      <w:r>
        <w:t xml:space="preserve"> </w:t>
      </w:r>
      <w:r w:rsidR="00EF0C7F">
        <w:t>this</w:t>
      </w:r>
      <w:r>
        <w:t xml:space="preserve"> is how my job looks like:</w:t>
      </w:r>
      <w:r>
        <w:br/>
      </w:r>
      <w:r>
        <w:rPr>
          <w:noProof/>
        </w:rPr>
        <w:drawing>
          <wp:inline distT="0" distB="0" distL="0" distR="0" wp14:anchorId="78180BAF" wp14:editId="6AF0DCC9">
            <wp:extent cx="5486400" cy="1528718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2C82" w14:textId="77777777" w:rsidR="003642C2" w:rsidRDefault="003642C2" w:rsidP="003642C2"/>
    <w:p w14:paraId="02336436" w14:textId="77777777" w:rsidR="003642C2" w:rsidRDefault="003642C2" w:rsidP="003642C2"/>
    <w:p w14:paraId="60014D3F" w14:textId="050B7AB3" w:rsidR="008B19A6" w:rsidRDefault="00F81E20" w:rsidP="00732C20">
      <w:pPr>
        <w:pStyle w:val="Title"/>
      </w:pPr>
      <w:r>
        <w:t>Step 3 -</w:t>
      </w:r>
      <w:r w:rsidR="008B19A6">
        <w:t xml:space="preserve"> </w:t>
      </w:r>
      <w:r w:rsidR="00732C20">
        <w:t>Loading DIM_CUSTOMER_SCD1 and DIM_CUSTOMER_SCD2</w:t>
      </w:r>
      <w:r w:rsidR="005E6294">
        <w:t xml:space="preserve"> (10 points)</w:t>
      </w:r>
    </w:p>
    <w:p w14:paraId="3428B9F7" w14:textId="6F68EB51" w:rsidR="00732C20" w:rsidRDefault="00732C20" w:rsidP="00426A75">
      <w:r>
        <w:t xml:space="preserve">In this section, you are to load the customer information into the SCD Type 1 </w:t>
      </w:r>
      <w:r w:rsidR="007F6C1C">
        <w:t>and</w:t>
      </w:r>
      <w:r w:rsidR="001143A0">
        <w:t xml:space="preserve"> 2 dimensions, which is very similar to what we did last week (week 03). </w:t>
      </w:r>
      <w:bookmarkStart w:id="0" w:name="_GoBack"/>
      <w:bookmarkEnd w:id="0"/>
      <w:r>
        <w:t xml:space="preserve">If you have not participated in the week 04 </w:t>
      </w:r>
      <w:proofErr w:type="gramStart"/>
      <w:r>
        <w:t>class</w:t>
      </w:r>
      <w:proofErr w:type="gramEnd"/>
      <w:r>
        <w:t>, please check out the</w:t>
      </w:r>
      <w:r w:rsidR="007F6C1C">
        <w:t xml:space="preserve"> class exercise files or the</w:t>
      </w:r>
      <w:r>
        <w:t xml:space="preserve"> video (the second part in particular).</w:t>
      </w:r>
    </w:p>
    <w:p w14:paraId="34AC0E0D" w14:textId="77777777" w:rsidR="008A7D75" w:rsidRDefault="008A7D75" w:rsidP="008A7D75"/>
    <w:p w14:paraId="47A3CCA5" w14:textId="093B3592" w:rsidR="008A7D75" w:rsidRDefault="007F6C1C" w:rsidP="008A7D75">
      <w:pPr>
        <w:rPr>
          <w:noProof/>
        </w:rPr>
      </w:pPr>
      <w:r>
        <w:rPr>
          <w:noProof/>
        </w:rPr>
        <w:t>You will create…</w:t>
      </w:r>
    </w:p>
    <w:p w14:paraId="3F82C58E" w14:textId="2B2A5F34" w:rsidR="007F6C1C" w:rsidRDefault="007F6C1C" w:rsidP="007F6C1C">
      <w:pPr>
        <w:pStyle w:val="ListParagraph"/>
        <w:numPr>
          <w:ilvl w:val="0"/>
          <w:numId w:val="6"/>
        </w:numPr>
        <w:rPr>
          <w:noProof/>
        </w:rPr>
      </w:pPr>
      <w:r w:rsidRPr="007F6C1C">
        <w:rPr>
          <w:b/>
          <w:noProof/>
        </w:rPr>
        <w:t>tr-inmon-load-dim-customer-scd-</w:t>
      </w:r>
      <w:r w:rsidRPr="007F6C1C">
        <w:rPr>
          <w:b/>
          <w:noProof/>
          <w:color w:val="C0504D" w:themeColor="accent2"/>
        </w:rPr>
        <w:t>yourID</w:t>
      </w:r>
      <w:r w:rsidRPr="007F6C1C">
        <w:rPr>
          <w:b/>
          <w:noProof/>
        </w:rPr>
        <w:t>.ktr</w:t>
      </w:r>
      <w:r>
        <w:rPr>
          <w:noProof/>
        </w:rPr>
        <w:t>: This transformation uses the two normalized tables (</w:t>
      </w:r>
      <w:r w:rsidRPr="007F6C1C">
        <w:rPr>
          <w:b/>
          <w:noProof/>
        </w:rPr>
        <w:t>source_db.city_state</w:t>
      </w:r>
      <w:r>
        <w:rPr>
          <w:noProof/>
        </w:rPr>
        <w:t xml:space="preserve"> and </w:t>
      </w:r>
      <w:r w:rsidRPr="007F6C1C">
        <w:rPr>
          <w:b/>
          <w:noProof/>
        </w:rPr>
        <w:t>source_db.customer</w:t>
      </w:r>
      <w:r>
        <w:rPr>
          <w:noProof/>
        </w:rPr>
        <w:t xml:space="preserve">) as the input sources and loads into two different </w:t>
      </w:r>
      <w:r w:rsidR="00D41192">
        <w:rPr>
          <w:noProof/>
        </w:rPr>
        <w:t>SCD type tables as below:</w:t>
      </w:r>
      <w:r w:rsidR="00D41192">
        <w:rPr>
          <w:noProof/>
        </w:rPr>
        <w:br/>
      </w:r>
    </w:p>
    <w:p w14:paraId="174F40B0" w14:textId="400992F9" w:rsidR="007F6C1C" w:rsidRDefault="007F6C1C" w:rsidP="007F6C1C">
      <w:pPr>
        <w:pStyle w:val="ListParagraph"/>
        <w:numPr>
          <w:ilvl w:val="1"/>
          <w:numId w:val="6"/>
        </w:numPr>
        <w:rPr>
          <w:noProof/>
        </w:rPr>
      </w:pPr>
      <w:r w:rsidRPr="007F6C1C">
        <w:rPr>
          <w:b/>
          <w:noProof/>
        </w:rPr>
        <w:t>datamart_kbb.dim_customer_scd1</w:t>
      </w:r>
      <w:r>
        <w:rPr>
          <w:noProof/>
        </w:rPr>
        <w:t xml:space="preserve">: </w:t>
      </w:r>
      <w:r w:rsidR="00D41192">
        <w:rPr>
          <w:noProof/>
        </w:rPr>
        <w:t>treats all the</w:t>
      </w:r>
      <w:r>
        <w:rPr>
          <w:noProof/>
        </w:rPr>
        <w:t xml:space="preserve"> attributes other than the surrogate and natural keys</w:t>
      </w:r>
      <w:r w:rsidR="00D41192">
        <w:rPr>
          <w:noProof/>
        </w:rPr>
        <w:t xml:space="preserve"> (</w:t>
      </w:r>
      <w:r w:rsidR="00D41192" w:rsidRPr="007F6C1C">
        <w:rPr>
          <w:b/>
          <w:noProof/>
        </w:rPr>
        <w:t>first_name, last_name, date_of_birth, city</w:t>
      </w:r>
      <w:r w:rsidR="00D41192">
        <w:rPr>
          <w:noProof/>
        </w:rPr>
        <w:t xml:space="preserve">, and </w:t>
      </w:r>
      <w:r w:rsidR="00D41192" w:rsidRPr="007F6C1C">
        <w:rPr>
          <w:b/>
          <w:noProof/>
        </w:rPr>
        <w:t>state</w:t>
      </w:r>
      <w:r w:rsidR="00D41192">
        <w:rPr>
          <w:noProof/>
        </w:rPr>
        <w:t>) as</w:t>
      </w:r>
      <w:r>
        <w:rPr>
          <w:noProof/>
        </w:rPr>
        <w:t xml:space="preserve"> </w:t>
      </w:r>
      <w:r w:rsidR="00D41192">
        <w:rPr>
          <w:noProof/>
        </w:rPr>
        <w:t>SCD T</w:t>
      </w:r>
      <w:r>
        <w:rPr>
          <w:noProof/>
        </w:rPr>
        <w:t>ype 1 (</w:t>
      </w:r>
      <w:r w:rsidRPr="007F6C1C">
        <w:rPr>
          <w:b/>
          <w:noProof/>
        </w:rPr>
        <w:t>Punch Through</w:t>
      </w:r>
      <w:r>
        <w:rPr>
          <w:noProof/>
        </w:rPr>
        <w:t xml:space="preserve"> in PID</w:t>
      </w:r>
      <w:r w:rsidR="00D41192">
        <w:rPr>
          <w:noProof/>
        </w:rPr>
        <w:t>’s terminology</w:t>
      </w:r>
      <w:r>
        <w:rPr>
          <w:noProof/>
        </w:rPr>
        <w:t>).</w:t>
      </w:r>
      <w:r w:rsidR="00D41192">
        <w:rPr>
          <w:noProof/>
        </w:rPr>
        <w:br/>
      </w:r>
    </w:p>
    <w:p w14:paraId="2D11AF0F" w14:textId="330C4E1B" w:rsidR="007F6C1C" w:rsidRDefault="007F6C1C" w:rsidP="007F6C1C">
      <w:pPr>
        <w:pStyle w:val="ListParagraph"/>
        <w:numPr>
          <w:ilvl w:val="1"/>
          <w:numId w:val="6"/>
        </w:numPr>
        <w:rPr>
          <w:noProof/>
        </w:rPr>
      </w:pPr>
      <w:r>
        <w:rPr>
          <w:b/>
          <w:noProof/>
        </w:rPr>
        <w:t>datamart_kbb</w:t>
      </w:r>
      <w:r w:rsidRPr="007F6C1C">
        <w:rPr>
          <w:noProof/>
        </w:rPr>
        <w:t>.</w:t>
      </w:r>
      <w:r w:rsidRPr="00D41192">
        <w:rPr>
          <w:b/>
          <w:noProof/>
        </w:rPr>
        <w:t>dim_customer_scd2</w:t>
      </w:r>
      <w:r>
        <w:rPr>
          <w:noProof/>
        </w:rPr>
        <w:t xml:space="preserve">: </w:t>
      </w:r>
      <w:r w:rsidR="00D41192">
        <w:rPr>
          <w:noProof/>
        </w:rPr>
        <w:t xml:space="preserve">treats those </w:t>
      </w:r>
      <w:r w:rsidR="00D41192">
        <w:rPr>
          <w:b/>
          <w:noProof/>
        </w:rPr>
        <w:t>first_name, last_name</w:t>
      </w:r>
      <w:r w:rsidR="00D41192" w:rsidRPr="007F6C1C">
        <w:rPr>
          <w:b/>
          <w:noProof/>
        </w:rPr>
        <w:t>, city</w:t>
      </w:r>
      <w:r w:rsidR="00D41192">
        <w:rPr>
          <w:noProof/>
        </w:rPr>
        <w:t xml:space="preserve">, and </w:t>
      </w:r>
      <w:r w:rsidR="00D41192" w:rsidRPr="007F6C1C">
        <w:rPr>
          <w:b/>
          <w:noProof/>
        </w:rPr>
        <w:t>state</w:t>
      </w:r>
      <w:r w:rsidR="00D41192">
        <w:rPr>
          <w:noProof/>
        </w:rPr>
        <w:t xml:space="preserve"> attributes as SCD Type 2 (</w:t>
      </w:r>
      <w:r w:rsidR="00D41192" w:rsidRPr="00D41192">
        <w:rPr>
          <w:b/>
          <w:noProof/>
        </w:rPr>
        <w:t>Insert</w:t>
      </w:r>
      <w:r w:rsidR="00D41192">
        <w:rPr>
          <w:noProof/>
        </w:rPr>
        <w:t xml:space="preserve"> in PDI’s terminology)</w:t>
      </w:r>
    </w:p>
    <w:p w14:paraId="4A673070" w14:textId="4450D643" w:rsidR="00D41192" w:rsidRDefault="00D41192" w:rsidP="00D41192">
      <w:pPr>
        <w:pStyle w:val="ListParagraph"/>
        <w:rPr>
          <w:noProof/>
        </w:rPr>
      </w:pPr>
      <w:r w:rsidRPr="00D41192">
        <w:rPr>
          <w:noProof/>
        </w:rPr>
        <w:t>For your</w:t>
      </w:r>
      <w:r>
        <w:rPr>
          <w:noProof/>
        </w:rPr>
        <w:t xml:space="preserve"> reference,  </w:t>
      </w:r>
      <w:r w:rsidR="00EF0C7F">
        <w:rPr>
          <w:noProof/>
        </w:rPr>
        <w:t>this</w:t>
      </w:r>
      <w:r>
        <w:rPr>
          <w:noProof/>
        </w:rPr>
        <w:t xml:space="preserve"> is how my transformation looks like: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F5E0EAF" wp14:editId="10B6D15F">
            <wp:extent cx="3771900" cy="1927860"/>
            <wp:effectExtent l="0" t="0" r="12700" b="254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E574" w14:textId="77777777" w:rsidR="003642C2" w:rsidRDefault="003642C2" w:rsidP="00D41192">
      <w:pPr>
        <w:pStyle w:val="ListParagraph"/>
        <w:rPr>
          <w:noProof/>
        </w:rPr>
      </w:pPr>
    </w:p>
    <w:p w14:paraId="795F5B77" w14:textId="3B7932A9" w:rsidR="002C56A2" w:rsidRDefault="002C56A2" w:rsidP="002C56A2">
      <w:pPr>
        <w:pStyle w:val="ListParagraph"/>
        <w:numPr>
          <w:ilvl w:val="0"/>
          <w:numId w:val="6"/>
        </w:numPr>
        <w:rPr>
          <w:noProof/>
        </w:rPr>
      </w:pPr>
      <w:r w:rsidRPr="003642C2">
        <w:rPr>
          <w:b/>
          <w:noProof/>
        </w:rPr>
        <w:t>jb-inmon-dim-customer-scd-dlee52.kjb</w:t>
      </w:r>
      <w:r w:rsidR="003642C2">
        <w:rPr>
          <w:noProof/>
        </w:rPr>
        <w:t>: This job includes the two transformations created in the Section 2 and the one created in the previous step.</w:t>
      </w:r>
      <w:r w:rsidR="00EF0C7F">
        <w:rPr>
          <w:noProof/>
        </w:rPr>
        <w:t xml:space="preserve"> For your reference, this is how my job looks like: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BAFAA8F" wp14:editId="29046D6D">
            <wp:extent cx="5486400" cy="1208063"/>
            <wp:effectExtent l="0" t="0" r="0" b="1143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FECD" w14:textId="77777777" w:rsidR="00D41192" w:rsidRDefault="00D41192" w:rsidP="00D41192">
      <w:pPr>
        <w:pStyle w:val="ListParagraph"/>
        <w:rPr>
          <w:noProof/>
        </w:rPr>
      </w:pPr>
    </w:p>
    <w:p w14:paraId="0F99869C" w14:textId="1D106655" w:rsidR="00D41192" w:rsidRDefault="00D41192" w:rsidP="00D41192">
      <w:pPr>
        <w:pStyle w:val="ListParagraph"/>
        <w:numPr>
          <w:ilvl w:val="0"/>
          <w:numId w:val="6"/>
        </w:numPr>
        <w:rPr>
          <w:noProof/>
        </w:rPr>
      </w:pPr>
      <w:r w:rsidRPr="007F6C1C">
        <w:rPr>
          <w:b/>
          <w:noProof/>
        </w:rPr>
        <w:t>tr-</w:t>
      </w:r>
      <w:r>
        <w:rPr>
          <w:b/>
          <w:noProof/>
        </w:rPr>
        <w:t>kimball</w:t>
      </w:r>
      <w:r w:rsidRPr="007F6C1C">
        <w:rPr>
          <w:b/>
          <w:noProof/>
        </w:rPr>
        <w:t>-load-dim-customer-scd-</w:t>
      </w:r>
      <w:r w:rsidRPr="007F6C1C">
        <w:rPr>
          <w:b/>
          <w:noProof/>
          <w:color w:val="C0504D" w:themeColor="accent2"/>
        </w:rPr>
        <w:t>yourID</w:t>
      </w:r>
      <w:r w:rsidRPr="007F6C1C">
        <w:rPr>
          <w:b/>
          <w:noProof/>
        </w:rPr>
        <w:t>.ktr</w:t>
      </w:r>
      <w:r>
        <w:rPr>
          <w:noProof/>
        </w:rPr>
        <w:t>: This transformation uses the staging table (</w:t>
      </w:r>
      <w:r>
        <w:rPr>
          <w:b/>
          <w:noProof/>
        </w:rPr>
        <w:t>target</w:t>
      </w:r>
      <w:r w:rsidRPr="007F6C1C">
        <w:rPr>
          <w:b/>
          <w:noProof/>
        </w:rPr>
        <w:t>_db.</w:t>
      </w:r>
      <w:r>
        <w:rPr>
          <w:b/>
          <w:noProof/>
        </w:rPr>
        <w:t>stg_customer</w:t>
      </w:r>
      <w:r>
        <w:rPr>
          <w:noProof/>
        </w:rPr>
        <w:t>) as the input source and loads into the same</w:t>
      </w:r>
      <w:r w:rsidR="003642C2">
        <w:rPr>
          <w:noProof/>
        </w:rPr>
        <w:t xml:space="preserve"> SCD type</w:t>
      </w:r>
      <w:r>
        <w:rPr>
          <w:noProof/>
        </w:rPr>
        <w:t xml:space="preserve"> tables (</w:t>
      </w:r>
      <w:r w:rsidRPr="00D41192">
        <w:rPr>
          <w:b/>
          <w:noProof/>
        </w:rPr>
        <w:t>datamart_kbb.dim_customer_scd1</w:t>
      </w:r>
      <w:r>
        <w:rPr>
          <w:noProof/>
        </w:rPr>
        <w:t xml:space="preserve"> and </w:t>
      </w:r>
      <w:r w:rsidRPr="00D41192">
        <w:rPr>
          <w:b/>
          <w:noProof/>
        </w:rPr>
        <w:t>datamart_kbb.dim_customer_scd2</w:t>
      </w:r>
      <w:r>
        <w:rPr>
          <w:noProof/>
        </w:rPr>
        <w:t xml:space="preserve">) </w:t>
      </w:r>
      <w:r w:rsidR="003642C2">
        <w:rPr>
          <w:noProof/>
        </w:rPr>
        <w:t>.</w:t>
      </w:r>
      <w:r>
        <w:rPr>
          <w:noProof/>
        </w:rPr>
        <w:br/>
      </w:r>
      <w:r w:rsidR="002C56A2">
        <w:rPr>
          <w:b/>
          <w:noProof/>
        </w:rPr>
        <w:br/>
      </w:r>
      <w:r w:rsidRPr="00D41192">
        <w:rPr>
          <w:noProof/>
        </w:rPr>
        <w:t>For your</w:t>
      </w:r>
      <w:r>
        <w:rPr>
          <w:noProof/>
        </w:rPr>
        <w:t xml:space="preserve"> reference,  </w:t>
      </w:r>
      <w:r w:rsidR="00EF0C7F">
        <w:rPr>
          <w:noProof/>
        </w:rPr>
        <w:t>this</w:t>
      </w:r>
      <w:r>
        <w:rPr>
          <w:noProof/>
        </w:rPr>
        <w:t xml:space="preserve"> is how my transformation looks like:</w:t>
      </w:r>
      <w:r>
        <w:rPr>
          <w:noProof/>
        </w:rPr>
        <w:br/>
      </w:r>
      <w:r w:rsidR="002C56A2">
        <w:rPr>
          <w:noProof/>
        </w:rPr>
        <w:drawing>
          <wp:inline distT="0" distB="0" distL="0" distR="0" wp14:anchorId="71CF8B00" wp14:editId="13CEA367">
            <wp:extent cx="5486400" cy="2743200"/>
            <wp:effectExtent l="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E45C" w14:textId="77777777" w:rsidR="003642C2" w:rsidRDefault="003642C2" w:rsidP="003642C2">
      <w:pPr>
        <w:rPr>
          <w:noProof/>
        </w:rPr>
      </w:pPr>
    </w:p>
    <w:p w14:paraId="2DDC72D3" w14:textId="7BF01082" w:rsidR="003642C2" w:rsidRPr="00D41192" w:rsidRDefault="003642C2" w:rsidP="00EF0C7F">
      <w:pPr>
        <w:pStyle w:val="ListParagraph"/>
        <w:numPr>
          <w:ilvl w:val="0"/>
          <w:numId w:val="6"/>
        </w:numPr>
        <w:rPr>
          <w:noProof/>
        </w:rPr>
      </w:pPr>
      <w:r w:rsidRPr="003642C2">
        <w:rPr>
          <w:b/>
          <w:noProof/>
        </w:rPr>
        <w:t>jb-</w:t>
      </w:r>
      <w:r>
        <w:rPr>
          <w:b/>
          <w:noProof/>
        </w:rPr>
        <w:t>kimball</w:t>
      </w:r>
      <w:r w:rsidRPr="003642C2">
        <w:rPr>
          <w:b/>
          <w:noProof/>
        </w:rPr>
        <w:t>-dim-customer-scd-dlee52.kjb</w:t>
      </w:r>
      <w:r>
        <w:rPr>
          <w:noProof/>
        </w:rPr>
        <w:t xml:space="preserve">: This job includes the </w:t>
      </w:r>
      <w:r w:rsidR="00EF0C7F">
        <w:rPr>
          <w:noProof/>
        </w:rPr>
        <w:t>transformation</w:t>
      </w:r>
      <w:r>
        <w:rPr>
          <w:noProof/>
        </w:rPr>
        <w:t xml:space="preserve"> created in the Section 2 and the one created in the previous step.</w:t>
      </w:r>
      <w:r w:rsidR="00EF0C7F">
        <w:rPr>
          <w:noProof/>
        </w:rPr>
        <w:t xml:space="preserve"> For your reference, this is how my job looks like:</w:t>
      </w:r>
      <w:r w:rsidR="00EF0C7F">
        <w:rPr>
          <w:noProof/>
        </w:rPr>
        <w:br/>
      </w:r>
      <w:r w:rsidR="00EF0C7F">
        <w:rPr>
          <w:noProof/>
        </w:rPr>
        <w:drawing>
          <wp:inline distT="0" distB="0" distL="0" distR="0" wp14:anchorId="182A2D3E" wp14:editId="1E552BC4">
            <wp:extent cx="5486400" cy="1134858"/>
            <wp:effectExtent l="0" t="0" r="0" b="825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21248EDF" w14:textId="4E3A9E97" w:rsidR="005E6394" w:rsidRDefault="005E6294" w:rsidP="005E6394">
      <w:pPr>
        <w:pStyle w:val="Title"/>
        <w:rPr>
          <w:noProof/>
        </w:rPr>
      </w:pPr>
      <w:r>
        <w:rPr>
          <w:noProof/>
        </w:rPr>
        <w:t>Step 4 -</w:t>
      </w:r>
      <w:r w:rsidR="00CA0E04">
        <w:rPr>
          <w:noProof/>
        </w:rPr>
        <w:t xml:space="preserve"> Submit your </w:t>
      </w:r>
      <w:r w:rsidR="005E6394">
        <w:rPr>
          <w:noProof/>
        </w:rPr>
        <w:t xml:space="preserve">Week 04 </w:t>
      </w:r>
      <w:r w:rsidR="00CA0E04">
        <w:rPr>
          <w:noProof/>
        </w:rPr>
        <w:t>homework</w:t>
      </w:r>
    </w:p>
    <w:p w14:paraId="5968FBD5" w14:textId="0CE521BC" w:rsidR="00FF5EDA" w:rsidRDefault="00FF5EDA" w:rsidP="00FF5EDA">
      <w:pPr>
        <w:rPr>
          <w:i/>
        </w:rPr>
      </w:pPr>
      <w:r>
        <w:rPr>
          <w:i/>
        </w:rPr>
        <w:t>Submit those</w:t>
      </w:r>
      <w:r w:rsidR="00D935D2" w:rsidRPr="000972DC">
        <w:rPr>
          <w:i/>
        </w:rPr>
        <w:t xml:space="preserve"> </w:t>
      </w:r>
      <w:r w:rsidR="00D935D2">
        <w:rPr>
          <w:i/>
        </w:rPr>
        <w:t>eight transformations,</w:t>
      </w:r>
      <w:r w:rsidR="00D935D2" w:rsidRPr="000972DC">
        <w:rPr>
          <w:i/>
        </w:rPr>
        <w:t xml:space="preserve"> the </w:t>
      </w:r>
      <w:r w:rsidR="00D935D2">
        <w:rPr>
          <w:i/>
        </w:rPr>
        <w:t>two j</w:t>
      </w:r>
      <w:r>
        <w:rPr>
          <w:i/>
        </w:rPr>
        <w:t xml:space="preserve">obs, and </w:t>
      </w:r>
      <w:r w:rsidR="00D935D2">
        <w:rPr>
          <w:i/>
        </w:rPr>
        <w:t xml:space="preserve">your </w:t>
      </w:r>
      <w:r w:rsidR="00D935D2" w:rsidRPr="00FF5EDA">
        <w:rPr>
          <w:b/>
          <w:i/>
        </w:rPr>
        <w:t>screenshots in a single zip file</w:t>
      </w:r>
      <w:r w:rsidR="00D935D2">
        <w:rPr>
          <w:i/>
        </w:rPr>
        <w:t xml:space="preserve">. </w:t>
      </w:r>
      <w:r>
        <w:rPr>
          <w:i/>
        </w:rPr>
        <w:t xml:space="preserve">As for the screenshots, </w:t>
      </w:r>
      <w:r w:rsidRPr="00FF5EDA">
        <w:rPr>
          <w:b/>
          <w:i/>
        </w:rPr>
        <w:t>no snapshot is needed for the Step 2</w:t>
      </w:r>
      <w:r>
        <w:rPr>
          <w:i/>
        </w:rPr>
        <w:t xml:space="preserve">. Just include the snapshots of the Step 3 results only. To be more specific, the snapshots must demonstrate how the changes in the </w:t>
      </w:r>
      <w:r w:rsidRPr="00FF5EDA">
        <w:rPr>
          <w:b/>
          <w:i/>
        </w:rPr>
        <w:t>customer_raw.xls</w:t>
      </w:r>
      <w:r>
        <w:rPr>
          <w:i/>
        </w:rPr>
        <w:t xml:space="preserve"> file got reflected in the </w:t>
      </w:r>
      <w:r w:rsidRPr="00FF5EDA">
        <w:rPr>
          <w:b/>
          <w:i/>
        </w:rPr>
        <w:t>dim_customer_scd1</w:t>
      </w:r>
      <w:r>
        <w:rPr>
          <w:i/>
        </w:rPr>
        <w:t xml:space="preserve"> and the </w:t>
      </w:r>
      <w:r w:rsidRPr="00FF5EDA">
        <w:rPr>
          <w:b/>
          <w:i/>
        </w:rPr>
        <w:t>dim_customer_scd2</w:t>
      </w:r>
      <w:r>
        <w:rPr>
          <w:i/>
        </w:rPr>
        <w:t xml:space="preserve"> tables.</w:t>
      </w:r>
    </w:p>
    <w:p w14:paraId="047CF926" w14:textId="77777777" w:rsidR="00D935D2" w:rsidRDefault="00D935D2" w:rsidP="00D935D2">
      <w:pPr>
        <w:rPr>
          <w:i/>
        </w:rPr>
      </w:pPr>
    </w:p>
    <w:p w14:paraId="597A5904" w14:textId="673557FA" w:rsidR="00D935D2" w:rsidRPr="000972DC" w:rsidRDefault="00D935D2" w:rsidP="00D935D2">
      <w:pPr>
        <w:rPr>
          <w:i/>
        </w:rPr>
      </w:pPr>
      <w:r>
        <w:rPr>
          <w:i/>
        </w:rPr>
        <w:t>The zipped fil</w:t>
      </w:r>
      <w:r w:rsidRPr="000972DC">
        <w:rPr>
          <w:i/>
        </w:rPr>
        <w:t xml:space="preserve">e </w:t>
      </w:r>
      <w:r>
        <w:rPr>
          <w:i/>
        </w:rPr>
        <w:t xml:space="preserve">must follow the </w:t>
      </w:r>
      <w:r w:rsidRPr="000972DC">
        <w:rPr>
          <w:i/>
        </w:rPr>
        <w:t>naming convention below:</w:t>
      </w:r>
    </w:p>
    <w:p w14:paraId="45B5D15C" w14:textId="77777777" w:rsidR="00D935D2" w:rsidRPr="000972DC" w:rsidRDefault="00D935D2" w:rsidP="00D935D2">
      <w:pPr>
        <w:rPr>
          <w:i/>
        </w:rPr>
      </w:pPr>
    </w:p>
    <w:p w14:paraId="6B2D8744" w14:textId="3F7ECDE3" w:rsidR="00D935D2" w:rsidRPr="000972DC" w:rsidRDefault="00D935D2" w:rsidP="00D935D2">
      <w:pPr>
        <w:jc w:val="center"/>
        <w:rPr>
          <w:i/>
        </w:rPr>
      </w:pPr>
      <w:proofErr w:type="gramStart"/>
      <w:r>
        <w:rPr>
          <w:i/>
        </w:rPr>
        <w:t>yourID</w:t>
      </w:r>
      <w:proofErr w:type="gramEnd"/>
      <w:r>
        <w:rPr>
          <w:i/>
        </w:rPr>
        <w:t>_week04</w:t>
      </w:r>
      <w:r w:rsidRPr="000972DC">
        <w:rPr>
          <w:i/>
        </w:rPr>
        <w:t>.zip</w:t>
      </w:r>
    </w:p>
    <w:p w14:paraId="4CAB3B88" w14:textId="40E6576C" w:rsidR="00D935D2" w:rsidRPr="000972DC" w:rsidRDefault="00D935D2" w:rsidP="00D935D2">
      <w:pPr>
        <w:jc w:val="center"/>
        <w:rPr>
          <w:i/>
        </w:rPr>
      </w:pPr>
      <w:r>
        <w:rPr>
          <w:i/>
        </w:rPr>
        <w:t>(</w:t>
      </w:r>
      <w:proofErr w:type="gramStart"/>
      <w:r>
        <w:rPr>
          <w:i/>
        </w:rPr>
        <w:t>e</w:t>
      </w:r>
      <w:proofErr w:type="gramEnd"/>
      <w:r>
        <w:rPr>
          <w:i/>
        </w:rPr>
        <w:t>.g. dlee52_week04</w:t>
      </w:r>
      <w:r w:rsidRPr="000972DC">
        <w:rPr>
          <w:i/>
        </w:rPr>
        <w:t>.zip)</w:t>
      </w:r>
    </w:p>
    <w:p w14:paraId="3AD005C6" w14:textId="77777777" w:rsidR="00D935D2" w:rsidRDefault="00D935D2" w:rsidP="008A7D75"/>
    <w:p w14:paraId="79E4DAAF" w14:textId="5FB4A951" w:rsidR="005E6394" w:rsidRDefault="005E6394" w:rsidP="008A7D75"/>
    <w:p w14:paraId="000A33C1" w14:textId="4EE8A33B" w:rsidR="000972DC" w:rsidRPr="000972DC" w:rsidRDefault="000972DC" w:rsidP="000972DC">
      <w:pPr>
        <w:jc w:val="center"/>
        <w:rPr>
          <w:i/>
        </w:rPr>
      </w:pPr>
    </w:p>
    <w:sectPr w:rsidR="000972DC" w:rsidRPr="000972DC" w:rsidSect="004273A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16C15"/>
    <w:multiLevelType w:val="hybridMultilevel"/>
    <w:tmpl w:val="B4883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8D2CDE"/>
    <w:multiLevelType w:val="hybridMultilevel"/>
    <w:tmpl w:val="D416D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AE102A"/>
    <w:multiLevelType w:val="multilevel"/>
    <w:tmpl w:val="A6546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8C02B48"/>
    <w:multiLevelType w:val="hybridMultilevel"/>
    <w:tmpl w:val="6200F1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BE198A"/>
    <w:multiLevelType w:val="hybridMultilevel"/>
    <w:tmpl w:val="E2C2E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0D6FD9"/>
    <w:multiLevelType w:val="hybridMultilevel"/>
    <w:tmpl w:val="48D20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A75"/>
    <w:rsid w:val="000244C4"/>
    <w:rsid w:val="000972DC"/>
    <w:rsid w:val="001143A0"/>
    <w:rsid w:val="00163B1A"/>
    <w:rsid w:val="0017190C"/>
    <w:rsid w:val="00196309"/>
    <w:rsid w:val="002C56A2"/>
    <w:rsid w:val="003642C2"/>
    <w:rsid w:val="0039375F"/>
    <w:rsid w:val="003D7A16"/>
    <w:rsid w:val="00426A75"/>
    <w:rsid w:val="004273A3"/>
    <w:rsid w:val="00591904"/>
    <w:rsid w:val="005C599A"/>
    <w:rsid w:val="005E6294"/>
    <w:rsid w:val="005E6394"/>
    <w:rsid w:val="006532EA"/>
    <w:rsid w:val="0071730B"/>
    <w:rsid w:val="00732C20"/>
    <w:rsid w:val="0078252F"/>
    <w:rsid w:val="007F6C1C"/>
    <w:rsid w:val="00884A14"/>
    <w:rsid w:val="008A7D75"/>
    <w:rsid w:val="008B19A6"/>
    <w:rsid w:val="008B2C2E"/>
    <w:rsid w:val="008C1413"/>
    <w:rsid w:val="00916C33"/>
    <w:rsid w:val="009A6308"/>
    <w:rsid w:val="00C93E1F"/>
    <w:rsid w:val="00CA0E04"/>
    <w:rsid w:val="00D41192"/>
    <w:rsid w:val="00D64FE6"/>
    <w:rsid w:val="00D935D2"/>
    <w:rsid w:val="00E126C5"/>
    <w:rsid w:val="00EF0C7F"/>
    <w:rsid w:val="00F21593"/>
    <w:rsid w:val="00F81E20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111B8E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2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30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A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6A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A7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26A7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426A75"/>
    <w:rPr>
      <w:b/>
      <w:bCs/>
    </w:rPr>
  </w:style>
  <w:style w:type="character" w:customStyle="1" w:styleId="mceitemhiddenspellword">
    <w:name w:val="mceitemhiddenspellword"/>
    <w:basedOn w:val="DefaultParagraphFont"/>
    <w:rsid w:val="00426A75"/>
  </w:style>
  <w:style w:type="character" w:customStyle="1" w:styleId="Heading1Char">
    <w:name w:val="Heading 1 Char"/>
    <w:basedOn w:val="DefaultParagraphFont"/>
    <w:link w:val="Heading1"/>
    <w:uiPriority w:val="9"/>
    <w:rsid w:val="006532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96309"/>
    <w:rPr>
      <w:b/>
      <w:bCs/>
      <w:smallCaps/>
      <w:color w:val="C0504D" w:themeColor="accent2"/>
      <w:spacing w:val="5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9630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63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7173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2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30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A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6A7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A7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26A7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426A75"/>
    <w:rPr>
      <w:b/>
      <w:bCs/>
    </w:rPr>
  </w:style>
  <w:style w:type="character" w:customStyle="1" w:styleId="mceitemhiddenspellword">
    <w:name w:val="mceitemhiddenspellword"/>
    <w:basedOn w:val="DefaultParagraphFont"/>
    <w:rsid w:val="00426A75"/>
  </w:style>
  <w:style w:type="character" w:customStyle="1" w:styleId="Heading1Char">
    <w:name w:val="Heading 1 Char"/>
    <w:basedOn w:val="DefaultParagraphFont"/>
    <w:link w:val="Heading1"/>
    <w:uiPriority w:val="9"/>
    <w:rsid w:val="006532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96309"/>
    <w:rPr>
      <w:b/>
      <w:bCs/>
      <w:smallCaps/>
      <w:color w:val="C0504D" w:themeColor="accent2"/>
      <w:spacing w:val="5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9630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63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7173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4B8804-59BA-1F43-B87F-5F19E3CE2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840</Words>
  <Characters>4790</Characters>
  <Application>Microsoft Macintosh Word</Application>
  <DocSecurity>0</DocSecurity>
  <Lines>39</Lines>
  <Paragraphs>11</Paragraphs>
  <ScaleCrop>false</ScaleCrop>
  <Company/>
  <LinksUpToDate>false</LinksUpToDate>
  <CharactersWithSpaces>5619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 Lee</dc:creator>
  <cp:keywords/>
  <dc:description/>
  <cp:lastModifiedBy>Daniel K Lee</cp:lastModifiedBy>
  <cp:revision>2</cp:revision>
  <cp:lastPrinted>2016-02-13T16:22:00Z</cp:lastPrinted>
  <dcterms:created xsi:type="dcterms:W3CDTF">2016-02-13T16:23:00Z</dcterms:created>
  <dcterms:modified xsi:type="dcterms:W3CDTF">2016-02-13T16:23:00Z</dcterms:modified>
</cp:coreProperties>
</file>