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76135" w:rsidR="009D6D8B" w:rsidRDefault="009D6D8B" w14:paraId="18085E4A" wp14:textId="77777777">
      <w:pPr>
        <w:rPr>
          <w:b/>
          <w:sz w:val="28"/>
          <w:szCs w:val="28"/>
        </w:rPr>
      </w:pPr>
      <w:bookmarkStart w:name="_GoBack" w:id="0"/>
      <w:bookmarkEnd w:id="0"/>
      <w:r w:rsidRPr="00676135">
        <w:rPr>
          <w:rFonts w:hint="eastAsia"/>
          <w:b/>
          <w:sz w:val="28"/>
          <w:szCs w:val="28"/>
        </w:rPr>
        <w:t>&lt;</w:t>
      </w:r>
      <w:r w:rsidRPr="00676135">
        <w:rPr>
          <w:b/>
          <w:sz w:val="28"/>
          <w:szCs w:val="28"/>
        </w:rPr>
        <w:t>Query</w:t>
      </w:r>
      <w:r w:rsidRPr="00676135" w:rsidR="00676135">
        <w:rPr>
          <w:b/>
          <w:sz w:val="28"/>
          <w:szCs w:val="28"/>
        </w:rPr>
        <w:t>7&gt;</w:t>
      </w:r>
    </w:p>
    <w:p xmlns:wp14="http://schemas.microsoft.com/office/word/2010/wordml" w:rsidRPr="00676135" w:rsidR="00676135" w:rsidP="00676135" w:rsidRDefault="00676135" w14:paraId="48410091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676135">
        <w:rPr>
          <w:rFonts w:ascii="Calibri" w:hAnsi="Calibri" w:eastAsia="游ゴシック" w:cs="Calibri"/>
          <w:b/>
          <w:bCs/>
          <w:kern w:val="0"/>
          <w:sz w:val="22"/>
        </w:rPr>
        <w:t>From:</w:t>
      </w:r>
      <w:r w:rsidRPr="00676135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ＭＳ Ｐゴシック" w:cs="Calibri"/>
          <w:kern w:val="0"/>
          <w:sz w:val="18"/>
          <w:szCs w:val="18"/>
        </w:rPr>
        <w:t>Entity2-Collateral</w:t>
      </w:r>
      <w:r w:rsidRPr="009D6D8B">
        <w:rPr>
          <w:rFonts w:ascii="Calibri" w:hAnsi="Calibri" w:eastAsia="ＭＳ Ｐゴシック" w:cs="Calibri"/>
          <w:kern w:val="0"/>
          <w:sz w:val="18"/>
          <w:szCs w:val="18"/>
        </w:rPr>
        <w:t>;</w:t>
      </w:r>
    </w:p>
    <w:p xmlns:wp14="http://schemas.microsoft.com/office/word/2010/wordml" w:rsidRPr="00676135" w:rsidR="00676135" w:rsidP="48916837" w:rsidRDefault="00676135" w14:paraId="59884F78" wp14:textId="6967D117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48916837" w:rsidR="00676135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48916837" w:rsidR="00676135">
        <w:rPr>
          <w:rFonts w:ascii="Calibri" w:hAnsi="Calibri" w:eastAsia="游ゴシック" w:cs="Calibri"/>
          <w:kern w:val="0"/>
          <w:sz w:val="22"/>
          <w:szCs w:val="22"/>
        </w:rPr>
        <w:t xml:space="preserve"> Tuesday, March 26, </w:t>
      </w:r>
      <w:r w:rsidRPr="48916837" w:rsidR="6EE8C849">
        <w:rPr>
          <w:rFonts w:ascii="Calibri" w:hAnsi="Calibri" w:eastAsia="游ゴシック" w:cs="Calibri"/>
          <w:kern w:val="0"/>
          <w:sz w:val="22"/>
          <w:szCs w:val="22"/>
        </w:rPr>
        <w:t xml:space="preserve">2022</w:t>
      </w:r>
      <w:r w:rsidRPr="48916837" w:rsidR="00676135">
        <w:rPr>
          <w:rFonts w:ascii="Calibri" w:hAnsi="Calibri" w:eastAsia="游ゴシック" w:cs="Calibri"/>
          <w:kern w:val="0"/>
          <w:sz w:val="22"/>
          <w:szCs w:val="22"/>
        </w:rPr>
        <w:t xml:space="preserve"> 11:55 PM</w:t>
      </w:r>
    </w:p>
    <w:p xmlns:wp14="http://schemas.microsoft.com/office/word/2010/wordml" w:rsidRPr="00676135" w:rsidR="00676135" w:rsidP="00676135" w:rsidRDefault="00676135" w14:paraId="1A12738B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676135">
        <w:rPr>
          <w:rFonts w:ascii="Calibri" w:hAnsi="Calibri" w:eastAsia="游ゴシック" w:cs="Calibri"/>
          <w:b/>
          <w:bCs/>
          <w:kern w:val="0"/>
          <w:sz w:val="22"/>
        </w:rPr>
        <w:t>To:</w:t>
      </w:r>
      <w:r w:rsidRPr="00676135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Arial" w:hAnsi="Arial" w:eastAsia="游ゴシック" w:cs="Arial"/>
          <w:color w:val="1F497D"/>
          <w:kern w:val="0"/>
          <w:sz w:val="20"/>
          <w:szCs w:val="20"/>
        </w:rPr>
        <w:t>System2-IT</w:t>
      </w:r>
    </w:p>
    <w:p xmlns:wp14="http://schemas.microsoft.com/office/word/2010/wordml" w:rsidRPr="00676135" w:rsidR="00676135" w:rsidP="00676135" w:rsidRDefault="00676135" w14:paraId="22513E5D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676135">
        <w:rPr>
          <w:rFonts w:ascii="Calibri" w:hAnsi="Calibri" w:eastAsia="游ゴシック" w:cs="Calibri"/>
          <w:b/>
          <w:bCs/>
          <w:kern w:val="0"/>
          <w:sz w:val="22"/>
        </w:rPr>
        <w:t>Cc:</w:t>
      </w:r>
      <w:r>
        <w:rPr>
          <w:rFonts w:ascii="Calibri" w:hAnsi="Calibri" w:eastAsia="游ゴシック" w:cs="Calibri"/>
          <w:kern w:val="0"/>
          <w:sz w:val="22"/>
        </w:rPr>
        <w:t xml:space="preserve"> Entity1-MO-FX</w:t>
      </w:r>
      <w:r w:rsidRPr="00676135">
        <w:rPr>
          <w:rFonts w:ascii="Calibri" w:hAnsi="Calibri" w:eastAsia="游ゴシック" w:cs="Calibri"/>
          <w:kern w:val="0"/>
          <w:sz w:val="22"/>
        </w:rPr>
        <w:t xml:space="preserve">; </w:t>
      </w:r>
      <w:r>
        <w:rPr>
          <w:rFonts w:ascii="Calibri" w:hAnsi="Calibri" w:eastAsia="ＭＳ Ｐゴシック" w:cs="Calibri"/>
          <w:kern w:val="0"/>
          <w:sz w:val="18"/>
          <w:szCs w:val="18"/>
        </w:rPr>
        <w:t>Entity2-Collateral</w:t>
      </w:r>
      <w:r w:rsidRPr="009D6D8B">
        <w:rPr>
          <w:rFonts w:ascii="Calibri" w:hAnsi="Calibri" w:eastAsia="ＭＳ Ｐゴシック" w:cs="Calibri"/>
          <w:kern w:val="0"/>
          <w:sz w:val="18"/>
          <w:szCs w:val="18"/>
        </w:rPr>
        <w:t>;</w:t>
      </w:r>
    </w:p>
    <w:p xmlns:wp14="http://schemas.microsoft.com/office/word/2010/wordml" w:rsidRPr="00676135" w:rsidR="00676135" w:rsidP="00676135" w:rsidRDefault="00676135" w14:paraId="232C21E7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676135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Pr="00676135">
        <w:rPr>
          <w:rFonts w:ascii="Calibri" w:hAnsi="Calibri" w:eastAsia="游ゴシック" w:cs="Calibri"/>
          <w:kern w:val="0"/>
          <w:sz w:val="22"/>
        </w:rPr>
        <w:t xml:space="preserve"> RE: Difference in </w:t>
      </w:r>
      <w:r w:rsidR="00E46A47">
        <w:rPr>
          <w:rFonts w:ascii="Arial" w:hAnsi="Arial" w:eastAsia="游ゴシック" w:cs="Arial"/>
          <w:kern w:val="0"/>
          <w:sz w:val="20"/>
          <w:szCs w:val="20"/>
        </w:rPr>
        <w:t>System5</w:t>
      </w:r>
      <w:r w:rsidRPr="00676135" w:rsidR="00E46A47">
        <w:rPr>
          <w:rFonts w:ascii="Arial" w:hAnsi="Arial" w:eastAsia="游ゴシック" w:cs="Arial"/>
          <w:kern w:val="0"/>
          <w:sz w:val="20"/>
          <w:szCs w:val="20"/>
        </w:rPr>
        <w:t xml:space="preserve"> </w:t>
      </w:r>
      <w:r w:rsidRPr="00676135">
        <w:rPr>
          <w:rFonts w:ascii="Calibri" w:hAnsi="Calibri" w:eastAsia="游ゴシック" w:cs="Calibri"/>
          <w:kern w:val="0"/>
          <w:sz w:val="22"/>
        </w:rPr>
        <w:t xml:space="preserve">and FO - IA amount for </w:t>
      </w:r>
      <w:r>
        <w:rPr>
          <w:rFonts w:ascii="Arial" w:hAnsi="Arial" w:eastAsia="游ゴシック" w:cs="Arial"/>
          <w:color w:val="1F497D"/>
          <w:kern w:val="0"/>
          <w:sz w:val="20"/>
          <w:szCs w:val="20"/>
        </w:rPr>
        <w:t>System2</w:t>
      </w:r>
      <w:r w:rsidRPr="00676135">
        <w:rPr>
          <w:rFonts w:ascii="Calibri" w:hAnsi="Calibri" w:eastAsia="游ゴシック" w:cs="Calibri"/>
          <w:kern w:val="0"/>
          <w:sz w:val="22"/>
        </w:rPr>
        <w:t>- 8521545</w:t>
      </w:r>
    </w:p>
    <w:p xmlns:wp14="http://schemas.microsoft.com/office/word/2010/wordml" w:rsidRPr="00676135" w:rsidR="00676135" w:rsidP="00676135" w:rsidRDefault="00676135" w14:paraId="6E7BEAA2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676135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676135" w:rsidR="00676135" w:rsidP="00676135" w:rsidRDefault="00676135" w14:paraId="7D031F63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676135">
        <w:rPr>
          <w:rFonts w:ascii="Arial" w:hAnsi="Arial" w:eastAsia="游ゴシック" w:cs="Arial"/>
          <w:kern w:val="0"/>
          <w:sz w:val="20"/>
          <w:szCs w:val="20"/>
        </w:rPr>
        <w:t xml:space="preserve">Hi </w:t>
      </w:r>
      <w:r>
        <w:rPr>
          <w:rFonts w:ascii="Arial" w:hAnsi="Arial" w:eastAsia="游ゴシック" w:cs="Arial"/>
          <w:color w:val="1F497D"/>
          <w:kern w:val="0"/>
          <w:sz w:val="20"/>
          <w:szCs w:val="20"/>
        </w:rPr>
        <w:t>System2-IT</w:t>
      </w:r>
      <w:r w:rsidRPr="00676135">
        <w:rPr>
          <w:rFonts w:ascii="Arial" w:hAnsi="Arial" w:eastAsia="游ゴシック" w:cs="Arial"/>
          <w:kern w:val="0"/>
          <w:sz w:val="20"/>
          <w:szCs w:val="20"/>
        </w:rPr>
        <w:t>,</w:t>
      </w:r>
    </w:p>
    <w:p xmlns:wp14="http://schemas.microsoft.com/office/word/2010/wordml" w:rsidRPr="00676135" w:rsidR="00676135" w:rsidP="00676135" w:rsidRDefault="00676135" w14:paraId="63E4A9CD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0"/>
          <w:szCs w:val="20"/>
        </w:rPr>
      </w:pPr>
      <w:r w:rsidRPr="00676135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p xmlns:wp14="http://schemas.microsoft.com/office/word/2010/wordml" w:rsidRPr="00676135" w:rsidR="00676135" w:rsidP="00676135" w:rsidRDefault="00E46A47" w14:paraId="35A98BF4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>
        <w:rPr>
          <w:rFonts w:ascii="Arial" w:hAnsi="Arial" w:eastAsia="游ゴシック" w:cs="Arial"/>
          <w:kern w:val="0"/>
          <w:sz w:val="20"/>
          <w:szCs w:val="20"/>
        </w:rPr>
        <w:t>C</w:t>
      </w:r>
      <w:r w:rsidRPr="00676135" w:rsidR="00676135">
        <w:rPr>
          <w:rFonts w:ascii="Arial" w:hAnsi="Arial" w:eastAsia="游ゴシック" w:cs="Arial"/>
          <w:kern w:val="0"/>
          <w:sz w:val="20"/>
          <w:szCs w:val="20"/>
        </w:rPr>
        <w:t xml:space="preserve">an you please confirm is the product category </w:t>
      </w:r>
      <w:r w:rsidRPr="00676135" w:rsidR="00676135">
        <w:rPr>
          <w:rFonts w:ascii="Arial" w:hAnsi="Arial" w:eastAsia="游ゴシック" w:cs="Arial"/>
          <w:b/>
          <w:bCs/>
          <w:kern w:val="0"/>
          <w:sz w:val="20"/>
          <w:szCs w:val="20"/>
          <w:highlight w:val="yellow"/>
        </w:rPr>
        <w:t xml:space="preserve">“ </w:t>
      </w:r>
      <w:r w:rsidRPr="00676135" w:rsidR="00676135">
        <w:rPr>
          <w:rFonts w:ascii="Calibri" w:hAnsi="Calibri" w:eastAsia="游ゴシック" w:cs="Calibri"/>
          <w:b/>
          <w:bCs/>
          <w:kern w:val="0"/>
          <w:sz w:val="22"/>
          <w:highlight w:val="yellow"/>
        </w:rPr>
        <w:t>VARSWAP Trade ticket</w:t>
      </w:r>
      <w:r w:rsidRPr="00676135" w:rsidR="00676135">
        <w:rPr>
          <w:rFonts w:ascii="Calibri" w:hAnsi="Calibri" w:eastAsia="游ゴシック" w:cs="Calibri"/>
          <w:b/>
          <w:bCs/>
          <w:kern w:val="0"/>
          <w:sz w:val="22"/>
        </w:rPr>
        <w:t>“</w:t>
      </w:r>
      <w:r w:rsidRPr="00676135" w:rsidR="00676135">
        <w:rPr>
          <w:rFonts w:ascii="Calibri" w:hAnsi="Calibri" w:eastAsia="游ゴシック" w:cs="Calibri"/>
          <w:kern w:val="0"/>
          <w:sz w:val="22"/>
        </w:rPr>
        <w:t xml:space="preserve"> will always captures Linked IA.</w:t>
      </w:r>
    </w:p>
    <w:p xmlns:wp14="http://schemas.microsoft.com/office/word/2010/wordml" w:rsidRPr="00676135" w:rsidR="00676135" w:rsidP="00676135" w:rsidRDefault="00676135" w14:paraId="4F6584BE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0"/>
          <w:szCs w:val="20"/>
        </w:rPr>
      </w:pPr>
      <w:r w:rsidRPr="00676135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p xmlns:wp14="http://schemas.microsoft.com/office/word/2010/wordml" w:rsidRPr="00676135" w:rsidR="00676135" w:rsidP="00676135" w:rsidRDefault="00676135" w14:paraId="799FA738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676135">
        <w:rPr>
          <w:rFonts w:ascii="Arial" w:hAnsi="Arial" w:eastAsia="游ゴシック" w:cs="Arial"/>
          <w:kern w:val="0"/>
          <w:sz w:val="20"/>
          <w:szCs w:val="20"/>
        </w:rPr>
        <w:t xml:space="preserve">Also we see new trade for same TA: </w:t>
      </w:r>
      <w:r w:rsidRPr="00676135">
        <w:rPr>
          <w:rFonts w:ascii="Arial" w:hAnsi="Arial" w:eastAsia="游ゴシック" w:cs="Arial"/>
          <w:kern w:val="0"/>
          <w:sz w:val="20"/>
          <w:szCs w:val="20"/>
          <w:highlight w:val="yellow"/>
        </w:rPr>
        <w:t>8521545</w:t>
      </w:r>
      <w:r w:rsidRPr="00676135">
        <w:rPr>
          <w:rFonts w:ascii="Arial" w:hAnsi="Arial" w:eastAsia="游ゴシック" w:cs="Arial"/>
          <w:kern w:val="0"/>
          <w:sz w:val="20"/>
          <w:szCs w:val="20"/>
        </w:rPr>
        <w:t xml:space="preserve"> and its Trade product is  “</w:t>
      </w:r>
      <w:r w:rsidRPr="00676135">
        <w:rPr>
          <w:rFonts w:ascii="Arial" w:hAnsi="Arial" w:eastAsia="游ゴシック" w:cs="Arial"/>
          <w:kern w:val="0"/>
          <w:sz w:val="20"/>
          <w:szCs w:val="20"/>
          <w:highlight w:val="yellow"/>
        </w:rPr>
        <w:t>VARSWAP</w:t>
      </w:r>
      <w:r w:rsidRPr="00676135">
        <w:rPr>
          <w:rFonts w:ascii="Arial" w:hAnsi="Arial" w:eastAsia="游ゴシック" w:cs="Arial"/>
          <w:kern w:val="0"/>
          <w:sz w:val="20"/>
          <w:szCs w:val="20"/>
        </w:rPr>
        <w:t xml:space="preserve">” , and their </w:t>
      </w:r>
      <w:r w:rsidR="00E46A47">
        <w:rPr>
          <w:rFonts w:ascii="Arial" w:hAnsi="Arial" w:eastAsia="游ゴシック" w:cs="Arial"/>
          <w:kern w:val="0"/>
          <w:sz w:val="20"/>
          <w:szCs w:val="20"/>
        </w:rPr>
        <w:t>System5</w:t>
      </w:r>
      <w:r w:rsidRPr="00676135">
        <w:rPr>
          <w:rFonts w:ascii="Arial" w:hAnsi="Arial" w:eastAsia="游ゴシック" w:cs="Arial"/>
          <w:kern w:val="0"/>
          <w:sz w:val="20"/>
          <w:szCs w:val="20"/>
        </w:rPr>
        <w:t xml:space="preserve"> and FO IA are not matching. Can you please confirm if the below trade IA is also capturing </w:t>
      </w:r>
      <w:r w:rsidRPr="00676135">
        <w:rPr>
          <w:rFonts w:ascii="Arial" w:hAnsi="Arial" w:eastAsia="游ゴシック" w:cs="Arial"/>
          <w:kern w:val="0"/>
          <w:sz w:val="20"/>
          <w:szCs w:val="20"/>
          <w:lang w:val="en-IN"/>
        </w:rPr>
        <w:t>Linked IA.</w:t>
      </w:r>
    </w:p>
    <w:p xmlns:wp14="http://schemas.microsoft.com/office/word/2010/wordml" w:rsidRPr="00676135" w:rsidR="00676135" w:rsidP="00676135" w:rsidRDefault="00676135" w14:paraId="09AF38FC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676135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581"/>
        <w:gridCol w:w="816"/>
        <w:gridCol w:w="466"/>
        <w:gridCol w:w="466"/>
        <w:gridCol w:w="421"/>
        <w:gridCol w:w="429"/>
        <w:gridCol w:w="365"/>
        <w:gridCol w:w="746"/>
        <w:gridCol w:w="459"/>
        <w:gridCol w:w="559"/>
        <w:gridCol w:w="760"/>
        <w:gridCol w:w="496"/>
        <w:gridCol w:w="496"/>
        <w:gridCol w:w="414"/>
        <w:gridCol w:w="582"/>
      </w:tblGrid>
      <w:tr xmlns:wp14="http://schemas.microsoft.com/office/word/2010/wordml" w:rsidRPr="00676135" w:rsidR="00E46A47" w:rsidTr="00676135" w14:paraId="6ECFF597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16F7ECE0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Account Rdm Id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477B6165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Counterparty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5BA437C3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Counterpartyname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11B9397A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CROME Collateral Amount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5DE04E49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CROME Collateral Currency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7AF4B009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Dealid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2EE6187A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Desk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0AA07694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Entity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5E4F38C9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EX.SourceTradeID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72BAC2FD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Expiry Date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4A97930C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FO Independent Amount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45935D0A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FrontOfficeSystem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476AB73D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Notional Amount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25C5F1E3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Product Code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7F834BC0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Product Type</w:t>
            </w:r>
          </w:p>
        </w:tc>
        <w:tc>
          <w:tcPr>
            <w:tcW w:w="8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125483D5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Tradeid</w:t>
            </w:r>
          </w:p>
        </w:tc>
      </w:tr>
      <w:tr xmlns:wp14="http://schemas.microsoft.com/office/word/2010/wordml" w:rsidRPr="00676135" w:rsidR="00E46A47" w:rsidTr="00676135" w14:paraId="58E7D17C" wp14:textId="77777777">
        <w:tc>
          <w:tcPr>
            <w:tcW w:w="11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E46A47" w14:paraId="1BD50FC1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654</w:t>
            </w:r>
            <w:r w:rsidRPr="00676135" w:rsid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545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E46A47" w:rsidRDefault="00676135" w14:paraId="30F83637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8</w:t>
            </w:r>
            <w:r w:rsidR="00E46A47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813</w:t>
            </w: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545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E46A47" w:rsidRDefault="00E46A47" w14:paraId="273BEC6B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CounterpartyConpany</w:t>
            </w:r>
            <w:r w:rsidRPr="00676135" w:rsid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2675701D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25000</w:t>
            </w:r>
          </w:p>
        </w:tc>
        <w:tc>
          <w:tcPr>
            <w:tcW w:w="8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217442D2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USD</w:t>
            </w:r>
          </w:p>
        </w:tc>
        <w:tc>
          <w:tcPr>
            <w:tcW w:w="11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70E9C6F0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4500456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E46A47" w:rsidRDefault="00676135" w14:paraId="747F818D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 xml:space="preserve">EU </w:t>
            </w:r>
            <w:r w:rsidR="00E46A47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Entity3</w:t>
            </w: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 xml:space="preserve">-FX </w:t>
            </w: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GLOBAL JPY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E46A47" w14:paraId="79F214D4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Entity3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6135" w:rsidP="00E46A47" w:rsidRDefault="00676135" w14:paraId="550FDFDA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TS5297</w:t>
            </w:r>
            <w:r w:rsidR="00E46A47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6578</w:t>
            </w:r>
          </w:p>
          <w:p w:rsidRPr="00676135" w:rsidR="00E46A47" w:rsidP="00E46A47" w:rsidRDefault="00E46A47" w14:paraId="672A6659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7040CADE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3/19/2026</w:t>
            </w:r>
          </w:p>
        </w:tc>
        <w:tc>
          <w:tcPr>
            <w:tcW w:w="11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3B36300C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75000</w:t>
            </w:r>
          </w:p>
        </w:tc>
        <w:tc>
          <w:tcPr>
            <w:tcW w:w="8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105E0EF7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Viper</w:t>
            </w:r>
          </w:p>
        </w:tc>
        <w:tc>
          <w:tcPr>
            <w:tcW w:w="111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163D4AE5" wp14:textId="77777777">
            <w:pPr>
              <w:widowControl/>
              <w:jc w:val="righ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228310500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78BBA81C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VARSWAP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676135" w:rsidRDefault="00676135" w14:paraId="16F79522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fxTrade</w:t>
            </w:r>
          </w:p>
        </w:tc>
        <w:tc>
          <w:tcPr>
            <w:tcW w:w="86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76135" w:rsidR="00676135" w:rsidP="00E46A47" w:rsidRDefault="00676135" w14:paraId="760262F1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676135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TS5297</w:t>
            </w:r>
            <w:r w:rsidR="00E46A47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12354</w:t>
            </w:r>
          </w:p>
        </w:tc>
      </w:tr>
    </w:tbl>
    <w:p xmlns:wp14="http://schemas.microsoft.com/office/word/2010/wordml" w:rsidRPr="00676135" w:rsidR="00676135" w:rsidP="00676135" w:rsidRDefault="00676135" w14:paraId="15AA318D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676135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="00E46A47" w:rsidP="00E46A47" w:rsidRDefault="00676135" w14:paraId="01512BE8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676135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="00E46A47" w:rsidRDefault="00E46A47" w14:paraId="0A37501D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  <w:br w:type="page"/>
      </w:r>
    </w:p>
    <w:p xmlns:wp14="http://schemas.microsoft.com/office/word/2010/wordml" w:rsidR="00676135" w:rsidP="00E46A47" w:rsidRDefault="00676135" w14:paraId="5DAB6C7B" wp14:textId="77777777">
      <w:pPr>
        <w:widowControl/>
        <w:jc w:val="left"/>
      </w:pPr>
    </w:p>
    <w:p xmlns:wp14="http://schemas.microsoft.com/office/word/2010/wordml" w:rsidRPr="00676135" w:rsidR="00676135" w:rsidRDefault="00676135" w14:paraId="5699B4FD" wp14:textId="77777777">
      <w:pPr>
        <w:rPr>
          <w:b/>
          <w:sz w:val="28"/>
          <w:szCs w:val="28"/>
        </w:rPr>
      </w:pPr>
      <w:r w:rsidRPr="00676135">
        <w:rPr>
          <w:rFonts w:hint="eastAsia"/>
          <w:b/>
          <w:sz w:val="28"/>
          <w:szCs w:val="28"/>
        </w:rPr>
        <w:t>&lt;</w:t>
      </w:r>
      <w:r w:rsidRPr="00676135">
        <w:rPr>
          <w:b/>
          <w:sz w:val="28"/>
          <w:szCs w:val="28"/>
        </w:rPr>
        <w:t>Answer7&gt;</w:t>
      </w:r>
    </w:p>
    <w:p xmlns:wp14="http://schemas.microsoft.com/office/word/2010/wordml" w:rsidR="00676135" w:rsidP="00676135" w:rsidRDefault="00676135" w14:paraId="297715ED" wp14:textId="77777777">
      <w:pPr>
        <w:pStyle w:val="Web"/>
        <w:spacing w:before="0" w:beforeAutospacing="0" w:after="0" w:afterAutospacing="0"/>
        <w:rPr>
          <w:rFonts w:ascii="Calibri" w:hAnsi="Calibri" w:eastAsia="游ゴシック" w:cs="Calibri"/>
          <w:sz w:val="22"/>
          <w:szCs w:val="22"/>
        </w:rPr>
      </w:pPr>
      <w:r>
        <w:rPr>
          <w:rFonts w:ascii="Calibri" w:hAnsi="Calibri" w:eastAsia="游ゴシック" w:cs="Calibri"/>
          <w:b/>
          <w:bCs/>
          <w:sz w:val="22"/>
          <w:szCs w:val="22"/>
        </w:rPr>
        <w:t>From:</w:t>
      </w:r>
      <w:r>
        <w:rPr>
          <w:rFonts w:ascii="Calibri" w:hAnsi="Calibri" w:eastAsia="游ゴシック" w:cs="Calibri"/>
          <w:sz w:val="22"/>
          <w:szCs w:val="22"/>
        </w:rPr>
        <w:t xml:space="preserve"> </w:t>
      </w:r>
      <w:r>
        <w:rPr>
          <w:rFonts w:ascii="Arial" w:hAnsi="Arial" w:eastAsia="游ゴシック" w:cs="Arial"/>
          <w:color w:val="1F497D"/>
          <w:sz w:val="20"/>
          <w:szCs w:val="20"/>
        </w:rPr>
        <w:t>System2-IT</w:t>
      </w:r>
      <w:r>
        <w:rPr>
          <w:rFonts w:ascii="Calibri" w:hAnsi="Calibri" w:eastAsia="游ゴシック" w:cs="Calibri"/>
          <w:sz w:val="22"/>
          <w:szCs w:val="22"/>
        </w:rPr>
        <w:t xml:space="preserve"> </w:t>
      </w:r>
    </w:p>
    <w:p xmlns:wp14="http://schemas.microsoft.com/office/word/2010/wordml" w:rsidR="00676135" w:rsidP="48916837" w:rsidRDefault="00676135" w14:paraId="7B1D0EC8" wp14:textId="358A2F60">
      <w:pPr>
        <w:pStyle w:val="Web"/>
        <w:spacing w:before="0" w:beforeAutospacing="off" w:after="0" w:afterAutospacing="off"/>
        <w:rPr>
          <w:rFonts w:ascii="Calibri" w:hAnsi="Calibri" w:eastAsia="游ゴシック" w:cs="Calibri"/>
          <w:sz w:val="22"/>
          <w:szCs w:val="22"/>
        </w:rPr>
      </w:pPr>
      <w:r w:rsidRPr="48916837" w:rsidR="00676135">
        <w:rPr>
          <w:rFonts w:ascii="Calibri" w:hAnsi="Calibri" w:eastAsia="游ゴシック" w:cs="Calibri"/>
          <w:b w:val="1"/>
          <w:bCs w:val="1"/>
          <w:sz w:val="22"/>
          <w:szCs w:val="22"/>
        </w:rPr>
        <w:t>Sent:</w:t>
      </w:r>
      <w:r w:rsidRPr="48916837" w:rsidR="00676135">
        <w:rPr>
          <w:rFonts w:ascii="Calibri" w:hAnsi="Calibri" w:eastAsia="游ゴシック" w:cs="Calibri"/>
          <w:sz w:val="22"/>
          <w:szCs w:val="22"/>
        </w:rPr>
        <w:t xml:space="preserve"> Friday, April 12, </w:t>
      </w:r>
      <w:r w:rsidRPr="48916837" w:rsidR="6EE8C849">
        <w:rPr>
          <w:rFonts w:ascii="Calibri" w:hAnsi="Calibri" w:eastAsia="游ゴシック" w:cs="Calibri"/>
          <w:sz w:val="22"/>
          <w:szCs w:val="22"/>
        </w:rPr>
        <w:t>2022</w:t>
      </w:r>
      <w:r w:rsidRPr="48916837" w:rsidR="00676135">
        <w:rPr>
          <w:rFonts w:ascii="Calibri" w:hAnsi="Calibri" w:eastAsia="游ゴシック" w:cs="Calibri"/>
          <w:sz w:val="22"/>
          <w:szCs w:val="22"/>
        </w:rPr>
        <w:t xml:space="preserve"> 5:53 AM</w:t>
      </w:r>
    </w:p>
    <w:p xmlns:wp14="http://schemas.microsoft.com/office/word/2010/wordml" w:rsidR="00676135" w:rsidP="00676135" w:rsidRDefault="00676135" w14:paraId="044A11D3" wp14:textId="77777777">
      <w:pPr>
        <w:pStyle w:val="Web"/>
        <w:spacing w:before="0" w:beforeAutospacing="0" w:after="0" w:afterAutospacing="0"/>
        <w:rPr>
          <w:rFonts w:ascii="Calibri" w:hAnsi="Calibri" w:eastAsia="游ゴシック" w:cs="Calibri"/>
          <w:sz w:val="22"/>
          <w:szCs w:val="22"/>
        </w:rPr>
      </w:pPr>
      <w:r>
        <w:rPr>
          <w:rFonts w:ascii="Calibri" w:hAnsi="Calibri" w:eastAsia="游ゴシック" w:cs="Calibri"/>
          <w:b/>
          <w:bCs/>
          <w:sz w:val="22"/>
          <w:szCs w:val="22"/>
        </w:rPr>
        <w:t>To:</w:t>
      </w:r>
      <w:r>
        <w:rPr>
          <w:rFonts w:ascii="Calibri" w:hAnsi="Calibri" w:eastAsia="游ゴシック" w:cs="Calibri"/>
          <w:sz w:val="22"/>
          <w:szCs w:val="22"/>
        </w:rPr>
        <w:t xml:space="preserve"> </w:t>
      </w:r>
      <w:r w:rsidR="00E46A47">
        <w:rPr>
          <w:rFonts w:ascii="Calibri" w:hAnsi="Calibri" w:cs="Calibri"/>
          <w:sz w:val="18"/>
          <w:szCs w:val="18"/>
        </w:rPr>
        <w:t>Entity2-Collateral</w:t>
      </w:r>
      <w:r w:rsidRPr="009D6D8B" w:rsidR="00E46A47">
        <w:rPr>
          <w:rFonts w:ascii="Calibri" w:hAnsi="Calibri" w:cs="Calibri"/>
          <w:sz w:val="18"/>
          <w:szCs w:val="18"/>
        </w:rPr>
        <w:t>;</w:t>
      </w:r>
      <w:r>
        <w:rPr>
          <w:rFonts w:ascii="Calibri" w:hAnsi="Calibri" w:eastAsia="游ゴシック" w:cs="Calibri"/>
          <w:sz w:val="22"/>
          <w:szCs w:val="22"/>
        </w:rPr>
        <w:t xml:space="preserve">; </w:t>
      </w:r>
      <w:r w:rsidR="00E46A47">
        <w:rPr>
          <w:rFonts w:ascii="Arial" w:hAnsi="Arial" w:eastAsia="游ゴシック" w:cs="Arial"/>
          <w:color w:val="1F497D"/>
          <w:sz w:val="20"/>
          <w:szCs w:val="20"/>
        </w:rPr>
        <w:t>System2-IT</w:t>
      </w:r>
    </w:p>
    <w:p xmlns:wp14="http://schemas.microsoft.com/office/word/2010/wordml" w:rsidR="00676135" w:rsidP="00676135" w:rsidRDefault="00676135" w14:paraId="5B3B7E74" wp14:textId="77777777">
      <w:pPr>
        <w:pStyle w:val="Web"/>
        <w:spacing w:before="0" w:beforeAutospacing="0" w:after="0" w:afterAutospacing="0"/>
        <w:rPr>
          <w:rFonts w:ascii="Calibri" w:hAnsi="Calibri" w:eastAsia="游ゴシック" w:cs="Calibri"/>
          <w:sz w:val="22"/>
          <w:szCs w:val="22"/>
        </w:rPr>
      </w:pPr>
      <w:r>
        <w:rPr>
          <w:rFonts w:ascii="Calibri" w:hAnsi="Calibri" w:eastAsia="游ゴシック" w:cs="Calibri"/>
          <w:b/>
          <w:bCs/>
          <w:sz w:val="22"/>
          <w:szCs w:val="22"/>
        </w:rPr>
        <w:t>Cc:</w:t>
      </w:r>
      <w:r>
        <w:rPr>
          <w:rFonts w:ascii="Calibri" w:hAnsi="Calibri" w:eastAsia="游ゴシック" w:cs="Calibri"/>
          <w:sz w:val="22"/>
          <w:szCs w:val="22"/>
        </w:rPr>
        <w:t xml:space="preserve"> </w:t>
      </w:r>
      <w:r w:rsidR="00E46A47">
        <w:rPr>
          <w:rFonts w:ascii="Calibri" w:hAnsi="Calibri" w:eastAsia="游ゴシック" w:cs="Calibri"/>
          <w:sz w:val="22"/>
          <w:szCs w:val="22"/>
        </w:rPr>
        <w:t>Entity1-MO-FX</w:t>
      </w:r>
    </w:p>
    <w:p xmlns:wp14="http://schemas.microsoft.com/office/word/2010/wordml" w:rsidR="00676135" w:rsidP="00676135" w:rsidRDefault="00676135" w14:paraId="0FAA64E6" wp14:textId="77777777">
      <w:pPr>
        <w:pStyle w:val="Web"/>
        <w:spacing w:before="0" w:beforeAutospacing="0" w:after="0" w:afterAutospacing="0"/>
        <w:rPr>
          <w:rFonts w:ascii="Calibri" w:hAnsi="Calibri" w:eastAsia="游ゴシック" w:cs="Calibri"/>
          <w:sz w:val="22"/>
          <w:szCs w:val="22"/>
        </w:rPr>
      </w:pPr>
      <w:r>
        <w:rPr>
          <w:rFonts w:ascii="Calibri" w:hAnsi="Calibri" w:eastAsia="游ゴシック" w:cs="Calibri"/>
          <w:b/>
          <w:bCs/>
          <w:sz w:val="22"/>
          <w:szCs w:val="22"/>
        </w:rPr>
        <w:t>Subject:</w:t>
      </w:r>
      <w:r>
        <w:rPr>
          <w:rFonts w:ascii="Calibri" w:hAnsi="Calibri" w:eastAsia="游ゴシック" w:cs="Calibri"/>
          <w:sz w:val="22"/>
          <w:szCs w:val="22"/>
        </w:rPr>
        <w:t xml:space="preserve"> RE: Difference in </w:t>
      </w:r>
      <w:r w:rsidR="00E46A47">
        <w:rPr>
          <w:rFonts w:ascii="Calibri" w:hAnsi="Calibri" w:eastAsia="游ゴシック" w:cs="Calibri"/>
          <w:sz w:val="22"/>
          <w:szCs w:val="22"/>
        </w:rPr>
        <w:t>System5</w:t>
      </w:r>
      <w:r>
        <w:rPr>
          <w:rFonts w:ascii="Calibri" w:hAnsi="Calibri" w:eastAsia="游ゴシック" w:cs="Calibri"/>
          <w:sz w:val="22"/>
          <w:szCs w:val="22"/>
        </w:rPr>
        <w:t xml:space="preserve"> and FO - IA amount for </w:t>
      </w:r>
      <w:r w:rsidR="00E46A47">
        <w:rPr>
          <w:rFonts w:ascii="Calibri" w:hAnsi="Calibri" w:eastAsia="游ゴシック" w:cs="Calibri"/>
          <w:sz w:val="22"/>
          <w:szCs w:val="22"/>
        </w:rPr>
        <w:t>System2</w:t>
      </w:r>
      <w:r>
        <w:rPr>
          <w:rFonts w:ascii="Calibri" w:hAnsi="Calibri" w:eastAsia="游ゴシック" w:cs="Calibri"/>
          <w:sz w:val="22"/>
          <w:szCs w:val="22"/>
        </w:rPr>
        <w:t xml:space="preserve"> - 8521545</w:t>
      </w:r>
    </w:p>
    <w:p xmlns:wp14="http://schemas.microsoft.com/office/word/2010/wordml" w:rsidR="00676135" w:rsidP="00676135" w:rsidRDefault="00676135" w14:paraId="0DA70637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sz w:val="22"/>
          <w:szCs w:val="22"/>
        </w:rPr>
      </w:pPr>
      <w:r>
        <w:rPr>
          <w:rFonts w:hint="eastAsia" w:ascii="游ゴシック" w:hAnsi="游ゴシック" w:eastAsia="游ゴシック"/>
          <w:sz w:val="22"/>
          <w:szCs w:val="22"/>
        </w:rPr>
        <w:t> </w:t>
      </w:r>
    </w:p>
    <w:p xmlns:wp14="http://schemas.microsoft.com/office/word/2010/wordml" w:rsidR="00676135" w:rsidP="00676135" w:rsidRDefault="00676135" w14:paraId="739DA3A4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color w:val="1F497D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 xml:space="preserve">Hi </w:t>
      </w:r>
      <w:r w:rsidR="00E46A47">
        <w:rPr>
          <w:rFonts w:ascii="Calibri" w:hAnsi="Calibri" w:cs="Calibri"/>
          <w:sz w:val="18"/>
          <w:szCs w:val="18"/>
        </w:rPr>
        <w:t>Entity2-Collateral</w:t>
      </w:r>
      <w:r>
        <w:rPr>
          <w:rFonts w:ascii="Arial" w:hAnsi="Arial" w:eastAsia="游ゴシック" w:cs="Arial"/>
          <w:color w:val="1F497D"/>
          <w:sz w:val="20"/>
          <w:szCs w:val="20"/>
        </w:rPr>
        <w:t>,</w:t>
      </w:r>
    </w:p>
    <w:p xmlns:wp14="http://schemas.microsoft.com/office/word/2010/wordml" w:rsidR="00676135" w:rsidP="00676135" w:rsidRDefault="00676135" w14:paraId="67B37196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color w:val="1F497D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>Yes this trade is marked as linked trade</w:t>
      </w:r>
    </w:p>
    <w:p xmlns:wp14="http://schemas.microsoft.com/office/word/2010/wordml" w:rsidR="00676135" w:rsidP="00676135" w:rsidRDefault="00676135" w14:paraId="46624170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color w:val="1F497D"/>
          <w:sz w:val="20"/>
          <w:szCs w:val="20"/>
        </w:rPr>
      </w:pPr>
      <w:r>
        <w:rPr>
          <w:rFonts w:hint="eastAsia" w:ascii="游ゴシック" w:hAnsi="游ゴシック" w:eastAsia="游ゴシック"/>
          <w:color w:val="1F497D"/>
          <w:sz w:val="20"/>
          <w:szCs w:val="20"/>
        </w:rPr>
        <w:t> </w:t>
      </w:r>
    </w:p>
    <w:p xmlns:wp14="http://schemas.microsoft.com/office/word/2010/wordml" w:rsidR="00676135" w:rsidP="00676135" w:rsidRDefault="00676135" w14:paraId="4A47C777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color w:val="1F497D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>Thanks,</w:t>
      </w:r>
    </w:p>
    <w:p xmlns:wp14="http://schemas.microsoft.com/office/word/2010/wordml" w:rsidR="00676135" w:rsidP="00676135" w:rsidRDefault="00676135" w14:paraId="58C3C06B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color w:val="1F497D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>System2-IT</w:t>
      </w:r>
    </w:p>
    <w:p xmlns:wp14="http://schemas.microsoft.com/office/word/2010/wordml" w:rsidR="00676135" w:rsidRDefault="00676135" w14:paraId="02EB378F" wp14:textId="77777777"/>
    <w:p xmlns:wp14="http://schemas.microsoft.com/office/word/2010/wordml" w:rsidR="00676135" w:rsidRDefault="00676135" w14:paraId="6A05A809" wp14:textId="77777777"/>
    <w:sectPr w:rsidR="00676135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D5123" w:rsidP="005D5123" w:rsidRDefault="005D5123" w14:paraId="5A39BBE3" wp14:textId="77777777">
      <w:r>
        <w:separator/>
      </w:r>
    </w:p>
  </w:endnote>
  <w:endnote w:type="continuationSeparator" w:id="0">
    <w:p xmlns:wp14="http://schemas.microsoft.com/office/word/2010/wordml" w:rsidR="005D5123" w:rsidP="005D5123" w:rsidRDefault="005D5123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D5123" w:rsidP="005D5123" w:rsidRDefault="005D5123" w14:paraId="72A3D3EC" wp14:textId="77777777">
      <w:r>
        <w:separator/>
      </w:r>
    </w:p>
  </w:footnote>
  <w:footnote w:type="continuationSeparator" w:id="0">
    <w:p xmlns:wp14="http://schemas.microsoft.com/office/word/2010/wordml" w:rsidR="005D5123" w:rsidP="005D5123" w:rsidRDefault="005D5123" w14:paraId="0D0B940D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activeWritingStyle w:lang="en-GB" w:vendorID="64" w:dllVersion="131078" w:nlCheck="1" w:checkStyle="0" w:appName="MSWord"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8B"/>
    <w:rsid w:val="00235369"/>
    <w:rsid w:val="005D5123"/>
    <w:rsid w:val="00676135"/>
    <w:rsid w:val="008847EA"/>
    <w:rsid w:val="009D6D8B"/>
    <w:rsid w:val="00CD62F7"/>
    <w:rsid w:val="00E46A47"/>
    <w:rsid w:val="00F95364"/>
    <w:rsid w:val="48916837"/>
    <w:rsid w:val="6EE8C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260BC"/>
  <w15:chartTrackingRefBased/>
  <w15:docId w15:val="{D8D41008-9DF5-4952-B8C8-D697F93B53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D6D8B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76135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D512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5D5123"/>
  </w:style>
  <w:style w:type="paragraph" w:styleId="a6">
    <w:name w:val="footer"/>
    <w:basedOn w:val="a"/>
    <w:link w:val="a7"/>
    <w:uiPriority w:val="99"/>
    <w:unhideWhenUsed/>
    <w:rsid w:val="005D512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5D5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2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248BD184-6483-4DA3-850F-5C29B08A7094}"/>
</file>

<file path=customXml/itemProps2.xml><?xml version="1.0" encoding="utf-8"?>
<ds:datastoreItem xmlns:ds="http://schemas.openxmlformats.org/officeDocument/2006/customXml" ds:itemID="{3D6E33F6-D558-4C5A-BDC4-03EAC3E092A2}"/>
</file>

<file path=customXml/itemProps3.xml><?xml version="1.0" encoding="utf-8"?>
<ds:datastoreItem xmlns:ds="http://schemas.openxmlformats.org/officeDocument/2006/customXml" ds:itemID="{5AD2034E-1057-471E-A631-654E596473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Idoshita, Chihiro (Middle Office/JP) / 井戸下　千紘 (ミドル・オフィス部)</dc:creator>
  <cp:keywords/>
  <dc:description/>
  <cp:lastModifiedBy>Tsan, Ryan (Chief Data Office/SG)</cp:lastModifiedBy>
  <cp:revision>4</cp:revision>
  <dcterms:created xsi:type="dcterms:W3CDTF">2024-06-21T08:52:00Z</dcterms:created>
  <dcterms:modified xsi:type="dcterms:W3CDTF">2024-07-09T10:08:39Z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