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9E33" w14:textId="77777777" w:rsidR="00EE6FB6" w:rsidRPr="00955176" w:rsidRDefault="00EE6FB6" w:rsidP="00B9033B">
      <w:pPr>
        <w:rPr>
          <w:rFonts w:ascii="Century" w:hAnsi="Century"/>
          <w:b/>
          <w:color w:val="4472C4" w:themeColor="accent1"/>
          <w:sz w:val="56"/>
          <w:szCs w:val="56"/>
        </w:rPr>
      </w:pPr>
      <w:bookmarkStart w:id="0" w:name="_GoBack"/>
      <w:bookmarkEnd w:id="0"/>
    </w:p>
    <w:p w14:paraId="731C9C53" w14:textId="77777777" w:rsidR="00EE6FB6" w:rsidRPr="00955176" w:rsidRDefault="00EE6FB6" w:rsidP="00B9033B">
      <w:pPr>
        <w:pBdr>
          <w:bottom w:val="single" w:sz="6" w:space="1" w:color="auto"/>
        </w:pBdr>
        <w:rPr>
          <w:rFonts w:ascii="Century" w:hAnsi="Century"/>
          <w:b/>
          <w:color w:val="4472C4" w:themeColor="accent1"/>
          <w:sz w:val="56"/>
          <w:szCs w:val="56"/>
        </w:rPr>
      </w:pPr>
    </w:p>
    <w:p w14:paraId="7ADEAD8D" w14:textId="77777777" w:rsidR="00EE6FB6" w:rsidRPr="00955176" w:rsidRDefault="00EE6FB6" w:rsidP="00B9033B">
      <w:pPr>
        <w:rPr>
          <w:rFonts w:ascii="Century" w:hAnsi="Century"/>
          <w:b/>
          <w:color w:val="4472C4" w:themeColor="accent1"/>
          <w:sz w:val="56"/>
          <w:szCs w:val="56"/>
        </w:rPr>
      </w:pPr>
    </w:p>
    <w:p w14:paraId="0E947BE0" w14:textId="4BB4F2DB" w:rsidR="00F72C45" w:rsidRPr="00955176" w:rsidRDefault="00290590" w:rsidP="00B9033B">
      <w:pPr>
        <w:rPr>
          <w:rFonts w:ascii="Century" w:hAnsi="Century"/>
          <w:b/>
          <w:color w:val="4472C4" w:themeColor="accent1"/>
          <w:sz w:val="56"/>
          <w:szCs w:val="56"/>
        </w:rPr>
      </w:pPr>
      <w:r w:rsidRPr="00955176">
        <w:rPr>
          <w:rFonts w:ascii="Century" w:hAnsi="Century"/>
          <w:b/>
          <w:color w:val="4472C4" w:themeColor="accent1"/>
          <w:sz w:val="44"/>
          <w:szCs w:val="44"/>
        </w:rPr>
        <w:t xml:space="preserve">Gender Studies - </w:t>
      </w:r>
      <w:r w:rsidR="00F72C45" w:rsidRPr="00955176">
        <w:rPr>
          <w:rFonts w:ascii="Century" w:hAnsi="Century"/>
          <w:b/>
          <w:color w:val="1F3864" w:themeColor="accent1" w:themeShade="80"/>
          <w:sz w:val="44"/>
          <w:szCs w:val="44"/>
        </w:rPr>
        <w:t>Research Database Network</w:t>
      </w:r>
      <w:r w:rsidR="00F72C45" w:rsidRPr="00955176">
        <w:rPr>
          <w:rFonts w:ascii="Century" w:hAnsi="Century"/>
          <w:b/>
          <w:color w:val="1F3864" w:themeColor="accent1" w:themeShade="80"/>
          <w:sz w:val="56"/>
          <w:szCs w:val="56"/>
        </w:rPr>
        <w:br/>
      </w:r>
      <w:r w:rsidR="00F72C45" w:rsidRPr="00955176">
        <w:rPr>
          <w:rFonts w:ascii="Century" w:hAnsi="Century"/>
          <w:b/>
          <w:color w:val="4472C4" w:themeColor="accent1"/>
          <w:sz w:val="56"/>
          <w:szCs w:val="56"/>
        </w:rPr>
        <w:t>User Manual</w:t>
      </w:r>
    </w:p>
    <w:p w14:paraId="77D5A67A" w14:textId="77777777" w:rsidR="00EE6FB6" w:rsidRPr="00955176" w:rsidRDefault="00EE6FB6" w:rsidP="00B9033B">
      <w:pPr>
        <w:rPr>
          <w:rFonts w:ascii="Century" w:hAnsi="Century"/>
          <w:b/>
          <w:color w:val="4472C4" w:themeColor="accent1"/>
          <w:sz w:val="56"/>
          <w:szCs w:val="56"/>
        </w:rPr>
      </w:pPr>
    </w:p>
    <w:p w14:paraId="47EF729B" w14:textId="77777777" w:rsidR="00B9033B" w:rsidRPr="00955176" w:rsidRDefault="00B9033B" w:rsidP="00B9033B">
      <w:pPr>
        <w:pBdr>
          <w:bottom w:val="single" w:sz="6" w:space="1" w:color="auto"/>
        </w:pBdr>
        <w:rPr>
          <w:rFonts w:ascii="Century" w:hAnsi="Century"/>
          <w:b/>
          <w:sz w:val="28"/>
          <w:szCs w:val="28"/>
        </w:rPr>
      </w:pPr>
    </w:p>
    <w:p w14:paraId="2584B610" w14:textId="77777777" w:rsidR="00EE6FB6" w:rsidRPr="00955176" w:rsidRDefault="00EE6FB6" w:rsidP="00B9033B">
      <w:pPr>
        <w:rPr>
          <w:rStyle w:val="SubtleEmphasis"/>
          <w:rFonts w:ascii="Century" w:hAnsi="Century"/>
          <w:i w:val="0"/>
          <w:color w:val="1F3864" w:themeColor="accent1" w:themeShade="80"/>
          <w:sz w:val="32"/>
          <w:szCs w:val="32"/>
        </w:rPr>
      </w:pPr>
    </w:p>
    <w:p w14:paraId="51320C8C" w14:textId="3CB5CCF5" w:rsidR="00B9033B" w:rsidRPr="00955176" w:rsidRDefault="00F72C45" w:rsidP="00B9033B">
      <w:pPr>
        <w:rPr>
          <w:rStyle w:val="SubtleEmphasis"/>
          <w:rFonts w:ascii="Century" w:hAnsi="Century"/>
          <w:i w:val="0"/>
          <w:color w:val="1F3864" w:themeColor="accent1" w:themeShade="80"/>
          <w:sz w:val="32"/>
          <w:szCs w:val="32"/>
        </w:rPr>
      </w:pPr>
      <w:r w:rsidRPr="00955176">
        <w:rPr>
          <w:rStyle w:val="SubtleEmphasis"/>
          <w:rFonts w:ascii="Century" w:hAnsi="Century"/>
          <w:i w:val="0"/>
          <w:color w:val="1F3864" w:themeColor="accent1" w:themeShade="80"/>
          <w:sz w:val="32"/>
          <w:szCs w:val="32"/>
        </w:rPr>
        <w:t>Muhammad Tirmazi</w:t>
      </w:r>
      <w:r w:rsidRPr="00955176">
        <w:rPr>
          <w:rStyle w:val="SubtleEmphasis"/>
          <w:rFonts w:ascii="Century" w:hAnsi="Century"/>
          <w:i w:val="0"/>
          <w:color w:val="1F3864" w:themeColor="accent1" w:themeShade="80"/>
          <w:sz w:val="32"/>
          <w:szCs w:val="32"/>
        </w:rPr>
        <w:br/>
        <w:t xml:space="preserve">Contact: </w:t>
      </w:r>
      <w:hyperlink r:id="rId8" w:history="1">
        <w:r w:rsidRPr="00955176">
          <w:rPr>
            <w:rStyle w:val="Hyperlink"/>
            <w:rFonts w:ascii="Century" w:hAnsi="Century"/>
            <w:color w:val="1F3864" w:themeColor="accent1" w:themeShade="80"/>
            <w:sz w:val="32"/>
            <w:szCs w:val="32"/>
            <w:u w:val="none"/>
          </w:rPr>
          <w:t>tirmazi@g.harvard.edu</w:t>
        </w:r>
      </w:hyperlink>
    </w:p>
    <w:p w14:paraId="23563A68" w14:textId="77777777" w:rsidR="00B9033B" w:rsidRPr="00955176" w:rsidRDefault="00B9033B">
      <w:pPr>
        <w:rPr>
          <w:rStyle w:val="SubtleEmphasis"/>
          <w:rFonts w:ascii="Century" w:hAnsi="Century"/>
          <w:i w:val="0"/>
          <w:color w:val="auto"/>
          <w:sz w:val="28"/>
          <w:szCs w:val="28"/>
        </w:rPr>
      </w:pPr>
      <w:r w:rsidRPr="00955176">
        <w:rPr>
          <w:rStyle w:val="SubtleEmphasis"/>
          <w:rFonts w:ascii="Century" w:hAnsi="Century"/>
          <w:i w:val="0"/>
          <w:color w:val="auto"/>
          <w:sz w:val="28"/>
          <w:szCs w:val="28"/>
        </w:rPr>
        <w:br w:type="page"/>
      </w:r>
    </w:p>
    <w:sdt>
      <w:sdtPr>
        <w:rPr>
          <w:rFonts w:ascii="Century" w:hAnsi="Century"/>
          <w:sz w:val="28"/>
          <w:szCs w:val="28"/>
        </w:rPr>
        <w:id w:val="29928116"/>
        <w:docPartObj>
          <w:docPartGallery w:val="Table of Contents"/>
          <w:docPartUnique/>
        </w:docPartObj>
      </w:sdtPr>
      <w:sdtEndPr>
        <w:rPr>
          <w:rFonts w:eastAsiaTheme="minorEastAsia"/>
          <w:noProof/>
          <w:kern w:val="0"/>
        </w:rPr>
      </w:sdtEndPr>
      <w:sdtContent>
        <w:p w14:paraId="0312DF62" w14:textId="5A4C5BC0" w:rsidR="00B9033B" w:rsidRPr="00955176" w:rsidRDefault="00B9033B">
          <w:pPr>
            <w:pStyle w:val="TOCHeading"/>
            <w:rPr>
              <w:rFonts w:ascii="Century" w:hAnsi="Century"/>
            </w:rPr>
          </w:pPr>
          <w:r w:rsidRPr="00955176">
            <w:rPr>
              <w:rFonts w:ascii="Century" w:hAnsi="Century"/>
            </w:rPr>
            <w:t>Contents</w:t>
          </w:r>
        </w:p>
        <w:p w14:paraId="6C1E3C3E" w14:textId="536C2729" w:rsidR="007F35A6" w:rsidRPr="00955176" w:rsidRDefault="00B9033B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r w:rsidRPr="00955176">
            <w:rPr>
              <w:rFonts w:ascii="Century" w:hAnsi="Century"/>
              <w:b/>
              <w:bCs/>
              <w:noProof/>
              <w:sz w:val="32"/>
              <w:szCs w:val="32"/>
            </w:rPr>
            <w:fldChar w:fldCharType="begin"/>
          </w:r>
          <w:r w:rsidRPr="00955176">
            <w:rPr>
              <w:rFonts w:ascii="Century" w:hAnsi="Century"/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955176">
            <w:rPr>
              <w:rFonts w:ascii="Century" w:hAnsi="Century"/>
              <w:b/>
              <w:bCs/>
              <w:noProof/>
              <w:sz w:val="32"/>
              <w:szCs w:val="32"/>
            </w:rPr>
            <w:fldChar w:fldCharType="separate"/>
          </w:r>
          <w:hyperlink w:anchor="_Toc521948145" w:history="1">
            <w:r w:rsidR="007F35A6"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Record Types</w:t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_Toc521948145 \h </w:instrText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3</w:t>
            </w:r>
            <w:r w:rsidR="007F35A6"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F9F515" w14:textId="35815712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46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Adding a New Paper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_Toc521948146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3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3C0976" w14:textId="27F27EAB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47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Removing a Paper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_Toc521948147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5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3BDBF" w14:textId="146453DA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48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Searching for Papers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_Toc521948148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6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D325FA" w14:textId="3A764891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49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Refined Search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_Toc521948149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7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649646" w14:textId="0A362B0F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50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Adding a New Conference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_Toc521948150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8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E5ECF2" w14:textId="41B0E1AA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51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Remove a Conference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_Toc521948151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9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BFE0DF" w14:textId="2E6E7123" w:rsidR="007F35A6" w:rsidRPr="00955176" w:rsidRDefault="007F35A6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32"/>
              <w:szCs w:val="32"/>
            </w:rPr>
          </w:pPr>
          <w:hyperlink w:anchor="_Toc521948152" w:history="1">
            <w:r w:rsidRPr="00955176">
              <w:rPr>
                <w:rStyle w:val="Hyperlink"/>
                <w:rFonts w:ascii="Century" w:hAnsi="Century"/>
                <w:noProof/>
                <w:sz w:val="32"/>
                <w:szCs w:val="32"/>
              </w:rPr>
              <w:t>View Conferences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tab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begin"/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instrText xml:space="preserve"> PAGEREF _Toc521948152 \h </w:instrTex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separate"/>
            </w:r>
            <w:r w:rsidR="00955176">
              <w:rPr>
                <w:rFonts w:ascii="Century" w:hAnsi="Century"/>
                <w:noProof/>
                <w:webHidden/>
                <w:sz w:val="32"/>
                <w:szCs w:val="32"/>
              </w:rPr>
              <w:t>11</w:t>
            </w:r>
            <w:r w:rsidRPr="00955176">
              <w:rPr>
                <w:rFonts w:ascii="Century" w:hAnsi="Century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1056A5" w14:textId="194AF824" w:rsidR="00B9033B" w:rsidRPr="00955176" w:rsidRDefault="00B9033B">
          <w:pPr>
            <w:rPr>
              <w:rFonts w:ascii="Century" w:hAnsi="Century"/>
              <w:sz w:val="28"/>
              <w:szCs w:val="28"/>
            </w:rPr>
          </w:pPr>
          <w:r w:rsidRPr="00955176">
            <w:rPr>
              <w:rFonts w:ascii="Century" w:hAnsi="Century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BB56AB" w14:textId="77777777" w:rsidR="00B9033B" w:rsidRPr="00955176" w:rsidRDefault="00B9033B">
      <w:pPr>
        <w:rPr>
          <w:rFonts w:ascii="Century" w:eastAsiaTheme="majorEastAsia" w:hAnsi="Century"/>
          <w:b/>
          <w:bCs/>
          <w:kern w:val="32"/>
          <w:sz w:val="28"/>
          <w:szCs w:val="28"/>
        </w:rPr>
      </w:pPr>
      <w:r w:rsidRPr="00955176">
        <w:rPr>
          <w:rFonts w:ascii="Century" w:hAnsi="Century"/>
          <w:sz w:val="28"/>
          <w:szCs w:val="28"/>
        </w:rPr>
        <w:br w:type="page"/>
      </w:r>
    </w:p>
    <w:p w14:paraId="2217C11B" w14:textId="13740A91" w:rsidR="00F72C45" w:rsidRPr="00955176" w:rsidRDefault="00F72C45" w:rsidP="00F72C45">
      <w:pPr>
        <w:pStyle w:val="Heading1"/>
        <w:rPr>
          <w:rFonts w:ascii="Century" w:hAnsi="Century"/>
          <w:sz w:val="24"/>
          <w:szCs w:val="24"/>
        </w:rPr>
      </w:pPr>
      <w:bookmarkStart w:id="1" w:name="_Toc521948145"/>
      <w:r w:rsidRPr="00955176">
        <w:rPr>
          <w:rFonts w:ascii="Century" w:hAnsi="Century"/>
          <w:sz w:val="24"/>
          <w:szCs w:val="24"/>
        </w:rPr>
        <w:lastRenderedPageBreak/>
        <w:t>Record Types</w:t>
      </w:r>
      <w:bookmarkEnd w:id="1"/>
    </w:p>
    <w:p w14:paraId="567175E4" w14:textId="65344CAD" w:rsidR="00282265" w:rsidRPr="00955176" w:rsidRDefault="00E64FDC" w:rsidP="00E64FDC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The database stores two types of records, </w:t>
      </w:r>
      <w:r w:rsidRPr="00955176">
        <w:rPr>
          <w:rFonts w:ascii="Century" w:hAnsi="Century"/>
          <w:b/>
        </w:rPr>
        <w:t>Paper</w:t>
      </w:r>
      <w:r w:rsidRPr="00955176">
        <w:rPr>
          <w:rFonts w:ascii="Century" w:hAnsi="Century"/>
        </w:rPr>
        <w:t xml:space="preserve"> and </w:t>
      </w:r>
      <w:r w:rsidRPr="00955176">
        <w:rPr>
          <w:rFonts w:ascii="Century" w:hAnsi="Century"/>
          <w:b/>
        </w:rPr>
        <w:t>Conference</w:t>
      </w:r>
      <w:r w:rsidRPr="00955176">
        <w:rPr>
          <w:rFonts w:ascii="Century" w:hAnsi="Century"/>
        </w:rPr>
        <w:t xml:space="preserve">. You can perform two types of direct operations to these records: you can 1) add a new record and 2) delete a record. </w:t>
      </w:r>
    </w:p>
    <w:p w14:paraId="226E7A71" w14:textId="035C029E" w:rsidR="00282265" w:rsidRPr="00955176" w:rsidRDefault="00282265" w:rsidP="00E64FDC">
      <w:pPr>
        <w:rPr>
          <w:rFonts w:ascii="Century" w:hAnsi="Century"/>
        </w:rPr>
      </w:pPr>
    </w:p>
    <w:p w14:paraId="7BDD1866" w14:textId="75B882FA" w:rsidR="00282265" w:rsidRPr="00955176" w:rsidRDefault="00282265" w:rsidP="00E64FDC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The </w:t>
      </w:r>
      <w:r w:rsidRPr="00955176">
        <w:rPr>
          <w:rFonts w:ascii="Century" w:hAnsi="Century"/>
          <w:b/>
        </w:rPr>
        <w:t xml:space="preserve">Paper </w:t>
      </w:r>
      <w:r w:rsidRPr="00955176">
        <w:rPr>
          <w:rFonts w:ascii="Century" w:hAnsi="Century"/>
        </w:rPr>
        <w:t>record stores the following information:</w:t>
      </w:r>
    </w:p>
    <w:p w14:paraId="4285A782" w14:textId="7EF849E9" w:rsidR="00282265" w:rsidRPr="00955176" w:rsidRDefault="005B7471" w:rsidP="00282265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Title</w:t>
      </w:r>
      <w:r w:rsidR="00282265" w:rsidRPr="00955176">
        <w:rPr>
          <w:rFonts w:ascii="Century" w:hAnsi="Century"/>
        </w:rPr>
        <w:t xml:space="preserve"> of the paper</w:t>
      </w:r>
    </w:p>
    <w:p w14:paraId="16387685" w14:textId="2A394136" w:rsidR="005B7471" w:rsidRPr="00955176" w:rsidRDefault="005B7471" w:rsidP="00282265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URL where the paper is stored. This can be either:</w:t>
      </w:r>
    </w:p>
    <w:p w14:paraId="718781F1" w14:textId="43E27306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 xml:space="preserve">A URL within the database </w:t>
      </w:r>
      <w:proofErr w:type="spellStart"/>
      <w:r w:rsidRPr="00955176">
        <w:rPr>
          <w:rFonts w:ascii="Century" w:hAnsi="Century"/>
        </w:rPr>
        <w:t>i</w:t>
      </w:r>
      <w:r w:rsidR="009C102F" w:rsidRPr="00955176">
        <w:rPr>
          <w:rFonts w:ascii="Century" w:hAnsi="Century"/>
        </w:rPr>
        <w:t>.</w:t>
      </w:r>
      <w:r w:rsidRPr="00955176">
        <w:rPr>
          <w:rFonts w:ascii="Century" w:hAnsi="Century"/>
        </w:rPr>
        <w:t>e</w:t>
      </w:r>
      <w:proofErr w:type="spellEnd"/>
      <w:r w:rsidRPr="00955176">
        <w:rPr>
          <w:rFonts w:ascii="Century" w:hAnsi="Century"/>
        </w:rPr>
        <w:t xml:space="preserve"> a file uploaded to the database.</w:t>
      </w:r>
    </w:p>
    <w:p w14:paraId="235356A2" w14:textId="77777777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An external URL leading the user to another website.</w:t>
      </w:r>
    </w:p>
    <w:p w14:paraId="45A6ECE1" w14:textId="26EBD3B3" w:rsidR="005B7471" w:rsidRPr="00955176" w:rsidRDefault="005B7471" w:rsidP="005B747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A list of Author names (preferably in the same order in which they are listed in the paper)</w:t>
      </w:r>
    </w:p>
    <w:p w14:paraId="557F4657" w14:textId="768958D7" w:rsidR="005B7471" w:rsidRPr="00955176" w:rsidRDefault="005B7471" w:rsidP="005B747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Date of publication of the paper</w:t>
      </w:r>
    </w:p>
    <w:p w14:paraId="0E223807" w14:textId="74154D04" w:rsidR="005B7471" w:rsidRPr="00955176" w:rsidRDefault="005B7471" w:rsidP="005B747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The category of the paper. This can be one of five:</w:t>
      </w:r>
    </w:p>
    <w:p w14:paraId="703875CE" w14:textId="70C169B1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Gender and Human Rights</w:t>
      </w:r>
    </w:p>
    <w:p w14:paraId="4700AF8D" w14:textId="43A4A564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Gendered Violence</w:t>
      </w:r>
    </w:p>
    <w:p w14:paraId="1E69BA22" w14:textId="3667E5EF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Gender and Development</w:t>
      </w:r>
    </w:p>
    <w:p w14:paraId="4AECCD94" w14:textId="38297C46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Gender Inequalities</w:t>
      </w:r>
    </w:p>
    <w:p w14:paraId="2A914BF8" w14:textId="7D5159F2" w:rsidR="005B7471" w:rsidRPr="00955176" w:rsidRDefault="005B7471" w:rsidP="005B7471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Other</w:t>
      </w:r>
    </w:p>
    <w:p w14:paraId="0D007E13" w14:textId="19159051" w:rsidR="005B7471" w:rsidRPr="00955176" w:rsidRDefault="005B7471" w:rsidP="005B747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55176">
        <w:rPr>
          <w:rFonts w:ascii="Century" w:hAnsi="Century"/>
        </w:rPr>
        <w:t>Optional: a set of search keywords (also called “search tags”).</w:t>
      </w:r>
    </w:p>
    <w:p w14:paraId="1C61F747" w14:textId="4002A357" w:rsidR="005B7471" w:rsidRPr="00955176" w:rsidRDefault="005B7471" w:rsidP="005B7471">
      <w:pPr>
        <w:rPr>
          <w:rFonts w:ascii="Century" w:hAnsi="Century"/>
        </w:rPr>
      </w:pPr>
    </w:p>
    <w:p w14:paraId="40411400" w14:textId="2768F5A1" w:rsidR="005B7471" w:rsidRPr="00955176" w:rsidRDefault="005B7471" w:rsidP="005B7471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The </w:t>
      </w:r>
      <w:r w:rsidRPr="00955176">
        <w:rPr>
          <w:rFonts w:ascii="Century" w:hAnsi="Century"/>
          <w:b/>
        </w:rPr>
        <w:t>Conference</w:t>
      </w:r>
      <w:r w:rsidRPr="00955176">
        <w:rPr>
          <w:rFonts w:ascii="Century" w:hAnsi="Century"/>
        </w:rPr>
        <w:t xml:space="preserve"> record stores the following information:</w:t>
      </w:r>
    </w:p>
    <w:p w14:paraId="00A3DA10" w14:textId="50ADB154" w:rsidR="005B7471" w:rsidRPr="00955176" w:rsidRDefault="005B7471" w:rsidP="005B7471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955176">
        <w:rPr>
          <w:rFonts w:ascii="Century" w:hAnsi="Century"/>
        </w:rPr>
        <w:t>Title of the conference</w:t>
      </w:r>
    </w:p>
    <w:p w14:paraId="3278D2EF" w14:textId="40D00983" w:rsidR="005B7471" w:rsidRPr="00955176" w:rsidRDefault="005B7471" w:rsidP="005B7471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955176">
        <w:rPr>
          <w:rFonts w:ascii="Century" w:hAnsi="Century"/>
        </w:rPr>
        <w:t>The venue of the conference</w:t>
      </w:r>
    </w:p>
    <w:p w14:paraId="458447D4" w14:textId="77777777" w:rsidR="005B7471" w:rsidRPr="00955176" w:rsidRDefault="005B7471" w:rsidP="005B7471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955176">
        <w:rPr>
          <w:rFonts w:ascii="Century" w:hAnsi="Century"/>
        </w:rPr>
        <w:t>The date on which the conference starts / started.</w:t>
      </w:r>
    </w:p>
    <w:p w14:paraId="3410D381" w14:textId="16B7153C" w:rsidR="005B7471" w:rsidRPr="00955176" w:rsidRDefault="005B7471" w:rsidP="005B7471">
      <w:pPr>
        <w:pStyle w:val="ListParagraph"/>
        <w:numPr>
          <w:ilvl w:val="0"/>
          <w:numId w:val="2"/>
        </w:numPr>
        <w:rPr>
          <w:rFonts w:ascii="Century" w:hAnsi="Century"/>
        </w:rPr>
      </w:pPr>
      <w:r w:rsidRPr="00955176">
        <w:rPr>
          <w:rFonts w:ascii="Century" w:hAnsi="Century"/>
        </w:rPr>
        <w:t>Optional: notes to provide details on the conference</w:t>
      </w:r>
    </w:p>
    <w:p w14:paraId="08B65DF7" w14:textId="2F7D092E" w:rsidR="00F4547D" w:rsidRPr="00955176" w:rsidRDefault="00F4547D" w:rsidP="00F4547D">
      <w:pPr>
        <w:rPr>
          <w:rFonts w:ascii="Century" w:hAnsi="Century"/>
        </w:rPr>
      </w:pPr>
    </w:p>
    <w:p w14:paraId="6AD5E726" w14:textId="21E5CADF" w:rsidR="00F4547D" w:rsidRPr="00955176" w:rsidRDefault="00F4547D" w:rsidP="00F4547D">
      <w:pPr>
        <w:pStyle w:val="Heading1"/>
        <w:rPr>
          <w:rFonts w:ascii="Century" w:hAnsi="Century"/>
          <w:sz w:val="24"/>
          <w:szCs w:val="24"/>
        </w:rPr>
      </w:pPr>
      <w:bookmarkStart w:id="2" w:name="_Toc521948146"/>
      <w:r w:rsidRPr="00955176">
        <w:rPr>
          <w:rFonts w:ascii="Century" w:hAnsi="Century"/>
          <w:sz w:val="24"/>
          <w:szCs w:val="24"/>
        </w:rPr>
        <w:t>Adding a New Paper</w:t>
      </w:r>
      <w:bookmarkEnd w:id="2"/>
    </w:p>
    <w:p w14:paraId="06F5EFC8" w14:textId="419DF093" w:rsidR="00F4547D" w:rsidRPr="00955176" w:rsidRDefault="00F4547D" w:rsidP="00F4547D">
      <w:pPr>
        <w:rPr>
          <w:rFonts w:ascii="Century" w:hAnsi="Century"/>
        </w:rPr>
      </w:pPr>
      <w:r w:rsidRPr="00955176">
        <w:rPr>
          <w:rFonts w:ascii="Century" w:hAnsi="Century"/>
        </w:rPr>
        <w:t>A new paper can be added to the database by executing the following steps.</w:t>
      </w:r>
    </w:p>
    <w:p w14:paraId="1DC44D79" w14:textId="0EDCCEBC" w:rsidR="00F4547D" w:rsidRPr="00955176" w:rsidRDefault="00F4547D" w:rsidP="00F4547D">
      <w:pPr>
        <w:rPr>
          <w:rFonts w:ascii="Century" w:hAnsi="Century"/>
        </w:rPr>
      </w:pPr>
    </w:p>
    <w:p w14:paraId="07C01C12" w14:textId="0BEEB5F0" w:rsidR="00F4547D" w:rsidRPr="00955176" w:rsidRDefault="00F4547D" w:rsidP="00F4547D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Step 1: Navigate to Menu </w:t>
      </w:r>
      <w:r w:rsidR="009C102F" w:rsidRPr="00955176">
        <w:rPr>
          <w:rFonts w:ascii="Century" w:hAnsi="Century"/>
        </w:rPr>
        <w:t xml:space="preserve">- </w:t>
      </w:r>
      <w:r w:rsidRPr="00955176">
        <w:rPr>
          <w:rFonts w:ascii="Century" w:hAnsi="Century"/>
        </w:rPr>
        <w:t>Contribute</w:t>
      </w:r>
      <w:r w:rsidRPr="00955176">
        <w:rPr>
          <w:rFonts w:ascii="Century" w:hAnsi="Century"/>
          <w:noProof/>
        </w:rPr>
        <w:drawing>
          <wp:inline distT="0" distB="0" distL="0" distR="0" wp14:anchorId="03CC5BBB" wp14:editId="2956562B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F60" w14:textId="77777777" w:rsidR="00F4547D" w:rsidRPr="00955176" w:rsidRDefault="00F4547D" w:rsidP="00F4547D">
      <w:pPr>
        <w:rPr>
          <w:rFonts w:ascii="Century" w:hAnsi="Century"/>
        </w:rPr>
      </w:pPr>
    </w:p>
    <w:p w14:paraId="48371D34" w14:textId="77777777" w:rsidR="00F4547D" w:rsidRPr="00955176" w:rsidRDefault="00F4547D" w:rsidP="00F4547D">
      <w:pPr>
        <w:rPr>
          <w:rFonts w:ascii="Century" w:hAnsi="Century"/>
        </w:rPr>
      </w:pPr>
    </w:p>
    <w:p w14:paraId="208A440F" w14:textId="78B43C18" w:rsidR="00F4547D" w:rsidRPr="00955176" w:rsidRDefault="00F4547D" w:rsidP="00F4547D">
      <w:pPr>
        <w:rPr>
          <w:rFonts w:ascii="Century" w:hAnsi="Century"/>
        </w:rPr>
      </w:pPr>
      <w:r w:rsidRPr="00955176">
        <w:rPr>
          <w:rFonts w:ascii="Century" w:hAnsi="Century"/>
        </w:rPr>
        <w:t>Step 2: A submenu will open. In the submenu, navigate to “Add Paper”</w:t>
      </w:r>
    </w:p>
    <w:p w14:paraId="357261ED" w14:textId="77777777" w:rsidR="009C102F" w:rsidRPr="00955176" w:rsidRDefault="009C102F" w:rsidP="00F4547D">
      <w:pPr>
        <w:rPr>
          <w:rFonts w:ascii="Century" w:hAnsi="Century"/>
        </w:rPr>
      </w:pPr>
    </w:p>
    <w:p w14:paraId="150E42C2" w14:textId="3FCFDB79" w:rsidR="009C102F" w:rsidRPr="00955176" w:rsidRDefault="009C102F" w:rsidP="00F4547D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lastRenderedPageBreak/>
        <w:drawing>
          <wp:inline distT="0" distB="0" distL="0" distR="0" wp14:anchorId="2C5ED16B" wp14:editId="7DDDC4B2">
            <wp:extent cx="594360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FB5" w14:textId="77777777" w:rsidR="009C102F" w:rsidRPr="00955176" w:rsidRDefault="009C102F" w:rsidP="00F4547D">
      <w:pPr>
        <w:rPr>
          <w:rFonts w:ascii="Century" w:hAnsi="Century"/>
        </w:rPr>
      </w:pPr>
    </w:p>
    <w:p w14:paraId="3BDDB5FB" w14:textId="77777777" w:rsidR="009C102F" w:rsidRPr="00955176" w:rsidRDefault="009C102F" w:rsidP="005B7471">
      <w:pPr>
        <w:rPr>
          <w:rFonts w:ascii="Century" w:hAnsi="Century"/>
        </w:rPr>
      </w:pPr>
    </w:p>
    <w:p w14:paraId="56C037AA" w14:textId="439B3AB8" w:rsidR="005B7471" w:rsidRPr="00955176" w:rsidRDefault="009C102F" w:rsidP="005B7471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Step 3: Fill out the form. If you are a research assistant for the </w:t>
      </w:r>
      <w:proofErr w:type="spellStart"/>
      <w:r w:rsidRPr="00955176">
        <w:rPr>
          <w:rFonts w:ascii="Century" w:hAnsi="Century"/>
        </w:rPr>
        <w:t>Saida</w:t>
      </w:r>
      <w:proofErr w:type="spellEnd"/>
      <w:r w:rsidRPr="00955176">
        <w:rPr>
          <w:rFonts w:ascii="Century" w:hAnsi="Century"/>
        </w:rPr>
        <w:t xml:space="preserve"> </w:t>
      </w:r>
      <w:proofErr w:type="spellStart"/>
      <w:r w:rsidRPr="00955176">
        <w:rPr>
          <w:rFonts w:ascii="Century" w:hAnsi="Century"/>
        </w:rPr>
        <w:t>Waheed</w:t>
      </w:r>
      <w:proofErr w:type="spellEnd"/>
      <w:r w:rsidRPr="00955176">
        <w:rPr>
          <w:rFonts w:ascii="Century" w:hAnsi="Century"/>
        </w:rPr>
        <w:t xml:space="preserve"> Gender Initiative, ask your employer to provide you with the username and password.</w:t>
      </w:r>
    </w:p>
    <w:p w14:paraId="35288B32" w14:textId="6F70DBA5" w:rsidR="009C102F" w:rsidRPr="00955176" w:rsidRDefault="009C102F" w:rsidP="005B7471">
      <w:pPr>
        <w:rPr>
          <w:rFonts w:ascii="Century" w:hAnsi="Century"/>
        </w:rPr>
      </w:pPr>
    </w:p>
    <w:p w14:paraId="57A74B04" w14:textId="543CD0D3" w:rsidR="009C102F" w:rsidRPr="00955176" w:rsidRDefault="009C102F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FAA1B3D" wp14:editId="7742AEE7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AE2" w14:textId="77777777" w:rsidR="009C102F" w:rsidRPr="00955176" w:rsidRDefault="009C102F" w:rsidP="005B7471">
      <w:pPr>
        <w:rPr>
          <w:rFonts w:ascii="Century" w:hAnsi="Century"/>
        </w:rPr>
      </w:pPr>
    </w:p>
    <w:p w14:paraId="37FB50EC" w14:textId="77737955" w:rsidR="009C102F" w:rsidRPr="00955176" w:rsidRDefault="009C102F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4: Click “Submit”</w:t>
      </w:r>
    </w:p>
    <w:p w14:paraId="4E42BCB1" w14:textId="5FC65E8D" w:rsidR="005B7471" w:rsidRPr="00955176" w:rsidRDefault="009C102F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ECD8AEE" wp14:editId="0E27DFEB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50D2" w14:textId="30778412" w:rsidR="009C102F" w:rsidRPr="00955176" w:rsidRDefault="009C102F" w:rsidP="009C102F">
      <w:pPr>
        <w:pStyle w:val="Heading1"/>
        <w:rPr>
          <w:rFonts w:ascii="Century" w:hAnsi="Century"/>
          <w:sz w:val="24"/>
          <w:szCs w:val="24"/>
        </w:rPr>
      </w:pPr>
      <w:bookmarkStart w:id="3" w:name="_Toc521948147"/>
      <w:r w:rsidRPr="00955176">
        <w:rPr>
          <w:rFonts w:ascii="Century" w:hAnsi="Century"/>
          <w:sz w:val="24"/>
          <w:szCs w:val="24"/>
        </w:rPr>
        <w:lastRenderedPageBreak/>
        <w:t xml:space="preserve">Removing a </w:t>
      </w:r>
      <w:r w:rsidRPr="00955176">
        <w:rPr>
          <w:rFonts w:ascii="Century" w:hAnsi="Century"/>
          <w:sz w:val="24"/>
          <w:szCs w:val="24"/>
        </w:rPr>
        <w:t>Paper</w:t>
      </w:r>
      <w:bookmarkEnd w:id="3"/>
    </w:p>
    <w:p w14:paraId="75706200" w14:textId="16FC014C" w:rsidR="0015329C" w:rsidRPr="00955176" w:rsidRDefault="0015329C" w:rsidP="009C102F">
      <w:pPr>
        <w:rPr>
          <w:rFonts w:ascii="Century" w:hAnsi="Century"/>
        </w:rPr>
      </w:pPr>
      <w:r w:rsidRPr="00955176">
        <w:rPr>
          <w:rFonts w:ascii="Century" w:hAnsi="Century"/>
        </w:rPr>
        <w:t>A paper can be removed from the database by executing the following steps:</w:t>
      </w:r>
    </w:p>
    <w:p w14:paraId="62890780" w14:textId="77777777" w:rsidR="0015329C" w:rsidRPr="00955176" w:rsidRDefault="0015329C" w:rsidP="009C102F">
      <w:pPr>
        <w:rPr>
          <w:rFonts w:ascii="Century" w:hAnsi="Century"/>
        </w:rPr>
      </w:pPr>
    </w:p>
    <w:p w14:paraId="707D9138" w14:textId="199EA017" w:rsidR="00AD1B9B" w:rsidRPr="00955176" w:rsidRDefault="00AD1B9B" w:rsidP="009C102F">
      <w:pPr>
        <w:rPr>
          <w:rFonts w:ascii="Century" w:hAnsi="Century"/>
        </w:rPr>
      </w:pPr>
      <w:r w:rsidRPr="00955176">
        <w:rPr>
          <w:rFonts w:ascii="Century" w:hAnsi="Century"/>
        </w:rPr>
        <w:t>Step 1: Find the reference number of the paper you want to delete. This can be found by searching for its title, author or search keywords.</w:t>
      </w:r>
    </w:p>
    <w:p w14:paraId="6716BB23" w14:textId="6E160F58" w:rsidR="00AD1B9B" w:rsidRPr="00955176" w:rsidRDefault="00AD1B9B" w:rsidP="009C102F">
      <w:pPr>
        <w:rPr>
          <w:rFonts w:ascii="Century" w:hAnsi="Century"/>
        </w:rPr>
      </w:pPr>
    </w:p>
    <w:p w14:paraId="5F5796CE" w14:textId="6221C7FE" w:rsidR="00AD1B9B" w:rsidRPr="00955176" w:rsidRDefault="00AD1B9B" w:rsidP="009C102F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57C53C96" wp14:editId="5DA01A67">
            <wp:extent cx="5943600" cy="108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EAA" w14:textId="18DF3734" w:rsidR="00AD1B9B" w:rsidRPr="00955176" w:rsidRDefault="00AD1B9B" w:rsidP="009C102F">
      <w:pPr>
        <w:rPr>
          <w:rFonts w:ascii="Century" w:hAnsi="Century"/>
        </w:rPr>
      </w:pPr>
    </w:p>
    <w:p w14:paraId="46558BF3" w14:textId="431874BD" w:rsidR="00AD1B9B" w:rsidRPr="00955176" w:rsidRDefault="00AD1B9B" w:rsidP="009C102F">
      <w:pPr>
        <w:rPr>
          <w:rFonts w:ascii="Century" w:hAnsi="Century"/>
        </w:rPr>
      </w:pPr>
      <w:r w:rsidRPr="00955176">
        <w:rPr>
          <w:rFonts w:ascii="Century" w:hAnsi="Century"/>
        </w:rPr>
        <w:t>Step 2: Copy this reference number.</w:t>
      </w:r>
    </w:p>
    <w:p w14:paraId="1C435F1D" w14:textId="5FA496F4" w:rsidR="00AD1B9B" w:rsidRPr="00955176" w:rsidRDefault="00AD1B9B" w:rsidP="009C102F">
      <w:pPr>
        <w:rPr>
          <w:rFonts w:ascii="Century" w:hAnsi="Century"/>
        </w:rPr>
      </w:pPr>
    </w:p>
    <w:p w14:paraId="483FEA0E" w14:textId="01DF6656" w:rsidR="00AD1B9B" w:rsidRPr="00955176" w:rsidRDefault="00AD1B9B" w:rsidP="009C102F">
      <w:pPr>
        <w:rPr>
          <w:rFonts w:ascii="Century" w:hAnsi="Century"/>
        </w:rPr>
      </w:pPr>
      <w:r w:rsidRPr="00955176">
        <w:rPr>
          <w:rFonts w:ascii="Century" w:hAnsi="Century"/>
        </w:rPr>
        <w:t>Step 3: Navigate to Menu - Contribute</w:t>
      </w:r>
    </w:p>
    <w:p w14:paraId="7D08C6D0" w14:textId="62880742" w:rsidR="00AD1B9B" w:rsidRPr="00955176" w:rsidRDefault="00AD1B9B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6813CCAC" wp14:editId="7F32FFB0">
            <wp:extent cx="5943600" cy="125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6CA" w14:textId="59475BEC" w:rsidR="00AD1B9B" w:rsidRPr="00955176" w:rsidRDefault="00AD1B9B" w:rsidP="005B7471">
      <w:pPr>
        <w:rPr>
          <w:rFonts w:ascii="Century" w:hAnsi="Century"/>
        </w:rPr>
      </w:pPr>
    </w:p>
    <w:p w14:paraId="219E6512" w14:textId="28D53DAA" w:rsidR="00AD1B9B" w:rsidRPr="00955176" w:rsidRDefault="00AD1B9B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4: Navigate to “Remove Paper”</w:t>
      </w:r>
    </w:p>
    <w:p w14:paraId="17AB5E1B" w14:textId="27AAFC81" w:rsidR="00AD1B9B" w:rsidRPr="00955176" w:rsidRDefault="00AD1B9B" w:rsidP="005B7471">
      <w:pPr>
        <w:rPr>
          <w:rFonts w:ascii="Century" w:hAnsi="Century"/>
        </w:rPr>
      </w:pPr>
    </w:p>
    <w:p w14:paraId="65A5B00F" w14:textId="6694872C" w:rsidR="00AD1B9B" w:rsidRPr="00955176" w:rsidRDefault="00AD1B9B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73B5F30E" wp14:editId="2DEC8AC6">
            <wp:extent cx="5943600" cy="928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9A7E" w14:textId="63DF15DC" w:rsidR="00AD1B9B" w:rsidRPr="00955176" w:rsidRDefault="00AD1B9B" w:rsidP="005B7471">
      <w:pPr>
        <w:rPr>
          <w:rFonts w:ascii="Century" w:hAnsi="Century"/>
        </w:rPr>
      </w:pPr>
    </w:p>
    <w:p w14:paraId="005697B4" w14:textId="14D24746" w:rsidR="00AD1B9B" w:rsidRPr="00955176" w:rsidRDefault="00AD1B9B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5: Paste the reference number of the paper you want to remove</w:t>
      </w:r>
    </w:p>
    <w:p w14:paraId="6205068B" w14:textId="75D8F296" w:rsidR="00AD1B9B" w:rsidRPr="00955176" w:rsidRDefault="00AD1B9B" w:rsidP="005B7471">
      <w:pPr>
        <w:rPr>
          <w:rFonts w:ascii="Century" w:hAnsi="Century"/>
        </w:rPr>
      </w:pPr>
    </w:p>
    <w:p w14:paraId="1EDF5A82" w14:textId="61F454F5" w:rsidR="00AD1B9B" w:rsidRPr="00955176" w:rsidRDefault="00AD1B9B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6F25A3C7" wp14:editId="341DA51D">
            <wp:extent cx="5943600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137E" w14:textId="4E34B678" w:rsidR="009D71E7" w:rsidRPr="00955176" w:rsidRDefault="009D71E7" w:rsidP="005B7471">
      <w:pPr>
        <w:rPr>
          <w:rFonts w:ascii="Century" w:hAnsi="Century"/>
        </w:rPr>
      </w:pPr>
    </w:p>
    <w:p w14:paraId="5748F06F" w14:textId="26737415" w:rsidR="009D71E7" w:rsidRPr="00955176" w:rsidRDefault="009D71E7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6: Click “Find Paper”</w:t>
      </w:r>
    </w:p>
    <w:p w14:paraId="36392125" w14:textId="48B96846" w:rsidR="009D71E7" w:rsidRPr="00955176" w:rsidRDefault="009D71E7" w:rsidP="005B7471">
      <w:pPr>
        <w:rPr>
          <w:rFonts w:ascii="Century" w:hAnsi="Century"/>
        </w:rPr>
      </w:pPr>
    </w:p>
    <w:p w14:paraId="0BE22B7C" w14:textId="27B03DF0" w:rsidR="009D71E7" w:rsidRPr="00955176" w:rsidRDefault="009D71E7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lastRenderedPageBreak/>
        <w:drawing>
          <wp:inline distT="0" distB="0" distL="0" distR="0" wp14:anchorId="34CF0972" wp14:editId="243F33BA">
            <wp:extent cx="5943600" cy="1713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F216" w14:textId="06CBB4CB" w:rsidR="009D71E7" w:rsidRPr="00955176" w:rsidRDefault="009D71E7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7: If the (correct) paper is found, “Remove from Database” can be clicked to remove it.</w:t>
      </w:r>
    </w:p>
    <w:p w14:paraId="4FE38099" w14:textId="65C957E7" w:rsidR="009D71E7" w:rsidRPr="00955176" w:rsidRDefault="009D71E7" w:rsidP="005B7471">
      <w:pPr>
        <w:rPr>
          <w:rFonts w:ascii="Century" w:hAnsi="Century"/>
        </w:rPr>
      </w:pPr>
    </w:p>
    <w:p w14:paraId="783E2F74" w14:textId="5E6ACD27" w:rsidR="009D71E7" w:rsidRPr="00955176" w:rsidRDefault="009D71E7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24D4468" wp14:editId="25DF6B6C">
            <wp:extent cx="5943600" cy="1720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655C" w14:textId="107E8014" w:rsidR="00736DA2" w:rsidRPr="00955176" w:rsidRDefault="009D71E7" w:rsidP="009D71E7">
      <w:pPr>
        <w:pStyle w:val="Heading1"/>
        <w:rPr>
          <w:rFonts w:ascii="Century" w:hAnsi="Century"/>
          <w:sz w:val="24"/>
          <w:szCs w:val="24"/>
        </w:rPr>
      </w:pPr>
      <w:bookmarkStart w:id="4" w:name="_Toc521948148"/>
      <w:r w:rsidRPr="00955176">
        <w:rPr>
          <w:rFonts w:ascii="Century" w:hAnsi="Century"/>
          <w:sz w:val="24"/>
          <w:szCs w:val="24"/>
        </w:rPr>
        <w:t>Searching for Papers</w:t>
      </w:r>
      <w:bookmarkEnd w:id="4"/>
    </w:p>
    <w:p w14:paraId="2C438770" w14:textId="6132F0C8" w:rsidR="009D71E7" w:rsidRPr="00955176" w:rsidRDefault="009D71E7" w:rsidP="009D71E7">
      <w:pPr>
        <w:rPr>
          <w:rFonts w:ascii="Century" w:hAnsi="Century"/>
        </w:rPr>
      </w:pPr>
      <w:r w:rsidRPr="00955176">
        <w:rPr>
          <w:rFonts w:ascii="Century" w:hAnsi="Century"/>
        </w:rPr>
        <w:t>The database search engine indexes the following three sets of information:</w:t>
      </w:r>
    </w:p>
    <w:p w14:paraId="7A4C056A" w14:textId="674EFE92" w:rsidR="009D71E7" w:rsidRPr="00955176" w:rsidRDefault="009D71E7" w:rsidP="009D71E7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955176">
        <w:rPr>
          <w:rFonts w:ascii="Century" w:hAnsi="Century"/>
        </w:rPr>
        <w:t>Title of the paper</w:t>
      </w:r>
    </w:p>
    <w:p w14:paraId="5C890FDD" w14:textId="52528727" w:rsidR="009D71E7" w:rsidRPr="00955176" w:rsidRDefault="009D71E7" w:rsidP="009D71E7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955176">
        <w:rPr>
          <w:rFonts w:ascii="Century" w:hAnsi="Century"/>
        </w:rPr>
        <w:t>Author(s) of the paper</w:t>
      </w:r>
    </w:p>
    <w:p w14:paraId="4317D4C2" w14:textId="033A6B7A" w:rsidR="009D71E7" w:rsidRPr="00955176" w:rsidRDefault="009D71E7" w:rsidP="009D71E7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955176">
        <w:rPr>
          <w:rFonts w:ascii="Century" w:hAnsi="Century"/>
        </w:rPr>
        <w:t>The search keywords entered when adding the paper to the database.</w:t>
      </w:r>
    </w:p>
    <w:p w14:paraId="7339E9C8" w14:textId="0728D725" w:rsidR="009D71E7" w:rsidRPr="00955176" w:rsidRDefault="009D71E7" w:rsidP="009D71E7">
      <w:pPr>
        <w:rPr>
          <w:rFonts w:ascii="Century" w:hAnsi="Century"/>
        </w:rPr>
      </w:pPr>
      <w:r w:rsidRPr="00955176">
        <w:rPr>
          <w:rFonts w:ascii="Century" w:hAnsi="Century"/>
        </w:rPr>
        <w:t>Any of these three (or a combination) can be used to search for papers in the database.</w:t>
      </w:r>
    </w:p>
    <w:p w14:paraId="44D24FCD" w14:textId="534C4F80" w:rsidR="009D71E7" w:rsidRPr="00955176" w:rsidRDefault="009D71E7" w:rsidP="009D71E7">
      <w:pPr>
        <w:rPr>
          <w:rFonts w:ascii="Century" w:hAnsi="Century"/>
        </w:rPr>
      </w:pPr>
    </w:p>
    <w:p w14:paraId="3192CE26" w14:textId="63F5DF7F" w:rsidR="009D71E7" w:rsidRPr="00955176" w:rsidRDefault="009D71E7" w:rsidP="009D71E7">
      <w:pPr>
        <w:rPr>
          <w:rFonts w:ascii="Century" w:hAnsi="Century"/>
        </w:rPr>
      </w:pPr>
      <w:r w:rsidRPr="00955176">
        <w:rPr>
          <w:rFonts w:ascii="Century" w:hAnsi="Century"/>
        </w:rPr>
        <w:t>To search, execute the following steps.</w:t>
      </w:r>
    </w:p>
    <w:p w14:paraId="6A8BF1B6" w14:textId="15C4C682" w:rsidR="009D71E7" w:rsidRPr="00955176" w:rsidRDefault="009D71E7" w:rsidP="009D71E7">
      <w:pPr>
        <w:rPr>
          <w:rFonts w:ascii="Century" w:hAnsi="Century"/>
        </w:rPr>
      </w:pPr>
    </w:p>
    <w:p w14:paraId="39003894" w14:textId="56092754" w:rsidR="009D71E7" w:rsidRPr="00955176" w:rsidRDefault="009D71E7" w:rsidP="009D71E7">
      <w:pPr>
        <w:rPr>
          <w:rFonts w:ascii="Century" w:hAnsi="Century"/>
        </w:rPr>
      </w:pPr>
      <w:r w:rsidRPr="00955176">
        <w:rPr>
          <w:rFonts w:ascii="Century" w:hAnsi="Century"/>
        </w:rPr>
        <w:t>Step 1: Navigate to Menu – Search</w:t>
      </w:r>
      <w:r w:rsidR="00EF0F84" w:rsidRPr="00955176">
        <w:rPr>
          <w:rFonts w:ascii="Century" w:hAnsi="Century"/>
        </w:rPr>
        <w:t xml:space="preserve"> Database</w:t>
      </w:r>
      <w:r w:rsidRPr="00955176">
        <w:rPr>
          <w:rFonts w:ascii="Century" w:hAnsi="Century"/>
        </w:rPr>
        <w:t>:</w:t>
      </w:r>
    </w:p>
    <w:p w14:paraId="5ADEECD5" w14:textId="77777777" w:rsidR="009D71E7" w:rsidRPr="00955176" w:rsidRDefault="009D71E7" w:rsidP="009D71E7">
      <w:pPr>
        <w:rPr>
          <w:rFonts w:ascii="Century" w:hAnsi="Century"/>
        </w:rPr>
      </w:pPr>
    </w:p>
    <w:p w14:paraId="2215D037" w14:textId="10ED0EA3" w:rsidR="009D71E7" w:rsidRPr="00955176" w:rsidRDefault="002B3B11" w:rsidP="009D71E7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11757CB" wp14:editId="1B86796D">
            <wp:extent cx="5943600" cy="77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3FE" w14:textId="39727AA1" w:rsidR="002B3B11" w:rsidRPr="00955176" w:rsidRDefault="002B3B11" w:rsidP="009D71E7">
      <w:pPr>
        <w:rPr>
          <w:rFonts w:ascii="Century" w:hAnsi="Century"/>
        </w:rPr>
      </w:pPr>
    </w:p>
    <w:p w14:paraId="77D746EE" w14:textId="7B40E515" w:rsidR="002B3B11" w:rsidRPr="00955176" w:rsidRDefault="002B3B11" w:rsidP="009D71E7">
      <w:pPr>
        <w:rPr>
          <w:rFonts w:ascii="Century" w:hAnsi="Century"/>
        </w:rPr>
      </w:pPr>
      <w:r w:rsidRPr="00955176">
        <w:rPr>
          <w:rFonts w:ascii="Century" w:hAnsi="Century"/>
        </w:rPr>
        <w:t>Step 2: Enter search term and click “Search”</w:t>
      </w:r>
    </w:p>
    <w:p w14:paraId="5143FA42" w14:textId="37E4A40C" w:rsidR="002B3B11" w:rsidRPr="00955176" w:rsidRDefault="002B3B11" w:rsidP="009D71E7">
      <w:pPr>
        <w:rPr>
          <w:rFonts w:ascii="Century" w:hAnsi="Century"/>
        </w:rPr>
      </w:pPr>
    </w:p>
    <w:p w14:paraId="597633AE" w14:textId="61258A37" w:rsidR="002B3B11" w:rsidRPr="00955176" w:rsidRDefault="002B3B11" w:rsidP="009D71E7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lastRenderedPageBreak/>
        <w:drawing>
          <wp:inline distT="0" distB="0" distL="0" distR="0" wp14:anchorId="78345338" wp14:editId="4EBE9D1F">
            <wp:extent cx="5943600" cy="1593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EAA" w14:textId="77777777" w:rsidR="009D71E7" w:rsidRPr="00955176" w:rsidRDefault="009D71E7" w:rsidP="009D71E7">
      <w:pPr>
        <w:rPr>
          <w:rFonts w:ascii="Century" w:hAnsi="Century"/>
        </w:rPr>
      </w:pPr>
    </w:p>
    <w:p w14:paraId="2D1D5270" w14:textId="1D4EDB27" w:rsidR="009C102F" w:rsidRPr="00955176" w:rsidRDefault="002B3B11" w:rsidP="005B7471">
      <w:pPr>
        <w:rPr>
          <w:rFonts w:ascii="Century" w:hAnsi="Century"/>
        </w:rPr>
      </w:pPr>
      <w:r w:rsidRPr="00955176">
        <w:rPr>
          <w:rFonts w:ascii="Century" w:hAnsi="Century"/>
        </w:rPr>
        <w:t>Step 3: The results will be loaded beneath the search widget.</w:t>
      </w:r>
    </w:p>
    <w:p w14:paraId="753A22F5" w14:textId="525C0F42" w:rsidR="002B3B11" w:rsidRPr="00955176" w:rsidRDefault="002B3B11" w:rsidP="005B7471">
      <w:pPr>
        <w:rPr>
          <w:rFonts w:ascii="Century" w:hAnsi="Century"/>
        </w:rPr>
      </w:pPr>
    </w:p>
    <w:p w14:paraId="30C2335D" w14:textId="1BAA3EA9" w:rsidR="002B3B11" w:rsidRPr="00955176" w:rsidRDefault="002B3B11" w:rsidP="005B7471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7F3632B6" wp14:editId="19DF0407">
            <wp:extent cx="5943600" cy="1290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A31F" w14:textId="2F87503D" w:rsidR="002B3B11" w:rsidRPr="00955176" w:rsidRDefault="002B3B11" w:rsidP="005B7471">
      <w:pPr>
        <w:rPr>
          <w:rFonts w:ascii="Century" w:hAnsi="Century"/>
        </w:rPr>
      </w:pPr>
    </w:p>
    <w:p w14:paraId="751E12DE" w14:textId="4D8AFA58" w:rsidR="002B3B11" w:rsidRPr="00955176" w:rsidRDefault="0015329C" w:rsidP="0015329C">
      <w:pPr>
        <w:pStyle w:val="Heading1"/>
        <w:rPr>
          <w:rFonts w:ascii="Century" w:hAnsi="Century"/>
          <w:sz w:val="24"/>
          <w:szCs w:val="24"/>
        </w:rPr>
      </w:pPr>
      <w:bookmarkStart w:id="5" w:name="_Toc521948149"/>
      <w:r w:rsidRPr="00955176">
        <w:rPr>
          <w:rFonts w:ascii="Century" w:hAnsi="Century"/>
          <w:sz w:val="24"/>
          <w:szCs w:val="24"/>
        </w:rPr>
        <w:t>Refined Search</w:t>
      </w:r>
      <w:bookmarkEnd w:id="5"/>
    </w:p>
    <w:p w14:paraId="3AB27033" w14:textId="44FCE43D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</w:rPr>
        <w:t>A refined search filters the search results according to the category names included in the search. To conduct a refined search, execute the following steps:</w:t>
      </w:r>
    </w:p>
    <w:p w14:paraId="34CCD3A6" w14:textId="30E058D4" w:rsidR="0015329C" w:rsidRPr="00955176" w:rsidRDefault="0015329C" w:rsidP="0015329C">
      <w:pPr>
        <w:rPr>
          <w:rFonts w:ascii="Century" w:hAnsi="Century"/>
        </w:rPr>
      </w:pPr>
    </w:p>
    <w:p w14:paraId="29BC8878" w14:textId="1C25CD27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</w:rPr>
        <w:t>Step 1: Navigate to Menu – Search Database:</w:t>
      </w:r>
    </w:p>
    <w:p w14:paraId="713C0ADC" w14:textId="4EEF6F32" w:rsidR="0015329C" w:rsidRPr="00955176" w:rsidRDefault="0015329C" w:rsidP="0015329C">
      <w:pPr>
        <w:rPr>
          <w:rFonts w:ascii="Century" w:hAnsi="Century"/>
        </w:rPr>
      </w:pPr>
    </w:p>
    <w:p w14:paraId="5289B08C" w14:textId="654EE9B0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2452991" wp14:editId="4DBCF6A5">
            <wp:extent cx="5943600" cy="77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54C" w14:textId="33CC7144" w:rsidR="0015329C" w:rsidRPr="00955176" w:rsidRDefault="0015329C" w:rsidP="0015329C">
      <w:pPr>
        <w:rPr>
          <w:rFonts w:ascii="Century" w:hAnsi="Century"/>
        </w:rPr>
      </w:pPr>
    </w:p>
    <w:p w14:paraId="45221418" w14:textId="59F5D174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</w:rPr>
        <w:t>Step 2: Click “Refined Search” on the Search Database page.</w:t>
      </w:r>
    </w:p>
    <w:p w14:paraId="46713199" w14:textId="7F8887FB" w:rsidR="0015329C" w:rsidRPr="00955176" w:rsidRDefault="0015329C" w:rsidP="0015329C">
      <w:pPr>
        <w:rPr>
          <w:rFonts w:ascii="Century" w:hAnsi="Century"/>
        </w:rPr>
      </w:pPr>
    </w:p>
    <w:p w14:paraId="33D59A60" w14:textId="2D707712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15EBCBE6" wp14:editId="5904EFCD">
            <wp:extent cx="5943600" cy="884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C115" w14:textId="2BDC70E5" w:rsidR="0015329C" w:rsidRPr="00955176" w:rsidRDefault="0015329C" w:rsidP="0015329C">
      <w:pPr>
        <w:rPr>
          <w:rFonts w:ascii="Century" w:hAnsi="Century"/>
        </w:rPr>
      </w:pPr>
    </w:p>
    <w:p w14:paraId="42E3D1AA" w14:textId="558CE0A3" w:rsidR="0015329C" w:rsidRPr="00955176" w:rsidRDefault="0015329C" w:rsidP="0015329C">
      <w:pPr>
        <w:rPr>
          <w:rFonts w:ascii="Century" w:hAnsi="Century"/>
        </w:rPr>
      </w:pPr>
      <w:r w:rsidRPr="00955176">
        <w:rPr>
          <w:rFonts w:ascii="Century" w:hAnsi="Century"/>
        </w:rPr>
        <w:t>Step 3: Select the categories you want to include in your search and repeat the steps of the previous section to conduct the search.</w:t>
      </w:r>
    </w:p>
    <w:p w14:paraId="1892B9A4" w14:textId="4FE875AF" w:rsidR="0015329C" w:rsidRPr="00955176" w:rsidRDefault="0015329C" w:rsidP="0015329C">
      <w:pPr>
        <w:rPr>
          <w:rFonts w:ascii="Century" w:hAnsi="Century"/>
        </w:rPr>
      </w:pPr>
    </w:p>
    <w:p w14:paraId="23F7A1C1" w14:textId="7415B688" w:rsidR="0015329C" w:rsidRPr="00955176" w:rsidRDefault="0015329C" w:rsidP="0015329C">
      <w:pPr>
        <w:pStyle w:val="Heading1"/>
        <w:rPr>
          <w:rFonts w:ascii="Century" w:hAnsi="Century"/>
          <w:sz w:val="24"/>
          <w:szCs w:val="24"/>
        </w:rPr>
      </w:pPr>
      <w:bookmarkStart w:id="6" w:name="_Toc521948150"/>
      <w:r w:rsidRPr="00955176">
        <w:rPr>
          <w:rFonts w:ascii="Century" w:hAnsi="Century"/>
          <w:sz w:val="24"/>
          <w:szCs w:val="24"/>
        </w:rPr>
        <w:lastRenderedPageBreak/>
        <w:t>Adding a New Conference</w:t>
      </w:r>
      <w:bookmarkEnd w:id="6"/>
    </w:p>
    <w:p w14:paraId="7D923C9C" w14:textId="0C7761BE" w:rsidR="0015329C" w:rsidRPr="00955176" w:rsidRDefault="00663D24" w:rsidP="0015329C">
      <w:pPr>
        <w:rPr>
          <w:rFonts w:ascii="Century" w:hAnsi="Century"/>
        </w:rPr>
      </w:pPr>
      <w:r w:rsidRPr="00955176">
        <w:rPr>
          <w:rFonts w:ascii="Century" w:hAnsi="Century"/>
        </w:rPr>
        <w:t>A conference can be added to the database by executing the following steps:</w:t>
      </w:r>
    </w:p>
    <w:p w14:paraId="5AED6AB2" w14:textId="6123231A" w:rsidR="00663D24" w:rsidRPr="00955176" w:rsidRDefault="00663D24" w:rsidP="0015329C">
      <w:pPr>
        <w:rPr>
          <w:rFonts w:ascii="Century" w:hAnsi="Century"/>
        </w:rPr>
      </w:pPr>
    </w:p>
    <w:p w14:paraId="449E4DC3" w14:textId="6B11313B" w:rsidR="00047385" w:rsidRPr="00955176" w:rsidRDefault="00047385" w:rsidP="0015329C">
      <w:pPr>
        <w:rPr>
          <w:rFonts w:ascii="Century" w:hAnsi="Century"/>
        </w:rPr>
      </w:pPr>
      <w:r w:rsidRPr="00955176">
        <w:rPr>
          <w:rFonts w:ascii="Century" w:hAnsi="Century"/>
        </w:rPr>
        <w:t>Step 1: Navigate to Menu – Contribute</w:t>
      </w:r>
    </w:p>
    <w:p w14:paraId="0D9AA683" w14:textId="77777777" w:rsidR="00047385" w:rsidRPr="00955176" w:rsidRDefault="00047385" w:rsidP="0015329C">
      <w:pPr>
        <w:rPr>
          <w:rFonts w:ascii="Century" w:hAnsi="Century"/>
        </w:rPr>
      </w:pPr>
    </w:p>
    <w:p w14:paraId="32513E8F" w14:textId="00F2AFA8" w:rsidR="00047385" w:rsidRPr="00955176" w:rsidRDefault="00047385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10B1513C" wp14:editId="4A52F1C0">
            <wp:extent cx="5943600" cy="1254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7F1E" w14:textId="5C096D14" w:rsidR="00047385" w:rsidRPr="00955176" w:rsidRDefault="00047385" w:rsidP="0015329C">
      <w:pPr>
        <w:rPr>
          <w:rFonts w:ascii="Century" w:hAnsi="Century"/>
        </w:rPr>
      </w:pPr>
    </w:p>
    <w:p w14:paraId="70AA6E48" w14:textId="762010CD" w:rsidR="00047385" w:rsidRPr="00955176" w:rsidRDefault="00047385" w:rsidP="0015329C">
      <w:pPr>
        <w:rPr>
          <w:rFonts w:ascii="Century" w:hAnsi="Century"/>
        </w:rPr>
      </w:pPr>
      <w:r w:rsidRPr="00955176">
        <w:rPr>
          <w:rFonts w:ascii="Century" w:hAnsi="Century"/>
        </w:rPr>
        <w:t xml:space="preserve">Step 2: </w:t>
      </w:r>
      <w:r w:rsidR="009A1CDD" w:rsidRPr="00955176">
        <w:rPr>
          <w:rFonts w:ascii="Century" w:hAnsi="Century"/>
        </w:rPr>
        <w:t>Navigate to “Add Conference”</w:t>
      </w:r>
    </w:p>
    <w:p w14:paraId="47317B56" w14:textId="50557D9D" w:rsidR="009A1CDD" w:rsidRPr="00955176" w:rsidRDefault="009A1CDD" w:rsidP="0015329C">
      <w:pPr>
        <w:rPr>
          <w:rFonts w:ascii="Century" w:hAnsi="Century"/>
        </w:rPr>
      </w:pPr>
    </w:p>
    <w:p w14:paraId="7AC0D509" w14:textId="4C95D0B5" w:rsidR="009A1CDD" w:rsidRPr="00955176" w:rsidRDefault="009A1CDD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34BB96D0" wp14:editId="314203BA">
            <wp:extent cx="5943600" cy="1947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9D4D" w14:textId="3B120DD7" w:rsidR="009A1CDD" w:rsidRPr="00955176" w:rsidRDefault="009A1CDD" w:rsidP="0015329C">
      <w:pPr>
        <w:rPr>
          <w:rFonts w:ascii="Century" w:hAnsi="Century"/>
        </w:rPr>
      </w:pPr>
    </w:p>
    <w:p w14:paraId="115AB596" w14:textId="77777777" w:rsidR="00955176" w:rsidRDefault="00955176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3EA9B31E" w14:textId="677F1522" w:rsidR="009A1CDD" w:rsidRPr="00955176" w:rsidRDefault="009A1CDD" w:rsidP="0015329C">
      <w:pPr>
        <w:rPr>
          <w:rFonts w:ascii="Century" w:hAnsi="Century"/>
        </w:rPr>
      </w:pPr>
      <w:r w:rsidRPr="00955176">
        <w:rPr>
          <w:rFonts w:ascii="Century" w:hAnsi="Century"/>
        </w:rPr>
        <w:lastRenderedPageBreak/>
        <w:t xml:space="preserve">Step 3: </w:t>
      </w:r>
      <w:r w:rsidRPr="00955176">
        <w:rPr>
          <w:rFonts w:ascii="Century" w:hAnsi="Century"/>
        </w:rPr>
        <w:t xml:space="preserve">Fill out the form. If you are a research assistant for the </w:t>
      </w:r>
      <w:proofErr w:type="spellStart"/>
      <w:r w:rsidRPr="00955176">
        <w:rPr>
          <w:rFonts w:ascii="Century" w:hAnsi="Century"/>
        </w:rPr>
        <w:t>Saida</w:t>
      </w:r>
      <w:proofErr w:type="spellEnd"/>
      <w:r w:rsidRPr="00955176">
        <w:rPr>
          <w:rFonts w:ascii="Century" w:hAnsi="Century"/>
        </w:rPr>
        <w:t xml:space="preserve"> </w:t>
      </w:r>
      <w:proofErr w:type="spellStart"/>
      <w:r w:rsidRPr="00955176">
        <w:rPr>
          <w:rFonts w:ascii="Century" w:hAnsi="Century"/>
        </w:rPr>
        <w:t>Waheed</w:t>
      </w:r>
      <w:proofErr w:type="spellEnd"/>
      <w:r w:rsidRPr="00955176">
        <w:rPr>
          <w:rFonts w:ascii="Century" w:hAnsi="Century"/>
        </w:rPr>
        <w:t xml:space="preserve"> Gender Initiative, ask your employer to provide you with the username and password.</w:t>
      </w:r>
    </w:p>
    <w:p w14:paraId="3AEBD4E0" w14:textId="04525DD6" w:rsidR="009A1CDD" w:rsidRPr="00955176" w:rsidRDefault="009A1CDD" w:rsidP="0015329C">
      <w:pPr>
        <w:rPr>
          <w:rFonts w:ascii="Century" w:hAnsi="Century"/>
        </w:rPr>
      </w:pPr>
    </w:p>
    <w:p w14:paraId="66E680A7" w14:textId="16E17977" w:rsidR="009A1CDD" w:rsidRPr="00955176" w:rsidRDefault="009A1CDD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26522B5" wp14:editId="22E06DD0">
            <wp:extent cx="5943600" cy="2726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86D8" w14:textId="7F526B60" w:rsidR="009A1CDD" w:rsidRPr="00955176" w:rsidRDefault="009A1CDD" w:rsidP="0015329C">
      <w:pPr>
        <w:rPr>
          <w:rFonts w:ascii="Century" w:hAnsi="Century"/>
        </w:rPr>
      </w:pPr>
      <w:r w:rsidRPr="00955176">
        <w:rPr>
          <w:rFonts w:ascii="Century" w:hAnsi="Century"/>
        </w:rPr>
        <w:t>Step 4: Click “Submit”</w:t>
      </w:r>
    </w:p>
    <w:p w14:paraId="17EE4DC5" w14:textId="2C2A36D7" w:rsidR="009A1CDD" w:rsidRPr="00955176" w:rsidRDefault="009A1CDD" w:rsidP="0015329C">
      <w:pPr>
        <w:rPr>
          <w:rFonts w:ascii="Century" w:hAnsi="Century"/>
        </w:rPr>
      </w:pPr>
    </w:p>
    <w:p w14:paraId="6A869964" w14:textId="5BBA9B5C" w:rsidR="009A1CDD" w:rsidRPr="00955176" w:rsidRDefault="009A1CDD" w:rsidP="0015329C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534843F" wp14:editId="0CC77AB1">
            <wp:extent cx="5943600" cy="22282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811" w14:textId="230DDCC7" w:rsidR="009A1CDD" w:rsidRPr="00955176" w:rsidRDefault="009A1CDD" w:rsidP="0015329C">
      <w:pPr>
        <w:rPr>
          <w:rFonts w:ascii="Century" w:hAnsi="Century"/>
        </w:rPr>
      </w:pPr>
    </w:p>
    <w:p w14:paraId="65DB7EF4" w14:textId="4FC488FD" w:rsidR="009A1CDD" w:rsidRPr="00955176" w:rsidRDefault="00AE0035" w:rsidP="002E34F6">
      <w:pPr>
        <w:pStyle w:val="Heading1"/>
        <w:rPr>
          <w:rFonts w:ascii="Century" w:hAnsi="Century"/>
          <w:sz w:val="24"/>
          <w:szCs w:val="24"/>
        </w:rPr>
      </w:pPr>
      <w:bookmarkStart w:id="7" w:name="_Toc521948151"/>
      <w:r w:rsidRPr="00955176">
        <w:rPr>
          <w:rFonts w:ascii="Century" w:hAnsi="Century"/>
          <w:sz w:val="24"/>
          <w:szCs w:val="24"/>
        </w:rPr>
        <w:t>Remove a Conference</w:t>
      </w:r>
      <w:bookmarkEnd w:id="7"/>
    </w:p>
    <w:p w14:paraId="5332038B" w14:textId="0DC9B926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You can remove a conference record from the database by executing the following steps.</w:t>
      </w:r>
    </w:p>
    <w:p w14:paraId="0ED0B21C" w14:textId="774DA4B3" w:rsidR="00AE0035" w:rsidRPr="00955176" w:rsidRDefault="00AE0035" w:rsidP="00AE0035">
      <w:pPr>
        <w:rPr>
          <w:rFonts w:ascii="Century" w:hAnsi="Century"/>
        </w:rPr>
      </w:pPr>
    </w:p>
    <w:p w14:paraId="78B460A2" w14:textId="3BEDC2BB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Step 1: Get the reference number of the conference record. This can be gotten from the “View Conferences” page.</w:t>
      </w:r>
    </w:p>
    <w:p w14:paraId="2B5460AB" w14:textId="5F0D46B4" w:rsidR="00AE0035" w:rsidRPr="00955176" w:rsidRDefault="00AE0035" w:rsidP="00AE0035">
      <w:pPr>
        <w:rPr>
          <w:rFonts w:ascii="Century" w:hAnsi="Century"/>
        </w:rPr>
      </w:pPr>
    </w:p>
    <w:p w14:paraId="1B5E4547" w14:textId="279369E2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lastRenderedPageBreak/>
        <w:drawing>
          <wp:inline distT="0" distB="0" distL="0" distR="0" wp14:anchorId="03445645" wp14:editId="4C605B17">
            <wp:extent cx="5943600" cy="149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C57D" w14:textId="540753F5" w:rsidR="00AE0035" w:rsidRPr="00955176" w:rsidRDefault="00AE0035" w:rsidP="00AE0035">
      <w:pPr>
        <w:rPr>
          <w:rFonts w:ascii="Century" w:hAnsi="Century"/>
        </w:rPr>
      </w:pPr>
    </w:p>
    <w:p w14:paraId="382CAE8D" w14:textId="5AA75770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Step 2: Navigate to Menu – Contribute</w:t>
      </w:r>
    </w:p>
    <w:p w14:paraId="60D24072" w14:textId="05844057" w:rsidR="00AE0035" w:rsidRPr="00955176" w:rsidRDefault="00AE0035" w:rsidP="00AE0035">
      <w:pPr>
        <w:rPr>
          <w:rFonts w:ascii="Century" w:hAnsi="Century"/>
        </w:rPr>
      </w:pPr>
    </w:p>
    <w:p w14:paraId="3DA50074" w14:textId="79157F67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29436072" wp14:editId="1FB836A8">
            <wp:extent cx="5943600" cy="12547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159" w14:textId="28E94EA5" w:rsidR="00AE0035" w:rsidRPr="00955176" w:rsidRDefault="00AE0035" w:rsidP="00AE0035">
      <w:pPr>
        <w:rPr>
          <w:rFonts w:ascii="Century" w:hAnsi="Century"/>
        </w:rPr>
      </w:pPr>
    </w:p>
    <w:p w14:paraId="197ACA8A" w14:textId="55CB3A8F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Step 3: Navigate to “Remove Conference”</w:t>
      </w:r>
    </w:p>
    <w:p w14:paraId="76D51159" w14:textId="67078960" w:rsidR="00AE0035" w:rsidRPr="00955176" w:rsidRDefault="00AE0035" w:rsidP="00AE0035">
      <w:pPr>
        <w:rPr>
          <w:rFonts w:ascii="Century" w:hAnsi="Century"/>
        </w:rPr>
      </w:pPr>
    </w:p>
    <w:p w14:paraId="272E266E" w14:textId="4CC4A9D1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6F38B9CB" wp14:editId="2112B787">
            <wp:extent cx="5943600" cy="2233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78D" w14:textId="7C64E053" w:rsidR="00AE0035" w:rsidRPr="00955176" w:rsidRDefault="00AE0035" w:rsidP="00AE0035">
      <w:pPr>
        <w:rPr>
          <w:rFonts w:ascii="Century" w:hAnsi="Century"/>
        </w:rPr>
      </w:pPr>
    </w:p>
    <w:p w14:paraId="44FEC4F7" w14:textId="1D38A93C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Step 4: Enter the reference number and follow the same procedure as the one used on the “Remove Paper” page.</w:t>
      </w:r>
    </w:p>
    <w:p w14:paraId="21C1220A" w14:textId="094398CD" w:rsidR="00AE0035" w:rsidRPr="00955176" w:rsidRDefault="00AE0035" w:rsidP="00AE0035">
      <w:pPr>
        <w:rPr>
          <w:rFonts w:ascii="Century" w:hAnsi="Century"/>
        </w:rPr>
      </w:pPr>
    </w:p>
    <w:p w14:paraId="0149A8AC" w14:textId="42B57AD9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lastRenderedPageBreak/>
        <w:drawing>
          <wp:inline distT="0" distB="0" distL="0" distR="0" wp14:anchorId="16B6192B" wp14:editId="0775867F">
            <wp:extent cx="5943600" cy="1798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FF6" w14:textId="0A7423D6" w:rsidR="00AE0035" w:rsidRPr="00955176" w:rsidRDefault="00AE0035" w:rsidP="00AE0035">
      <w:pPr>
        <w:rPr>
          <w:rFonts w:ascii="Century" w:hAnsi="Century"/>
        </w:rPr>
      </w:pPr>
    </w:p>
    <w:p w14:paraId="248F8C1B" w14:textId="1A85B595" w:rsidR="00AE0035" w:rsidRPr="00955176" w:rsidRDefault="00AE0035" w:rsidP="00AE0035">
      <w:pPr>
        <w:pStyle w:val="Heading1"/>
        <w:rPr>
          <w:rFonts w:ascii="Century" w:hAnsi="Century"/>
          <w:sz w:val="24"/>
          <w:szCs w:val="24"/>
        </w:rPr>
      </w:pPr>
      <w:bookmarkStart w:id="8" w:name="_Toc521948152"/>
      <w:r w:rsidRPr="00955176">
        <w:rPr>
          <w:rFonts w:ascii="Century" w:hAnsi="Century"/>
          <w:sz w:val="24"/>
          <w:szCs w:val="24"/>
        </w:rPr>
        <w:t>View Conferences</w:t>
      </w:r>
      <w:bookmarkEnd w:id="8"/>
    </w:p>
    <w:p w14:paraId="1693E59B" w14:textId="2BC5325B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To view all conferences added to the database, execute the following steps.</w:t>
      </w:r>
    </w:p>
    <w:p w14:paraId="4729A76C" w14:textId="2408B653" w:rsidR="00AE0035" w:rsidRPr="00955176" w:rsidRDefault="00AE0035" w:rsidP="00AE0035">
      <w:pPr>
        <w:rPr>
          <w:rFonts w:ascii="Century" w:hAnsi="Century"/>
        </w:rPr>
      </w:pPr>
    </w:p>
    <w:p w14:paraId="7D474AB1" w14:textId="7D30749A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t>Step 1: Navigate to Menu – View Conferences</w:t>
      </w:r>
    </w:p>
    <w:p w14:paraId="46F62591" w14:textId="77777777" w:rsidR="00AE0035" w:rsidRPr="00955176" w:rsidRDefault="00AE0035" w:rsidP="00AE0035">
      <w:pPr>
        <w:rPr>
          <w:rFonts w:ascii="Century" w:hAnsi="Century"/>
        </w:rPr>
      </w:pPr>
    </w:p>
    <w:p w14:paraId="585F806E" w14:textId="1623FE62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4D4E896B" wp14:editId="7455AEE8">
            <wp:extent cx="5943600" cy="93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211" w14:textId="1CDC0BF6" w:rsidR="00AE0035" w:rsidRPr="00955176" w:rsidRDefault="00AE0035" w:rsidP="00AE0035">
      <w:pPr>
        <w:rPr>
          <w:rFonts w:ascii="Century" w:hAnsi="Century"/>
        </w:rPr>
      </w:pPr>
    </w:p>
    <w:p w14:paraId="40C39397" w14:textId="574122CA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</w:rPr>
        <w:br w:type="page"/>
      </w:r>
      <w:r w:rsidRPr="00955176">
        <w:rPr>
          <w:rFonts w:ascii="Century" w:hAnsi="Century"/>
        </w:rPr>
        <w:lastRenderedPageBreak/>
        <w:t>Step 2: The page lists all registered conferences.</w:t>
      </w:r>
    </w:p>
    <w:p w14:paraId="6BECEBF1" w14:textId="7B247F5F" w:rsidR="00AE0035" w:rsidRPr="00955176" w:rsidRDefault="00AE0035" w:rsidP="00AE0035">
      <w:pPr>
        <w:rPr>
          <w:rFonts w:ascii="Century" w:hAnsi="Century"/>
        </w:rPr>
      </w:pPr>
    </w:p>
    <w:p w14:paraId="42376569" w14:textId="48841B97" w:rsidR="00AE0035" w:rsidRPr="00955176" w:rsidRDefault="00AE0035" w:rsidP="00AE0035">
      <w:pPr>
        <w:rPr>
          <w:rFonts w:ascii="Century" w:hAnsi="Century"/>
        </w:rPr>
      </w:pPr>
      <w:r w:rsidRPr="00955176">
        <w:rPr>
          <w:rFonts w:ascii="Century" w:hAnsi="Century"/>
          <w:noProof/>
        </w:rPr>
        <w:drawing>
          <wp:inline distT="0" distB="0" distL="0" distR="0" wp14:anchorId="0F23559D" wp14:editId="0BEFDAB1">
            <wp:extent cx="5943600" cy="2405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35" w:rsidRPr="00955176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CBA6A" w14:textId="77777777" w:rsidR="00A967BF" w:rsidRDefault="00A967BF" w:rsidP="00B9033B">
      <w:r>
        <w:separator/>
      </w:r>
    </w:p>
  </w:endnote>
  <w:endnote w:type="continuationSeparator" w:id="0">
    <w:p w14:paraId="1154EDCD" w14:textId="77777777" w:rsidR="00A967BF" w:rsidRDefault="00A967BF" w:rsidP="00B9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9853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B710E" w14:textId="64C45D5A" w:rsidR="00B9033B" w:rsidRDefault="00B903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09431" w14:textId="77777777" w:rsidR="00B9033B" w:rsidRDefault="00B90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76C0" w14:textId="77777777" w:rsidR="00A967BF" w:rsidRDefault="00A967BF" w:rsidP="00B9033B">
      <w:r>
        <w:separator/>
      </w:r>
    </w:p>
  </w:footnote>
  <w:footnote w:type="continuationSeparator" w:id="0">
    <w:p w14:paraId="7D0F90FA" w14:textId="77777777" w:rsidR="00A967BF" w:rsidRDefault="00A967BF" w:rsidP="00B90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2536" w14:textId="1B590908" w:rsidR="00B9033B" w:rsidRPr="00265AD8" w:rsidRDefault="00B9033B">
    <w:pPr>
      <w:pStyle w:val="Header"/>
      <w:rPr>
        <w:rFonts w:ascii="Century" w:hAnsi="Century"/>
        <w:color w:val="2F5496" w:themeColor="accent1" w:themeShade="BF"/>
      </w:rPr>
    </w:pPr>
    <w:r w:rsidRPr="00265AD8">
      <w:rPr>
        <w:rFonts w:ascii="Century" w:hAnsi="Century"/>
        <w:color w:val="2F5496" w:themeColor="accent1" w:themeShade="BF"/>
      </w:rPr>
      <w:t>Gender Studies – Research Database Network: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74108"/>
    <w:multiLevelType w:val="hybridMultilevel"/>
    <w:tmpl w:val="44584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4CAD"/>
    <w:multiLevelType w:val="hybridMultilevel"/>
    <w:tmpl w:val="A736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81DD5"/>
    <w:multiLevelType w:val="hybridMultilevel"/>
    <w:tmpl w:val="3DD8E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929E9"/>
    <w:multiLevelType w:val="hybridMultilevel"/>
    <w:tmpl w:val="0FFE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5"/>
    <w:rsid w:val="00047385"/>
    <w:rsid w:val="000A3216"/>
    <w:rsid w:val="0015329C"/>
    <w:rsid w:val="00265AD8"/>
    <w:rsid w:val="00282265"/>
    <w:rsid w:val="00290590"/>
    <w:rsid w:val="002B3B11"/>
    <w:rsid w:val="002E34F6"/>
    <w:rsid w:val="00415668"/>
    <w:rsid w:val="00423FEC"/>
    <w:rsid w:val="005B7471"/>
    <w:rsid w:val="00663D24"/>
    <w:rsid w:val="00736DA2"/>
    <w:rsid w:val="007F35A6"/>
    <w:rsid w:val="00955176"/>
    <w:rsid w:val="009A1CDD"/>
    <w:rsid w:val="009C102F"/>
    <w:rsid w:val="009D71E7"/>
    <w:rsid w:val="00A967BF"/>
    <w:rsid w:val="00AD1B9B"/>
    <w:rsid w:val="00AE0035"/>
    <w:rsid w:val="00B45375"/>
    <w:rsid w:val="00B9033B"/>
    <w:rsid w:val="00C469A9"/>
    <w:rsid w:val="00E64FDC"/>
    <w:rsid w:val="00EE6FB6"/>
    <w:rsid w:val="00EF0F84"/>
    <w:rsid w:val="00F4547D"/>
    <w:rsid w:val="00F7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4B022"/>
  <w15:chartTrackingRefBased/>
  <w15:docId w15:val="{36C12C0A-BB5B-4E45-87D8-3BF5BFFB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C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4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72C4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2C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72C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4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72C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2C45"/>
    <w:rPr>
      <w:b/>
      <w:bCs/>
    </w:rPr>
  </w:style>
  <w:style w:type="character" w:styleId="Emphasis">
    <w:name w:val="Emphasis"/>
    <w:basedOn w:val="DefaultParagraphFont"/>
    <w:uiPriority w:val="20"/>
    <w:qFormat/>
    <w:rsid w:val="00F72C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72C4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72C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2C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45"/>
    <w:rPr>
      <w:b/>
      <w:i/>
      <w:sz w:val="24"/>
    </w:rPr>
  </w:style>
  <w:style w:type="character" w:styleId="SubtleEmphasis">
    <w:name w:val="Subtle Emphasis"/>
    <w:uiPriority w:val="19"/>
    <w:qFormat/>
    <w:rsid w:val="00F72C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72C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72C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72C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72C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C4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C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03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3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033B"/>
    <w:pPr>
      <w:spacing w:after="100" w:line="259" w:lineRule="auto"/>
      <w:ind w:left="44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90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3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0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mazi@g.harvard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E6D2-4F70-4E83-A7F7-CFDEEC4C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Tirmazi, Syed Muhammad Ahmad</dc:creator>
  <cp:keywords/>
  <dc:description/>
  <cp:lastModifiedBy>Tirmazi, Syed Muhammad Ahmad</cp:lastModifiedBy>
  <cp:revision>17</cp:revision>
  <cp:lastPrinted>2018-08-13T14:41:00Z</cp:lastPrinted>
  <dcterms:created xsi:type="dcterms:W3CDTF">2018-08-13T11:29:00Z</dcterms:created>
  <dcterms:modified xsi:type="dcterms:W3CDTF">2018-08-13T14:43:00Z</dcterms:modified>
</cp:coreProperties>
</file>