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PowerPoint Practice Brief</w:t>
      </w:r>
    </w:p>
    <w:p>
      <w:r>
        <w:rPr>
          <w:b/>
          <w:bCs/>
          <w:color w:val="0F6B5F"/>
          <w:sz w:val="30"/>
          <w:szCs w:val="30"/>
        </w:rPr>
        <w:t xml:space="preserve">Exhibition Performance Management Review</w:t>
      </w:r>
    </w:p>
    <w:p>
      <w:r>
        <w:t xml:space="preserve">Public-safe fictional scenario | Designed for a 6-slide presentation</w:t>
      </w:r>
    </w:p>
    <w:p>
      <w:pPr>
        <w:pStyle w:val="Heading1"/>
      </w:pPr>
      <w:r>
        <w:t xml:space="preserve">Your assignment</w:t>
      </w:r>
    </w:p>
    <w:p>
      <w:r>
        <w:t xml:space="preserve">Use the downloadable Excel workbook as the verified source. Build a concise management presentation that explains performance, risks and next actions. Do not invent causes, customer commitments, approvals or future revenue.</w:t>
      </w:r>
    </w:p>
    <w:p>
      <w:pPr>
        <w:pStyle w:val="Heading1"/>
      </w:pPr>
      <w:r>
        <w:t xml:space="preserve">Recommended slide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0F6B5F" w:val="clear"/>
          </w:tcPr>
          <w:p>
            <w:r>
              <w:rPr>
                <w:b/>
                <w:bCs/>
                <w:color w:val="FFFFFF"/>
              </w:rPr>
              <w:t xml:space="preserve">Slide</w:t>
            </w:r>
          </w:p>
        </w:tc>
        <w:tc>
          <w:tcPr>
            <w:shd w:fill="0F6B5F" w:val="clea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shd w:fill="0F6B5F" w:val="clear"/>
          </w:tcPr>
          <w:p>
            <w:r>
              <w:rPr>
                <w:b/>
                <w:bCs/>
                <w:color w:val="FFFFFF"/>
              </w:rPr>
              <w:t xml:space="preserve">Evidence to use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Executive headline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One verified message and the decision required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Revenue and gross margin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Trend and product comparison; use correct denominators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Lead conversion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Leads, qualified leads and confirmed orders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Follow-up and risk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Overdue follow-up, tender and payment status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Recommendations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Three evidence-based actions with owners</w:t>
            </w:r>
          </w:p>
        </w:tc>
      </w:tr>
      <w:tr>
        <w:tc>
          <w:p>
            <w:r>
              <w:rPr>
                <w:b w:val="false"/>
                <w:bCs w:val="false"/>
                <w:color w:val="334B50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Next steps</w:t>
            </w:r>
          </w:p>
        </w:tc>
        <w:tc>
          <w:p>
            <w:r>
              <w:rPr>
                <w:b w:val="false"/>
                <w:bCs w:val="false"/>
                <w:color w:val="334B50"/>
              </w:rPr>
              <w:t xml:space="preserve">Deadlines, verification items and human approvals</w:t>
            </w:r>
          </w:p>
        </w:tc>
      </w:tr>
    </w:tbl>
    <w:p>
      <w:pPr>
        <w:pStyle w:val="Heading1"/>
      </w:pPr>
      <w:r>
        <w:t xml:space="preserve">Success checklist</w:t>
      </w:r>
    </w:p>
    <w:p>
      <w:pPr>
        <w:pStyle w:val="ListParagraph"/>
        <w:numPr>
          <w:ilvl w:val="0"/>
          <w:numId w:val="1"/>
        </w:numPr>
      </w:pPr>
      <w:r>
        <w:t xml:space="preserve">Use only figures calculated from the workbook.</w:t>
      </w:r>
    </w:p>
    <w:p>
      <w:pPr>
        <w:pStyle w:val="ListParagraph"/>
        <w:numPr>
          <w:ilvl w:val="0"/>
          <w:numId w:val="1"/>
        </w:numPr>
      </w:pPr>
      <w:r>
        <w:t xml:space="preserve">Call pipeline or qualified leads pipeline—not confirmed revenue.</w:t>
      </w:r>
    </w:p>
    <w:p>
      <w:pPr>
        <w:pStyle w:val="ListParagraph"/>
        <w:numPr>
          <w:ilvl w:val="0"/>
          <w:numId w:val="1"/>
        </w:numPr>
      </w:pPr>
      <w:r>
        <w:t xml:space="preserve">Do not call a pipeline-to-cost ratio ROI.</w:t>
      </w:r>
    </w:p>
    <w:p>
      <w:pPr>
        <w:pStyle w:val="ListParagraph"/>
        <w:numPr>
          <w:ilvl w:val="0"/>
          <w:numId w:val="1"/>
        </w:numPr>
      </w:pPr>
      <w:r>
        <w:t xml:space="preserve">Use one clear message per slide.</w:t>
      </w:r>
    </w:p>
    <w:p>
      <w:pPr>
        <w:pStyle w:val="ListParagraph"/>
        <w:numPr>
          <w:ilvl w:val="0"/>
          <w:numId w:val="1"/>
        </w:numPr>
      </w:pPr>
      <w:r>
        <w:t xml:space="preserve">Include sources and assumptions in speaker notes.</w:t>
      </w:r>
    </w:p>
    <w:p>
      <w:pPr>
        <w:pStyle w:val="ListParagraph"/>
        <w:numPr>
          <w:ilvl w:val="0"/>
          <w:numId w:val="1"/>
        </w:numPr>
      </w:pPr>
      <w:r>
        <w:t xml:space="preserve">End with owners, deadlines and items requiring human confirmation.</w:t>
      </w:r>
    </w:p>
    <w:p>
      <w:pPr>
        <w:pStyle w:val="Heading1"/>
      </w:pPr>
      <w:r>
        <w:t xml:space="preserve">Prompt starter</w:t>
      </w:r>
    </w:p>
    <w:p>
      <w:r>
        <w:t xml:space="preserve">Act as a presentation strategist. Using only the attached fictional workbook, create a six-slide management review. For each slide provide: title, one key message, supporting evidence, recommended visual and speaker notes. Recalculate every metric, label assumptions and flag missing information. Do not invent causes, approvals or future revenue.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2026-07-17T09:16:24.923Z</dcterms:created>
  <dcterms:modified xsi:type="dcterms:W3CDTF">2026-07-17T09:16:24.924Z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