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Georgia" w:hAnsi="Georgia" w:cs="Georgia" w:eastAsia="Georgia"/>
          <w:b/>
          <w:color w:val="auto"/>
          <w:spacing w:val="0"/>
          <w:position w:val="0"/>
          <w:sz w:val="28"/>
          <w:shd w:fill="auto" w:val="clear"/>
        </w:rPr>
      </w:pPr>
    </w:p>
    <w:p>
      <w:pPr>
        <w:spacing w:before="0" w:after="200" w:line="276"/>
        <w:ind w:right="0" w:left="0" w:firstLine="0"/>
        <w:jc w:val="center"/>
        <w:rPr>
          <w:rFonts w:ascii="Georgia" w:hAnsi="Georgia" w:cs="Georgia" w:eastAsia="Georgia"/>
          <w:b/>
          <w:color w:val="auto"/>
          <w:spacing w:val="0"/>
          <w:position w:val="0"/>
          <w:sz w:val="80"/>
          <w:shd w:fill="auto" w:val="clear"/>
        </w:rPr>
      </w:pPr>
      <w:r>
        <w:rPr>
          <w:rFonts w:ascii="Georgia" w:hAnsi="Georgia" w:cs="Georgia" w:eastAsia="Georgia"/>
          <w:b/>
          <w:color w:val="auto"/>
          <w:spacing w:val="0"/>
          <w:position w:val="0"/>
          <w:sz w:val="80"/>
          <w:shd w:fill="auto" w:val="clear"/>
        </w:rPr>
        <w:t xml:space="preserve">==Formulaire==</w:t>
      </w:r>
    </w:p>
    <w:p>
      <w:pPr>
        <w:spacing w:before="0" w:after="0" w:line="276"/>
        <w:ind w:right="0" w:left="0" w:firstLine="0"/>
        <w:jc w:val="left"/>
        <w:rPr>
          <w:rFonts w:ascii="Georgia" w:hAnsi="Georgia" w:cs="Georgia" w:eastAsia="Georgia"/>
          <w:b/>
          <w:color w:val="auto"/>
          <w:spacing w:val="0"/>
          <w:position w:val="0"/>
          <w:sz w:val="24"/>
          <w:shd w:fill="auto" w:val="clear"/>
        </w:rPr>
      </w:pPr>
      <w:r>
        <w:rPr>
          <w:rFonts w:ascii="Calibri" w:hAnsi="Calibri" w:cs="Calibri" w:eastAsia="Calibri"/>
          <w:b/>
          <w:color w:val="auto"/>
          <w:spacing w:val="0"/>
          <w:position w:val="0"/>
          <w:sz w:val="32"/>
          <w:shd w:fill="BFBFBF" w:val="clear"/>
        </w:rPr>
        <w:t xml:space="preserve">            Avertissement : Hacking éthique uniquement!             </w:t>
      </w:r>
      <w:r>
        <w:rPr>
          <w:rFonts w:ascii="Calibri" w:hAnsi="Calibri" w:cs="Calibri" w:eastAsia="Calibri"/>
          <w:color w:val="212121"/>
          <w:spacing w:val="11"/>
          <w:position w:val="0"/>
          <w:sz w:val="32"/>
          <w:shd w:fill="auto" w:val="clear"/>
        </w:rPr>
        <w:t xml:space="preserve">                                                        </w:t>
      </w:r>
    </w:p>
    <w:p>
      <w:pPr>
        <w:spacing w:before="0" w:after="0" w:line="276"/>
        <w:ind w:right="0" w:left="0" w:firstLine="0"/>
        <w:jc w:val="left"/>
        <w:rPr>
          <w:rFonts w:ascii="Georgia" w:hAnsi="Georgia" w:cs="Georgia" w:eastAsia="Georgia"/>
          <w:b/>
          <w:color w:val="FF0000"/>
          <w:spacing w:val="0"/>
          <w:position w:val="0"/>
          <w:sz w:val="24"/>
          <w:shd w:fill="auto" w:val="clear"/>
        </w:rPr>
      </w:pPr>
    </w:p>
    <w:p>
      <w:pPr>
        <w:spacing w:before="0" w:after="0" w:line="276"/>
        <w:ind w:right="0" w:left="0" w:firstLine="0"/>
        <w:jc w:val="left"/>
        <w:rPr>
          <w:rFonts w:ascii="Georgia" w:hAnsi="Georgia" w:cs="Georgia" w:eastAsia="Georgia"/>
          <w:b/>
          <w:color w:val="FF0000"/>
          <w:spacing w:val="0"/>
          <w:position w:val="0"/>
          <w:sz w:val="24"/>
          <w:shd w:fill="auto" w:val="clear"/>
        </w:rPr>
      </w:pPr>
      <w:r>
        <w:rPr>
          <w:rFonts w:ascii="Georgia" w:hAnsi="Georgia" w:cs="Georgia" w:eastAsia="Georgia"/>
          <w:b/>
          <w:color w:val="FF0000"/>
          <w:spacing w:val="0"/>
          <w:position w:val="0"/>
          <w:sz w:val="24"/>
          <w:shd w:fill="auto" w:val="clear"/>
        </w:rPr>
        <w:t xml:space="preserve">Le hacking éthique doit toujours être pratiqué dans le respect de la loi et des droits des individus. Toute tentative de pénétration dans des systèmes informatiques sans autorisation explicite est illégale et peut entraîner des conséquences graves. Utilisez vos compétences pour aider à renforcer la sécurité, pas pour nuire. Agissons de manière responsable et respectueuse !</w:t>
      </w:r>
    </w:p>
    <w:p>
      <w:pPr>
        <w:spacing w:before="0" w:after="0" w:line="276"/>
        <w:ind w:right="0" w:left="0" w:firstLine="0"/>
        <w:jc w:val="left"/>
        <w:rPr>
          <w:rFonts w:ascii="Georgia" w:hAnsi="Georgia" w:cs="Georgia" w:eastAsia="Georgia"/>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8"/>
          <w:shd w:fill="BFBFBF"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BFBFBF" w:val="clear"/>
        </w:rPr>
        <w:t xml:space="preserve">Etat Civil </w:t>
      </w:r>
      <w:r>
        <w:rPr>
          <w:rFonts w:ascii="Calibri" w:hAnsi="Calibri" w:cs="Calibri" w:eastAsia="Calibri"/>
          <w:color w:val="212121"/>
          <w:spacing w:val="11"/>
          <w:position w:val="0"/>
          <w:sz w:val="28"/>
          <w:shd w:fill="auto" w:val="clear"/>
        </w:rPr>
        <w:t xml:space="preserve">                                                        </w:t>
      </w:r>
    </w:p>
    <w:p>
      <w:pPr>
        <w:numPr>
          <w:ilvl w:val="0"/>
          <w:numId w:val="4"/>
        </w:numPr>
        <w:spacing w:before="0" w:after="0" w:line="276"/>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18"/>
          <w:position w:val="0"/>
          <w:sz w:val="24"/>
          <w:shd w:fill="auto" w:val="clear"/>
        </w:rPr>
        <w:t xml:space="preserve"> </w:t>
      </w:r>
      <w:r>
        <w:rPr>
          <w:rFonts w:ascii="Calibri" w:hAnsi="Calibri" w:cs="Calibri" w:eastAsia="Calibri"/>
          <w:b/>
          <w:color w:val="auto"/>
          <w:spacing w:val="0"/>
          <w:position w:val="0"/>
          <w:sz w:val="28"/>
          <w:shd w:fill="auto" w:val="clear"/>
        </w:rPr>
        <w:t xml:space="preserve">nom :</w:t>
      </w:r>
    </w:p>
    <w:p>
      <w:pPr>
        <w:numPr>
          <w:ilvl w:val="0"/>
          <w:numId w:val="4"/>
        </w:numPr>
        <w:spacing w:before="0" w:after="0" w:line="276"/>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18"/>
          <w:position w:val="0"/>
          <w:sz w:val="24"/>
          <w:shd w:fill="auto" w:val="clear"/>
        </w:rPr>
        <w:t xml:space="preserve"> </w:t>
      </w:r>
      <w:r>
        <w:rPr>
          <w:rFonts w:ascii="Calibri" w:hAnsi="Calibri" w:cs="Calibri" w:eastAsia="Calibri"/>
          <w:b/>
          <w:color w:val="auto"/>
          <w:spacing w:val="0"/>
          <w:position w:val="0"/>
          <w:sz w:val="28"/>
          <w:shd w:fill="auto" w:val="clear"/>
        </w:rPr>
        <w:t xml:space="preserve">prenom :</w:t>
      </w:r>
    </w:p>
    <w:p>
      <w:pPr>
        <w:numPr>
          <w:ilvl w:val="0"/>
          <w:numId w:val="4"/>
        </w:numPr>
        <w:spacing w:before="0" w:after="0" w:line="276"/>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18"/>
          <w:position w:val="0"/>
          <w:sz w:val="24"/>
          <w:shd w:fill="auto" w:val="clear"/>
        </w:rPr>
        <w:t xml:space="preserve"> </w:t>
      </w:r>
      <w:r>
        <w:rPr>
          <w:rFonts w:ascii="Calibri" w:hAnsi="Calibri" w:cs="Calibri" w:eastAsia="Calibri"/>
          <w:b/>
          <w:color w:val="auto"/>
          <w:spacing w:val="0"/>
          <w:position w:val="0"/>
          <w:sz w:val="28"/>
          <w:shd w:fill="auto" w:val="clear"/>
        </w:rPr>
        <w:t xml:space="preserve">Age:</w:t>
      </w:r>
    </w:p>
    <w:p>
      <w:pPr>
        <w:numPr>
          <w:ilvl w:val="0"/>
          <w:numId w:val="4"/>
        </w:numPr>
        <w:spacing w:before="0" w:after="0" w:line="276"/>
        <w:ind w:right="0" w:left="36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18"/>
          <w:position w:val="0"/>
          <w:sz w:val="24"/>
          <w:shd w:fill="auto" w:val="clear"/>
        </w:rPr>
        <w:t xml:space="preserve"> </w:t>
      </w:r>
      <w:r>
        <w:rPr>
          <w:rFonts w:ascii="Calibri" w:hAnsi="Calibri" w:cs="Calibri" w:eastAsia="Calibri"/>
          <w:b/>
          <w:color w:val="auto"/>
          <w:spacing w:val="0"/>
          <w:position w:val="0"/>
          <w:sz w:val="28"/>
          <w:shd w:fill="auto" w:val="clear"/>
        </w:rPr>
        <w:t xml:space="preserve">Numero de telephone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tabs>
          <w:tab w:val="left" w:pos="7287" w:leader="none"/>
        </w:tabs>
        <w:spacing w:before="0" w:after="0" w:line="276"/>
        <w:ind w:right="0" w:left="0" w:firstLine="0"/>
        <w:jc w:val="left"/>
        <w:rPr>
          <w:rFonts w:ascii="Calibri" w:hAnsi="Calibri" w:cs="Calibri" w:eastAsia="Calibri"/>
          <w:b/>
          <w:color w:val="auto"/>
          <w:spacing w:val="0"/>
          <w:position w:val="0"/>
          <w:sz w:val="28"/>
          <w:shd w:fill="BFBFBF" w:val="clear"/>
        </w:rPr>
      </w:pPr>
      <w:r>
        <w:rPr>
          <w:rFonts w:ascii="Calibri" w:hAnsi="Calibri" w:cs="Calibri" w:eastAsia="Calibri"/>
          <w:b/>
          <w:color w:val="auto"/>
          <w:spacing w:val="0"/>
          <w:position w:val="0"/>
          <w:sz w:val="28"/>
          <w:shd w:fill="BFBFBF" w:val="clear"/>
        </w:rPr>
        <w:t xml:space="preserve">Situation , O </w:t>
        <w:tab/>
      </w:r>
    </w:p>
    <w:p>
      <w:pPr>
        <w:numPr>
          <w:ilvl w:val="0"/>
          <w:numId w:val="7"/>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Etudiant</w:t>
      </w:r>
    </w:p>
    <w:p>
      <w:pPr>
        <w:numPr>
          <w:ilvl w:val="0"/>
          <w:numId w:val="7"/>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Travailleur</w:t>
      </w:r>
    </w:p>
    <w:p>
      <w:pPr>
        <w:numPr>
          <w:ilvl w:val="0"/>
          <w:numId w:val="7"/>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autres</w:t>
      </w:r>
    </w:p>
    <w:p>
      <w:pPr>
        <w:spacing w:before="0" w:after="0" w:line="276"/>
        <w:ind w:right="0" w:left="360" w:firstLine="0"/>
        <w:jc w:val="left"/>
        <w:rPr>
          <w:rFonts w:ascii="Calibri" w:hAnsi="Calibri" w:cs="Calibri" w:eastAsia="Calibri"/>
          <w:color w:val="auto"/>
          <w:spacing w:val="0"/>
          <w:position w:val="0"/>
          <w:sz w:val="24"/>
          <w:shd w:fill="auto" w:val="clear"/>
        </w:rPr>
      </w:pPr>
    </w:p>
    <w:p>
      <w:pPr>
        <w:tabs>
          <w:tab w:val="left" w:pos="7287" w:leader="none"/>
        </w:tabs>
        <w:spacing w:before="0" w:after="0" w:line="276"/>
        <w:ind w:right="0" w:left="0" w:firstLine="0"/>
        <w:jc w:val="left"/>
        <w:rPr>
          <w:rFonts w:ascii="Calibri" w:hAnsi="Calibri" w:cs="Calibri" w:eastAsia="Calibri"/>
          <w:b/>
          <w:color w:val="auto"/>
          <w:spacing w:val="0"/>
          <w:position w:val="0"/>
          <w:sz w:val="28"/>
          <w:shd w:fill="BFBFBF" w:val="clear"/>
        </w:rPr>
      </w:pPr>
      <w:r>
        <w:rPr>
          <w:rFonts w:ascii="Calibri" w:hAnsi="Calibri" w:cs="Calibri" w:eastAsia="Calibri"/>
          <w:b/>
          <w:color w:val="auto"/>
          <w:spacing w:val="0"/>
          <w:position w:val="0"/>
          <w:sz w:val="28"/>
          <w:shd w:fill="BFBFBF" w:val="clear"/>
        </w:rPr>
        <w:t xml:space="preserve">LANGUES , bien , Très Bien, normal</w:t>
        <w:tab/>
      </w:r>
    </w:p>
    <w:p>
      <w:pPr>
        <w:tabs>
          <w:tab w:val="left" w:pos="7287" w:leader="none"/>
        </w:tabs>
        <w:spacing w:before="0" w:after="0" w:line="276"/>
        <w:ind w:right="0" w:left="0" w:firstLine="0"/>
        <w:jc w:val="left"/>
        <w:rPr>
          <w:rFonts w:ascii="Calibri" w:hAnsi="Calibri" w:cs="Calibri" w:eastAsia="Calibri"/>
          <w:b/>
          <w:color w:val="auto"/>
          <w:spacing w:val="0"/>
          <w:position w:val="0"/>
          <w:sz w:val="24"/>
          <w:shd w:fill="auto" w:val="clear"/>
        </w:rPr>
      </w:pPr>
    </w:p>
    <w:p>
      <w:pPr>
        <w:numPr>
          <w:ilvl w:val="0"/>
          <w:numId w:val="10"/>
        </w:numPr>
        <w:spacing w:before="0" w:after="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Arabe : </w:t>
      </w:r>
    </w:p>
    <w:p>
      <w:pPr>
        <w:numPr>
          <w:ilvl w:val="0"/>
          <w:numId w:val="10"/>
        </w:numPr>
        <w:spacing w:before="0" w:after="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Français : </w:t>
      </w:r>
    </w:p>
    <w:p>
      <w:pPr>
        <w:numPr>
          <w:ilvl w:val="0"/>
          <w:numId w:val="10"/>
        </w:numPr>
        <w:spacing w:before="0" w:after="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English :</w:t>
      </w:r>
    </w:p>
    <w:p>
      <w:pPr>
        <w:tabs>
          <w:tab w:val="left" w:pos="7287" w:leader="none"/>
        </w:tabs>
        <w:spacing w:before="0" w:after="0" w:line="276"/>
        <w:ind w:right="0" w:left="0" w:firstLine="0"/>
        <w:jc w:val="left"/>
        <w:rPr>
          <w:rFonts w:ascii="Calibri" w:hAnsi="Calibri" w:cs="Calibri" w:eastAsia="Calibri"/>
          <w:b/>
          <w:color w:val="auto"/>
          <w:spacing w:val="0"/>
          <w:position w:val="0"/>
          <w:sz w:val="28"/>
          <w:shd w:fill="BFBFBF" w:val="clear"/>
        </w:rPr>
      </w:pPr>
      <w:r>
        <w:rPr>
          <w:rFonts w:ascii="Calibri" w:hAnsi="Calibri" w:cs="Calibri" w:eastAsia="Calibri"/>
          <w:b/>
          <w:color w:val="auto"/>
          <w:spacing w:val="0"/>
          <w:position w:val="0"/>
          <w:sz w:val="28"/>
          <w:shd w:fill="BFBFBF" w:val="clear"/>
        </w:rPr>
        <w:t xml:space="preserve">prérequis pour debuter ces formations</w:t>
        <w:tab/>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13"/>
        </w:numPr>
        <w:spacing w:before="0" w:after="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age + 18 ans </w:t>
      </w:r>
    </w:p>
    <w:p>
      <w:pPr>
        <w:numPr>
          <w:ilvl w:val="0"/>
          <w:numId w:val="13"/>
        </w:numPr>
        <w:spacing w:before="0" w:after="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android telephone stockage minimum 10GB</w:t>
      </w:r>
    </w:p>
    <w:p>
      <w:pPr>
        <w:numPr>
          <w:ilvl w:val="0"/>
          <w:numId w:val="13"/>
        </w:numPr>
        <w:spacing w:before="0" w:after="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 cerveau</w:t>
      </w:r>
    </w:p>
    <w:p>
      <w:pPr>
        <w:numPr>
          <w:ilvl w:val="0"/>
          <w:numId w:val="13"/>
        </w:numPr>
        <w:spacing w:before="0" w:after="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 niveau en anglais preferable</w:t>
      </w:r>
    </w:p>
    <w:p>
      <w:pPr>
        <w:numPr>
          <w:ilvl w:val="0"/>
          <w:numId w:val="13"/>
        </w:numPr>
        <w:spacing w:before="0" w:after="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Maitrise de l'outil informatique preferable</w:t>
      </w:r>
    </w:p>
    <w:p>
      <w:pPr>
        <w:spacing w:before="0" w:after="0" w:line="276"/>
        <w:ind w:right="0" w:left="36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7">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