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CF42" w14:textId="0C8D0132" w:rsidR="00246F67" w:rsidRPr="00A112C3" w:rsidRDefault="00A112C3">
      <w:pPr>
        <w:rPr>
          <w:b/>
          <w:bCs/>
        </w:rPr>
      </w:pPr>
      <w:r w:rsidRPr="00A112C3">
        <w:rPr>
          <w:b/>
          <w:bCs/>
        </w:rPr>
        <w:t>Please put “Unknown” as a data source for the following estimation method and parameters</w:t>
      </w:r>
    </w:p>
    <w:p w14:paraId="1873A2E0" w14:textId="4D643272" w:rsidR="00A112C3" w:rsidRPr="00A112C3" w:rsidRDefault="00A112C3">
      <w:pPr>
        <w:rPr>
          <w:b/>
          <w:bCs/>
          <w:i/>
          <w:iCs/>
        </w:rPr>
      </w:pPr>
      <w:r w:rsidRPr="00A112C3">
        <w:rPr>
          <w:b/>
          <w:bCs/>
          <w:i/>
          <w:iCs/>
        </w:rPr>
        <w:t>Estimation methods:</w:t>
      </w:r>
    </w:p>
    <w:p w14:paraId="4744BCB2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Energy Balance Remote Sensing</w:t>
      </w:r>
    </w:p>
    <w:p w14:paraId="3307CCBC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METRIC</w:t>
      </w:r>
    </w:p>
    <w:p w14:paraId="4D461A7E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Empirical Data for Small Reservoirs</w:t>
      </w:r>
    </w:p>
    <w:p w14:paraId="15733795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 w:rsidRPr="009A7CA7">
        <w:t>NM Spreadsheet-Based Consumptive Use Model</w:t>
      </w:r>
    </w:p>
    <w:p w14:paraId="00280083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CO Municipal and Industrial Method</w:t>
      </w:r>
    </w:p>
    <w:p w14:paraId="19A8499B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NDVI Remote Sensing</w:t>
      </w:r>
    </w:p>
    <w:p w14:paraId="681C72A2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NDVIstar</w:t>
      </w:r>
      <w:proofErr w:type="spellEnd"/>
    </w:p>
    <w:p w14:paraId="2666A952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 xml:space="preserve">RESET  </w:t>
      </w:r>
    </w:p>
    <w:p w14:paraId="4B7A6D21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Inflow-Outflow Approach</w:t>
      </w:r>
    </w:p>
    <w:p w14:paraId="32B969A0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 w:rsidRPr="007E59FD">
        <w:t>MODFLOW-OWHM: One Water Hydrologic Flow Model</w:t>
      </w:r>
    </w:p>
    <w:p w14:paraId="0E15E26A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 w:rsidRPr="007E59FD">
        <w:t>Cal-SIMETAW Model</w:t>
      </w:r>
    </w:p>
    <w:p w14:paraId="789BB454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Return Flow Estimation Method</w:t>
      </w:r>
    </w:p>
    <w:p w14:paraId="0861E0B9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Drainage Area Ratio Method</w:t>
      </w:r>
    </w:p>
    <w:p w14:paraId="2DF6C365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USGS DR3M</w:t>
      </w:r>
    </w:p>
    <w:p w14:paraId="6EB2B748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Water Resource Associates HYSIM</w:t>
      </w:r>
    </w:p>
    <w:p w14:paraId="592E2AD5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University of Washington’s Variable Infiltration Capacity Model (VIC)</w:t>
      </w:r>
    </w:p>
    <w:p w14:paraId="5B2E19F3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 xml:space="preserve">Vieux &amp; Associates’ </w:t>
      </w:r>
      <w:proofErr w:type="spellStart"/>
      <w:r>
        <w:t>Vflo</w:t>
      </w:r>
      <w:proofErr w:type="spellEnd"/>
    </w:p>
    <w:p w14:paraId="12A660B0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Baseflow Separation Techniques</w:t>
      </w:r>
    </w:p>
    <w:p w14:paraId="13D7F883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Change in Groundwater Level</w:t>
      </w:r>
    </w:p>
    <w:p w14:paraId="5F657262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Mass Balance</w:t>
      </w:r>
    </w:p>
    <w:p w14:paraId="51E20DAA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USS California Water Science Center – Groundwater Modeling</w:t>
      </w:r>
    </w:p>
    <w:p w14:paraId="68331A75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 xml:space="preserve">Estimate Conveyance Seepage Rate based on Canal </w:t>
      </w:r>
      <w:proofErr w:type="gramStart"/>
      <w:r>
        <w:t>Characteristics</w:t>
      </w:r>
      <w:proofErr w:type="gramEnd"/>
    </w:p>
    <w:p w14:paraId="0B8AE355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Darcy’s law</w:t>
      </w:r>
    </w:p>
    <w:p w14:paraId="6A3FEBC6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Flow Net Analysis</w:t>
      </w:r>
    </w:p>
    <w:p w14:paraId="3144F81A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Constant Percentage</w:t>
      </w:r>
    </w:p>
    <w:p w14:paraId="3DEEC9DF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Constant Seepage percentage</w:t>
      </w:r>
    </w:p>
    <w:p w14:paraId="0CC35458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Water Use Models</w:t>
      </w:r>
    </w:p>
    <w:p w14:paraId="3C876FC3" w14:textId="77777777" w:rsidR="00A112C3" w:rsidRDefault="00A112C3" w:rsidP="00A112C3">
      <w:pPr>
        <w:pStyle w:val="ListParagraph"/>
        <w:numPr>
          <w:ilvl w:val="0"/>
          <w:numId w:val="1"/>
        </w:numPr>
        <w:spacing w:line="240" w:lineRule="auto"/>
      </w:pPr>
      <w:r>
        <w:t>Spatial Averaging Techniques</w:t>
      </w:r>
    </w:p>
    <w:p w14:paraId="17F02E9C" w14:textId="518B1924" w:rsidR="00A112C3" w:rsidRDefault="00A112C3" w:rsidP="00A112C3">
      <w:pPr>
        <w:pStyle w:val="ListParagraph"/>
        <w:numPr>
          <w:ilvl w:val="0"/>
          <w:numId w:val="1"/>
        </w:numPr>
      </w:pPr>
      <w:r>
        <w:t>Runoff Curve Number Method</w:t>
      </w:r>
    </w:p>
    <w:p w14:paraId="6050684C" w14:textId="7AFD5434" w:rsidR="00A112C3" w:rsidRDefault="00A112C3" w:rsidP="00A112C3"/>
    <w:p w14:paraId="63944FC4" w14:textId="7075DB20" w:rsidR="00A112C3" w:rsidRDefault="00A112C3" w:rsidP="00A112C3">
      <w:pPr>
        <w:rPr>
          <w:b/>
          <w:bCs/>
          <w:i/>
          <w:iCs/>
        </w:rPr>
      </w:pPr>
      <w:r w:rsidRPr="00A112C3">
        <w:rPr>
          <w:b/>
          <w:bCs/>
          <w:i/>
          <w:iCs/>
        </w:rPr>
        <w:t>Parameters:</w:t>
      </w:r>
    </w:p>
    <w:p w14:paraId="45377437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Annual Evaporation</w:t>
      </w:r>
    </w:p>
    <w:p w14:paraId="7B724602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 w:rsidRPr="005F3ADD">
        <w:t>Monthly Consumptive Use Coefficient (k)</w:t>
      </w:r>
    </w:p>
    <w:p w14:paraId="69F4A75F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 w:rsidRPr="005F3ADD">
        <w:t>Seasonal Consumptive Use Coefficients (K)</w:t>
      </w:r>
    </w:p>
    <w:p w14:paraId="239D8541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Consumptive Ratio</w:t>
      </w:r>
    </w:p>
    <w:p w14:paraId="7FE486C7" w14:textId="01D6AC52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Gross Usage</w:t>
      </w:r>
    </w:p>
    <w:p w14:paraId="69C5D009" w14:textId="395152DC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Return Flow</w:t>
      </w:r>
    </w:p>
    <w:p w14:paraId="64CAD20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Direct Flow Demand – Annual</w:t>
      </w:r>
    </w:p>
    <w:p w14:paraId="53E7E11B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Direct Flow Demand-Monthly</w:t>
      </w:r>
    </w:p>
    <w:p w14:paraId="01B3BA1B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Potential Evapotranspiration</w:t>
      </w:r>
    </w:p>
    <w:p w14:paraId="66F7437F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Divertible Flow</w:t>
      </w:r>
    </w:p>
    <w:p w14:paraId="36E546FE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Return Flow</w:t>
      </w:r>
    </w:p>
    <w:p w14:paraId="14E13F50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NDVI</w:t>
      </w:r>
    </w:p>
    <w:p w14:paraId="2046AD0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State CU Output</w:t>
      </w:r>
    </w:p>
    <w:p w14:paraId="52683AD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Total Groundwater System Outflow</w:t>
      </w:r>
    </w:p>
    <w:p w14:paraId="03A5E90E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Operational Spill</w:t>
      </w:r>
    </w:p>
    <w:p w14:paraId="0EEA723D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Total Groundwater System Inflow-CA</w:t>
      </w:r>
    </w:p>
    <w:p w14:paraId="532D51D2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Drainage area of site of interest (Ay)</w:t>
      </w:r>
    </w:p>
    <w:p w14:paraId="0CA8BFF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Drainage area of streamflow gaging station (Ax)</w:t>
      </w:r>
      <w:r>
        <w:tab/>
      </w:r>
    </w:p>
    <w:p w14:paraId="40D8C53D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Measure streamflow (</w:t>
      </w:r>
      <w:proofErr w:type="spellStart"/>
      <w:r>
        <w:t>Xij</w:t>
      </w:r>
      <w:proofErr w:type="spellEnd"/>
      <w:r>
        <w:t>)</w:t>
      </w:r>
    </w:p>
    <w:p w14:paraId="5713879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Average thickness of streambed (</w:t>
      </w:r>
      <w:proofErr w:type="spellStart"/>
      <w:r>
        <w:t>Bstream</w:t>
      </w:r>
      <w:proofErr w:type="spellEnd"/>
      <w:r>
        <w:t>)</w:t>
      </w:r>
    </w:p>
    <w:p w14:paraId="2345317A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Bottom Elevation of Streambed Sediments (</w:t>
      </w:r>
      <w:proofErr w:type="spellStart"/>
      <w:r>
        <w:t>Hstreambed</w:t>
      </w:r>
      <w:proofErr w:type="spellEnd"/>
      <w:r>
        <w:t xml:space="preserve"> bottom)</w:t>
      </w:r>
    </w:p>
    <w:p w14:paraId="3087E0B3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Bottom elevation of the lakebed sediments (</w:t>
      </w:r>
      <w:proofErr w:type="spellStart"/>
      <w:r>
        <w:t>Hlakebed</w:t>
      </w:r>
      <w:proofErr w:type="spellEnd"/>
      <w:r>
        <w:t xml:space="preserve"> bottom)</w:t>
      </w:r>
    </w:p>
    <w:p w14:paraId="67C40286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Budget Zone Area</w:t>
      </w:r>
    </w:p>
    <w:p w14:paraId="65A1C42A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Recharge of Precipitation-CA</w:t>
      </w:r>
    </w:p>
    <w:p w14:paraId="09EF784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Groundwater Elevation</w:t>
      </w:r>
    </w:p>
    <w:p w14:paraId="42E5AFF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Specific Yield</w:t>
      </w:r>
    </w:p>
    <w:p w14:paraId="009C0906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Precipitation on Lakes-CA</w:t>
      </w:r>
    </w:p>
    <w:p w14:paraId="7D12D570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Change in Lake Storage</w:t>
      </w:r>
      <w:r>
        <w:tab/>
        <w:t>NA</w:t>
      </w:r>
    </w:p>
    <w:p w14:paraId="5693149C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Inflow from contributing or tributary streams</w:t>
      </w:r>
    </w:p>
    <w:p w14:paraId="638A91D7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Streamflow at downstream gauge</w:t>
      </w:r>
    </w:p>
    <w:p w14:paraId="5609D7E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Streamflow at upstream gauge</w:t>
      </w:r>
    </w:p>
    <w:p w14:paraId="52AC508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Distance between two points with known head (I)</w:t>
      </w:r>
    </w:p>
    <w:p w14:paraId="3799E079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Cross-sectional area subject to boundary flow (Ab)</w:t>
      </w:r>
    </w:p>
    <w:p w14:paraId="254559DA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Depth of cross section (b)</w:t>
      </w:r>
    </w:p>
    <w:p w14:paraId="7094B62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Hydraulic conductivity of the aquifer boundary (K)</w:t>
      </w:r>
    </w:p>
    <w:p w14:paraId="141C7AE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Hydraulic gradient through the cross section (</w:t>
      </w:r>
      <w:proofErr w:type="spellStart"/>
      <w:r>
        <w:t>i</w:t>
      </w:r>
      <w:proofErr w:type="spellEnd"/>
      <w:r>
        <w:t>)</w:t>
      </w:r>
    </w:p>
    <w:p w14:paraId="23A3416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Known groundwater elevation inside the boundary (hg)</w:t>
      </w:r>
    </w:p>
    <w:p w14:paraId="4910548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Known groundwater elevation outside the boundary (</w:t>
      </w:r>
      <w:proofErr w:type="spellStart"/>
      <w:r>
        <w:t>hb</w:t>
      </w:r>
      <w:proofErr w:type="spellEnd"/>
      <w:r>
        <w:t>)</w:t>
      </w:r>
    </w:p>
    <w:p w14:paraId="12875F31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Subsurface flow across the boundary (</w:t>
      </w:r>
      <w:proofErr w:type="spellStart"/>
      <w:r>
        <w:t>Qb</w:t>
      </w:r>
      <w:proofErr w:type="spellEnd"/>
      <w:r>
        <w:t>)</w:t>
      </w:r>
    </w:p>
    <w:p w14:paraId="6E5B8B5A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Transmissivity of the Aquifer at the boundary (T)</w:t>
      </w:r>
    </w:p>
    <w:p w14:paraId="48FDF082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Width of cross section (w)</w:t>
      </w:r>
    </w:p>
    <w:p w14:paraId="51008BF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Effective thickness of the aquifer (b)</w:t>
      </w:r>
    </w:p>
    <w:p w14:paraId="1D0622F4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Flow through a vertical plane that extends beneath the shoreline of a surface water body (Q)</w:t>
      </w:r>
    </w:p>
    <w:p w14:paraId="0F77A22A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Horizontal hydraulic conductivity of the aquifer at the boundary (K)</w:t>
      </w:r>
    </w:p>
    <w:p w14:paraId="7B94EF9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Number of equipotential head drops over the area of interest (n)</w:t>
      </w:r>
    </w:p>
    <w:p w14:paraId="1BB82E87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 xml:space="preserve">Number of </w:t>
      </w:r>
      <w:proofErr w:type="spellStart"/>
      <w:r>
        <w:t>streamtubes</w:t>
      </w:r>
      <w:proofErr w:type="spellEnd"/>
      <w:r>
        <w:t xml:space="preserve"> across a flow net (M)</w:t>
      </w:r>
    </w:p>
    <w:p w14:paraId="03DDAD37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Groundwater Level (</w:t>
      </w:r>
      <w:proofErr w:type="spellStart"/>
      <w:r>
        <w:t>Haquifer</w:t>
      </w:r>
      <w:proofErr w:type="spellEnd"/>
      <w:r>
        <w:t>)</w:t>
      </w:r>
    </w:p>
    <w:p w14:paraId="6A4AC4FC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Surface area of lake (Al)</w:t>
      </w:r>
      <w:r>
        <w:tab/>
      </w:r>
    </w:p>
    <w:p w14:paraId="5173E59E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Vertical hydraulic conductivity of the surrounding aquifer (</w:t>
      </w:r>
      <w:proofErr w:type="spellStart"/>
      <w:r>
        <w:t>Kv</w:t>
      </w:r>
      <w:proofErr w:type="spellEnd"/>
      <w:r>
        <w:t>)</w:t>
      </w:r>
    </w:p>
    <w:p w14:paraId="663CB1B7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Water level in lake (</w:t>
      </w:r>
      <w:proofErr w:type="spellStart"/>
      <w:r>
        <w:t>Hlake</w:t>
      </w:r>
      <w:proofErr w:type="spellEnd"/>
      <w:r>
        <w:t>)</w:t>
      </w:r>
    </w:p>
    <w:p w14:paraId="417AB915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Wetted perimeter of lake multiplied by the average saturated thickness of aquifer around the lake (</w:t>
      </w:r>
      <w:proofErr w:type="spellStart"/>
      <w:r>
        <w:t>Awpl</w:t>
      </w:r>
      <w:proofErr w:type="spellEnd"/>
      <w:r>
        <w:t>)</w:t>
      </w:r>
    </w:p>
    <w:p w14:paraId="1C1B4148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Effective area of flow exchange (</w:t>
      </w:r>
      <w:proofErr w:type="spellStart"/>
      <w:r>
        <w:t>Awps</w:t>
      </w:r>
      <w:proofErr w:type="spellEnd"/>
      <w:r>
        <w:t>)</w:t>
      </w:r>
    </w:p>
    <w:p w14:paraId="5CA43B26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Hydraulic conductivity of the streambed material (Ks)</w:t>
      </w:r>
    </w:p>
    <w:p w14:paraId="237E1266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Water Stage in stream (</w:t>
      </w:r>
      <w:proofErr w:type="spellStart"/>
      <w:r>
        <w:t>Hstream</w:t>
      </w:r>
      <w:proofErr w:type="spellEnd"/>
      <w:r>
        <w:t>)</w:t>
      </w:r>
    </w:p>
    <w:p w14:paraId="3694949E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Change in Ponded Water Storage</w:t>
      </w:r>
    </w:p>
    <w:p w14:paraId="7D1648C3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Change in Root Zone Soil Moisture</w:t>
      </w:r>
    </w:p>
    <w:p w14:paraId="5AF25919" w14:textId="77777777" w:rsidR="00A112C3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Change in Soil Moisture</w:t>
      </w:r>
      <w:r>
        <w:tab/>
      </w:r>
    </w:p>
    <w:p w14:paraId="1E510274" w14:textId="77777777" w:rsidR="00A112C3" w:rsidRPr="00697148" w:rsidRDefault="00A112C3" w:rsidP="00A112C3">
      <w:pPr>
        <w:pStyle w:val="ListParagraph"/>
        <w:numPr>
          <w:ilvl w:val="0"/>
          <w:numId w:val="2"/>
        </w:numPr>
        <w:spacing w:line="240" w:lineRule="auto"/>
      </w:pPr>
      <w:r>
        <w:t>Change in Unsaturated Zone Storage</w:t>
      </w:r>
    </w:p>
    <w:p w14:paraId="746441A6" w14:textId="521BDDE8" w:rsidR="00A112C3" w:rsidRPr="00693C90" w:rsidRDefault="00D855D3" w:rsidP="00A112C3">
      <w:pPr>
        <w:rPr>
          <w:b/>
          <w:bCs/>
        </w:rPr>
      </w:pPr>
      <w:r w:rsidRPr="00693C90">
        <w:rPr>
          <w:b/>
          <w:bCs/>
        </w:rPr>
        <w:lastRenderedPageBreak/>
        <w:t>Components with no data source:</w:t>
      </w:r>
    </w:p>
    <w:p w14:paraId="2F806025" w14:textId="4A8AD024" w:rsidR="00D855D3" w:rsidRDefault="00D855D3" w:rsidP="001438A0">
      <w:pPr>
        <w:pStyle w:val="ListParagraph"/>
        <w:numPr>
          <w:ilvl w:val="0"/>
          <w:numId w:val="3"/>
        </w:numPr>
      </w:pPr>
      <w:r>
        <w:t>Total Land System Inflow-C</w:t>
      </w:r>
      <w:r>
        <w:t>A</w:t>
      </w:r>
    </w:p>
    <w:p w14:paraId="6AF541C2" w14:textId="4A5FE1B9" w:rsidR="00D855D3" w:rsidRDefault="00D855D3" w:rsidP="001438A0">
      <w:pPr>
        <w:pStyle w:val="ListParagraph"/>
        <w:numPr>
          <w:ilvl w:val="0"/>
          <w:numId w:val="3"/>
        </w:numPr>
      </w:pPr>
      <w:r>
        <w:t>Total Surface Water Outflow-CA</w:t>
      </w:r>
    </w:p>
    <w:p w14:paraId="5DE892E8" w14:textId="5B635E95" w:rsidR="00D855D3" w:rsidRDefault="00D855D3" w:rsidP="001438A0">
      <w:pPr>
        <w:pStyle w:val="ListParagraph"/>
        <w:numPr>
          <w:ilvl w:val="0"/>
          <w:numId w:val="3"/>
        </w:numPr>
      </w:pPr>
      <w:r>
        <w:t>Total Land System Outflow-CA</w:t>
      </w:r>
    </w:p>
    <w:p w14:paraId="3E58A99F" w14:textId="38C253B5" w:rsidR="00D855D3" w:rsidRDefault="00D855D3" w:rsidP="001438A0">
      <w:pPr>
        <w:pStyle w:val="ListParagraph"/>
        <w:numPr>
          <w:ilvl w:val="0"/>
          <w:numId w:val="3"/>
        </w:numPr>
      </w:pPr>
      <w:r>
        <w:t>Total Outflow-C</w:t>
      </w:r>
      <w:r>
        <w:t>A</w:t>
      </w:r>
    </w:p>
    <w:p w14:paraId="6A6FFC58" w14:textId="12120B2B" w:rsidR="00D855D3" w:rsidRDefault="00D855D3" w:rsidP="001438A0">
      <w:pPr>
        <w:pStyle w:val="ListParagraph"/>
        <w:numPr>
          <w:ilvl w:val="0"/>
          <w:numId w:val="3"/>
        </w:numPr>
      </w:pPr>
      <w:r>
        <w:t>Total Inflow-CA</w:t>
      </w:r>
    </w:p>
    <w:p w14:paraId="6530B606" w14:textId="28050494" w:rsidR="00D855D3" w:rsidRDefault="00D855D3" w:rsidP="001438A0">
      <w:pPr>
        <w:pStyle w:val="ListParagraph"/>
        <w:numPr>
          <w:ilvl w:val="0"/>
          <w:numId w:val="3"/>
        </w:numPr>
      </w:pPr>
      <w:r>
        <w:t>Change in Total System Storage-CA</w:t>
      </w:r>
    </w:p>
    <w:p w14:paraId="121CEC38" w14:textId="29427894" w:rsidR="00D855D3" w:rsidRDefault="00D855D3" w:rsidP="001438A0">
      <w:pPr>
        <w:pStyle w:val="ListParagraph"/>
        <w:numPr>
          <w:ilvl w:val="0"/>
          <w:numId w:val="3"/>
        </w:numPr>
      </w:pPr>
      <w:r>
        <w:t>Change in Land System Storage-CA</w:t>
      </w:r>
    </w:p>
    <w:p w14:paraId="1CF21946" w14:textId="77777777" w:rsidR="00595B0D" w:rsidRDefault="00595B0D" w:rsidP="00D855D3"/>
    <w:p w14:paraId="761894BD" w14:textId="7E36F215" w:rsidR="00693C90" w:rsidRDefault="00693C90" w:rsidP="001438A0">
      <w:pPr>
        <w:pStyle w:val="ListParagraph"/>
        <w:numPr>
          <w:ilvl w:val="0"/>
          <w:numId w:val="3"/>
        </w:numPr>
      </w:pPr>
      <w:r>
        <w:t>Riparian Depletions-UT</w:t>
      </w:r>
    </w:p>
    <w:p w14:paraId="0D6C3F75" w14:textId="3B861D2C" w:rsidR="00693C90" w:rsidRDefault="00693C90" w:rsidP="001438A0">
      <w:pPr>
        <w:pStyle w:val="ListParagraph"/>
        <w:numPr>
          <w:ilvl w:val="0"/>
          <w:numId w:val="3"/>
        </w:numPr>
      </w:pPr>
      <w:r>
        <w:t xml:space="preserve">River Use </w:t>
      </w:r>
      <w:proofErr w:type="gramStart"/>
      <w:r>
        <w:t>By</w:t>
      </w:r>
      <w:proofErr w:type="gramEnd"/>
      <w:r>
        <w:t xml:space="preserve"> Wet Pasture-UT</w:t>
      </w:r>
    </w:p>
    <w:p w14:paraId="231A058A" w14:textId="5291E54E" w:rsidR="00693C90" w:rsidRDefault="00693C90" w:rsidP="001438A0">
      <w:pPr>
        <w:pStyle w:val="ListParagraph"/>
        <w:numPr>
          <w:ilvl w:val="0"/>
          <w:numId w:val="3"/>
        </w:numPr>
      </w:pPr>
      <w:r>
        <w:t>Total Land Return Flow-UT</w:t>
      </w:r>
    </w:p>
    <w:p w14:paraId="4216C2AB" w14:textId="0EC05FD5" w:rsidR="00595B0D" w:rsidRDefault="00595B0D" w:rsidP="00D855D3"/>
    <w:p w14:paraId="0D730DA0" w14:textId="518E9FD5" w:rsidR="00595B0D" w:rsidRDefault="00595B0D" w:rsidP="001438A0">
      <w:pPr>
        <w:pStyle w:val="ListParagraph"/>
        <w:numPr>
          <w:ilvl w:val="0"/>
          <w:numId w:val="3"/>
        </w:numPr>
      </w:pPr>
      <w:r>
        <w:t>Livestock-NMOSE</w:t>
      </w:r>
    </w:p>
    <w:p w14:paraId="11DE5D3D" w14:textId="5CE2C7BF" w:rsidR="00595B0D" w:rsidRDefault="00595B0D" w:rsidP="001438A0">
      <w:pPr>
        <w:pStyle w:val="ListParagraph"/>
        <w:numPr>
          <w:ilvl w:val="0"/>
          <w:numId w:val="3"/>
        </w:numPr>
      </w:pPr>
      <w:r>
        <w:t>Commercial-NMOSE</w:t>
      </w:r>
    </w:p>
    <w:p w14:paraId="1AABA3C9" w14:textId="4950D923" w:rsidR="00595B0D" w:rsidRDefault="00595B0D" w:rsidP="001438A0">
      <w:pPr>
        <w:pStyle w:val="ListParagraph"/>
        <w:numPr>
          <w:ilvl w:val="0"/>
          <w:numId w:val="3"/>
        </w:numPr>
      </w:pPr>
      <w:r>
        <w:t>Mining-NMOSE</w:t>
      </w:r>
    </w:p>
    <w:p w14:paraId="45B71974" w14:textId="08760A55" w:rsidR="00595B0D" w:rsidRDefault="00595B0D" w:rsidP="001438A0">
      <w:pPr>
        <w:pStyle w:val="ListParagraph"/>
        <w:numPr>
          <w:ilvl w:val="0"/>
          <w:numId w:val="3"/>
        </w:numPr>
      </w:pPr>
      <w:r>
        <w:t>Power-NMOSE</w:t>
      </w:r>
    </w:p>
    <w:p w14:paraId="1C586344" w14:textId="27FB471D" w:rsidR="00595B0D" w:rsidRDefault="00595B0D" w:rsidP="001438A0">
      <w:pPr>
        <w:pStyle w:val="ListParagraph"/>
        <w:numPr>
          <w:ilvl w:val="0"/>
          <w:numId w:val="3"/>
        </w:numPr>
      </w:pPr>
      <w:r>
        <w:t>Public Water Supply-NMOSE</w:t>
      </w:r>
    </w:p>
    <w:p w14:paraId="0AC859FB" w14:textId="589F7955" w:rsidR="00595B0D" w:rsidRDefault="00595B0D" w:rsidP="001438A0">
      <w:pPr>
        <w:pStyle w:val="ListParagraph"/>
        <w:numPr>
          <w:ilvl w:val="0"/>
          <w:numId w:val="3"/>
        </w:numPr>
      </w:pPr>
      <w:r>
        <w:t>Irrigated Agriculture-NMOSE</w:t>
      </w:r>
    </w:p>
    <w:p w14:paraId="431847BD" w14:textId="76F73EBA" w:rsidR="00595B0D" w:rsidRDefault="00595B0D" w:rsidP="001438A0">
      <w:pPr>
        <w:pStyle w:val="ListParagraph"/>
        <w:numPr>
          <w:ilvl w:val="0"/>
          <w:numId w:val="3"/>
        </w:numPr>
      </w:pPr>
      <w:r>
        <w:t>Mining: Reported-NMOSE</w:t>
      </w:r>
    </w:p>
    <w:p w14:paraId="158501C4" w14:textId="2AFB9D97" w:rsidR="00595B0D" w:rsidRDefault="00595B0D" w:rsidP="001438A0">
      <w:pPr>
        <w:pStyle w:val="ListParagraph"/>
        <w:numPr>
          <w:ilvl w:val="0"/>
          <w:numId w:val="3"/>
        </w:numPr>
      </w:pPr>
      <w:r>
        <w:t>Power: Reported-NMOSE</w:t>
      </w:r>
    </w:p>
    <w:p w14:paraId="05293A36" w14:textId="3FE10797" w:rsidR="00595B0D" w:rsidRDefault="00595B0D" w:rsidP="00595B0D"/>
    <w:p w14:paraId="1194110C" w14:textId="2FC92057" w:rsidR="00FF4715" w:rsidRDefault="00FF4715" w:rsidP="001438A0">
      <w:pPr>
        <w:pStyle w:val="ListParagraph"/>
        <w:numPr>
          <w:ilvl w:val="0"/>
          <w:numId w:val="3"/>
        </w:numPr>
      </w:pPr>
      <w:r>
        <w:t>Change in Ground Water Storage-CO</w:t>
      </w:r>
    </w:p>
    <w:p w14:paraId="785EC63C" w14:textId="3D75F674" w:rsidR="00FF4715" w:rsidRDefault="00FF4715" w:rsidP="001438A0">
      <w:pPr>
        <w:pStyle w:val="ListParagraph"/>
        <w:numPr>
          <w:ilvl w:val="0"/>
          <w:numId w:val="3"/>
        </w:numPr>
      </w:pPr>
      <w:r>
        <w:t>Ground Water Inflow-CO</w:t>
      </w:r>
    </w:p>
    <w:p w14:paraId="36ECF61C" w14:textId="7E63FD5A" w:rsidR="00FF4715" w:rsidRPr="00A112C3" w:rsidRDefault="00FF4715" w:rsidP="001438A0">
      <w:pPr>
        <w:pStyle w:val="ListParagraph"/>
        <w:numPr>
          <w:ilvl w:val="0"/>
          <w:numId w:val="3"/>
        </w:numPr>
      </w:pPr>
      <w:r>
        <w:t>Ground Water Outflow-CO</w:t>
      </w:r>
    </w:p>
    <w:sectPr w:rsidR="00FF4715" w:rsidRPr="00A1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56AF"/>
    <w:multiLevelType w:val="hybridMultilevel"/>
    <w:tmpl w:val="78F6F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0977"/>
    <w:multiLevelType w:val="hybridMultilevel"/>
    <w:tmpl w:val="B1A6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7F26"/>
    <w:multiLevelType w:val="hybridMultilevel"/>
    <w:tmpl w:val="65723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8A"/>
    <w:rsid w:val="001438A0"/>
    <w:rsid w:val="00246F67"/>
    <w:rsid w:val="002C0619"/>
    <w:rsid w:val="0046018A"/>
    <w:rsid w:val="00595B0D"/>
    <w:rsid w:val="00693C90"/>
    <w:rsid w:val="00A112C3"/>
    <w:rsid w:val="00D855D3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8C76"/>
  <w15:chartTrackingRefBased/>
  <w15:docId w15:val="{69045E84-7E31-44E0-A1DF-DD31CBD0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0462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782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7</cp:revision>
  <dcterms:created xsi:type="dcterms:W3CDTF">2021-01-19T20:30:00Z</dcterms:created>
  <dcterms:modified xsi:type="dcterms:W3CDTF">2021-01-25T21:34:00Z</dcterms:modified>
</cp:coreProperties>
</file>