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238" w:rsidRPr="00060238" w:rsidRDefault="00060238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Segoe UI" w:eastAsia="宋体" w:hAnsi="Segoe UI" w:cs="Segoe UI"/>
          <w:b/>
          <w:bCs/>
          <w:color w:val="EE0000"/>
          <w:kern w:val="0"/>
          <w:sz w:val="27"/>
          <w:szCs w:val="27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EE0000"/>
          <w:kern w:val="0"/>
          <w:sz w:val="27"/>
          <w:szCs w:val="27"/>
          <w14:ligatures w14:val="none"/>
        </w:rPr>
        <w:t>参照规格说明书和</w:t>
      </w:r>
      <w:r>
        <w:rPr>
          <w:rFonts w:ascii="Segoe UI" w:eastAsia="宋体" w:hAnsi="Segoe UI" w:cs="Segoe UI" w:hint="eastAsia"/>
          <w:b/>
          <w:bCs/>
          <w:color w:val="EE0000"/>
          <w:kern w:val="0"/>
          <w:sz w:val="27"/>
          <w:szCs w:val="27"/>
          <w14:ligatures w14:val="none"/>
        </w:rPr>
        <w:t>OOA</w:t>
      </w:r>
      <w:r>
        <w:rPr>
          <w:rFonts w:ascii="Segoe UI" w:eastAsia="宋体" w:hAnsi="Segoe UI" w:cs="Segoe UI" w:hint="eastAsia"/>
          <w:b/>
          <w:bCs/>
          <w:color w:val="EE0000"/>
          <w:kern w:val="0"/>
          <w:sz w:val="27"/>
          <w:szCs w:val="27"/>
          <w14:ligatures w14:val="none"/>
        </w:rPr>
        <w:t>文档，</w:t>
      </w:r>
      <w:r w:rsidRPr="00060238">
        <w:rPr>
          <w:rFonts w:ascii="Segoe UI" w:eastAsia="宋体" w:hAnsi="Segoe UI" w:cs="Segoe UI" w:hint="eastAsia"/>
          <w:b/>
          <w:bCs/>
          <w:color w:val="EE0000"/>
          <w:kern w:val="0"/>
          <w:sz w:val="27"/>
          <w:szCs w:val="27"/>
          <w14:ligatures w14:val="none"/>
        </w:rPr>
        <w:t>自行添加封面，版本控制等信息。</w:t>
      </w:r>
    </w:p>
    <w:p w:rsidR="00017D30" w:rsidRPr="00017D30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一、引言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1.1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目的</w:t>
      </w:r>
    </w:p>
    <w:p w:rsidR="00017D30" w:rsidRPr="00017D30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为开发团队提供游戏系统的设计依据，确保设计方案与需求规格说明书、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OOA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文档保持一致性，指导后续编码、测试及维护工作，避免开发过程中的逻辑偏差与功能遗漏。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1.2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范围</w:t>
      </w:r>
    </w:p>
    <w:p w:rsidR="00017D30" w:rsidRPr="00060238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界定设计覆盖的游戏核心功能模块，</w:t>
      </w:r>
      <w:r w:rsidRPr="00060238">
        <w:rPr>
          <w:rFonts w:ascii="Segoe UI" w:eastAsia="宋体" w:hAnsi="Segoe UI" w:cs="Segoe UI"/>
          <w:color w:val="EE0000"/>
          <w:kern w:val="0"/>
          <w:sz w:val="24"/>
          <w14:ligatures w14:val="none"/>
        </w:rPr>
        <w:t>包括玩家操作响应、游戏实体（小鸟、管道）行为控制、碰撞检测、计分逻辑、界面渲染、资源管理等；排除非核心设计内容（如多语言本地化、第三方接口集成、高级皮肤定制等可选功能）。</w:t>
      </w:r>
      <w:r w:rsidR="00060238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按照实际情况描述</w:t>
      </w:r>
    </w:p>
    <w:p w:rsidR="00017D30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1.3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术语与定义</w:t>
      </w:r>
    </w:p>
    <w:p w:rsidR="00017D30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术语与定义如表</w:t>
      </w:r>
      <w:r w:rsidRPr="00017D30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1</w:t>
      </w:r>
      <w:r w:rsidRPr="00017D30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所示。</w:t>
      </w:r>
    </w:p>
    <w:p w:rsidR="00017D30" w:rsidRPr="00017D30" w:rsidRDefault="00017D30" w:rsidP="00017D30">
      <w:pPr>
        <w:widowControl/>
        <w:shd w:val="clear" w:color="auto" w:fill="FFFFFF"/>
        <w:spacing w:after="0" w:line="240" w:lineRule="auto"/>
        <w:jc w:val="center"/>
        <w:outlineLvl w:val="2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表</w:t>
      </w: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 xml:space="preserve">1 </w:t>
      </w: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术语与定义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6784"/>
      </w:tblGrid>
      <w:tr w:rsidR="00017D30" w:rsidRPr="00017D30" w:rsidTr="00017D30">
        <w:trPr>
          <w:trHeight w:val="144"/>
          <w:tblHeader/>
        </w:trPr>
        <w:tc>
          <w:tcPr>
            <w:tcW w:w="91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术语</w:t>
            </w:r>
          </w:p>
        </w:tc>
        <w:tc>
          <w:tcPr>
            <w:tcW w:w="408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bookmarkStart w:id="0" w:name="OLE_LINK71"/>
            <w:r w:rsidRPr="00017D30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定义</w:t>
            </w:r>
            <w:bookmarkEnd w:id="0"/>
          </w:p>
        </w:tc>
      </w:tr>
      <w:tr w:rsidR="00017D30" w:rsidRPr="00017D30" w:rsidTr="00017D30">
        <w:trPr>
          <w:trHeight w:val="481"/>
        </w:trPr>
        <w:tc>
          <w:tcPr>
            <w:tcW w:w="916" w:type="pct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实体类</w:t>
            </w:r>
          </w:p>
        </w:tc>
        <w:tc>
          <w:tcPr>
            <w:tcW w:w="4084" w:type="pct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封装游戏核心业务数据与自身行为的类，独立完成特定业务逻辑（如小鸟运动、得分计算）</w:t>
            </w:r>
          </w:p>
        </w:tc>
      </w:tr>
      <w:tr w:rsidR="00017D30" w:rsidRPr="00017D30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边界类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处理用户交互或外部资源交互的类，负责界面展示、输入输出、资源加载 / 释放</w:t>
            </w:r>
          </w:p>
        </w:tc>
      </w:tr>
      <w:tr w:rsidR="00017D30" w:rsidRPr="00017D30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控制类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协调实体类与边界类交互，实现核心流程控制与逻辑判断的类（如游戏状态管理、碰撞检测）</w:t>
            </w:r>
          </w:p>
        </w:tc>
      </w:tr>
      <w:tr w:rsidR="00017D30" w:rsidRPr="00017D30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碰撞检测算法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判定游戏实体（小鸟与管道、小鸟与场景边界）是否发生接触的逻辑，是触发游戏结束的关键</w:t>
            </w:r>
          </w:p>
        </w:tc>
      </w:tr>
    </w:tbl>
    <w:p w:rsidR="00017D30" w:rsidRPr="00017D30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二、系统总体设计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lastRenderedPageBreak/>
        <w:t xml:space="preserve">2.1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设计原则</w:t>
      </w:r>
    </w:p>
    <w:p w:rsidR="00017D30" w:rsidRPr="00017D30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单一职责原则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：每个类仅负责一项核心功能；</w:t>
      </w:r>
    </w:p>
    <w:p w:rsidR="00017D30" w:rsidRPr="00017D30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低耦合高内聚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：控制类作为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中枢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协调对象交互，减少实体类与边界类间的直接依赖；</w:t>
      </w:r>
    </w:p>
    <w:p w:rsidR="00017D30" w:rsidRPr="00017D30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可扩展性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：预留难度配置接口（如管道间隙、移动速度可通过参数调整），支持后续功能迭代；</w:t>
      </w:r>
    </w:p>
    <w:p w:rsidR="00017D30" w:rsidRPr="00017D30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性能优先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：管道移出屏幕后即时销毁以释放内存，界面渲染采用双缓冲技术保障帧率稳定。</w:t>
      </w:r>
    </w:p>
    <w:p w:rsidR="00017D30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EE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2.2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系统架构分层</w:t>
      </w:r>
      <w:r w:rsidR="00060238" w:rsidRPr="00060238">
        <w:rPr>
          <w:rFonts w:ascii="Segoe UI" w:eastAsia="宋体" w:hAnsi="Segoe UI" w:cs="Segoe UI" w:hint="eastAsia"/>
          <w:b/>
          <w:bCs/>
          <w:color w:val="EE0000"/>
          <w:kern w:val="0"/>
          <w:sz w:val="24"/>
          <w14:ligatures w14:val="none"/>
        </w:rPr>
        <w:t>（按照实际情况修改）</w:t>
      </w:r>
    </w:p>
    <w:p w:rsidR="00060238" w:rsidRPr="00060238" w:rsidRDefault="00060238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60238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系统架构分层如表</w:t>
      </w:r>
      <w:r w:rsidRPr="00060238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2</w:t>
      </w:r>
      <w:r w:rsidRPr="00060238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所示。</w:t>
      </w:r>
    </w:p>
    <w:p w:rsidR="00060238" w:rsidRPr="00017D30" w:rsidRDefault="00060238" w:rsidP="00060238">
      <w:pPr>
        <w:widowControl/>
        <w:shd w:val="clear" w:color="auto" w:fill="FFFFFF"/>
        <w:spacing w:before="180" w:after="0" w:line="360" w:lineRule="atLeast"/>
        <w:jc w:val="center"/>
        <w:outlineLvl w:val="2"/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EE0000"/>
          <w:kern w:val="0"/>
          <w:sz w:val="24"/>
          <w14:ligatures w14:val="none"/>
        </w:rPr>
        <w:t>表</w:t>
      </w:r>
      <w:r>
        <w:rPr>
          <w:rFonts w:ascii="Segoe UI" w:eastAsia="宋体" w:hAnsi="Segoe UI" w:cs="Segoe UI" w:hint="eastAsia"/>
          <w:b/>
          <w:bCs/>
          <w:color w:val="EE0000"/>
          <w:kern w:val="0"/>
          <w:sz w:val="24"/>
          <w14:ligatures w14:val="none"/>
        </w:rPr>
        <w:t xml:space="preserve">2 </w:t>
      </w:r>
      <w:r>
        <w:rPr>
          <w:rFonts w:ascii="Segoe UI" w:eastAsia="宋体" w:hAnsi="Segoe UI" w:cs="Segoe UI" w:hint="eastAsia"/>
          <w:b/>
          <w:bCs/>
          <w:color w:val="EE0000"/>
          <w:kern w:val="0"/>
          <w:sz w:val="24"/>
          <w14:ligatures w14:val="none"/>
        </w:rPr>
        <w:t>系统架构分层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76"/>
        <w:gridCol w:w="2421"/>
        <w:gridCol w:w="4609"/>
      </w:tblGrid>
      <w:tr w:rsidR="00017D30" w:rsidRPr="00017D30" w:rsidTr="00060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017D30" w:rsidRPr="00017D30" w:rsidRDefault="00017D30" w:rsidP="00017D30">
            <w:pPr>
              <w:pStyle w:val="af"/>
              <w:rPr>
                <w:sz w:val="24"/>
              </w:rPr>
            </w:pPr>
            <w:r w:rsidRPr="00017D30">
              <w:rPr>
                <w:sz w:val="24"/>
              </w:rPr>
              <w:t>分层</w:t>
            </w:r>
          </w:p>
        </w:tc>
        <w:tc>
          <w:tcPr>
            <w:tcW w:w="2421" w:type="dxa"/>
            <w:hideMark/>
          </w:tcPr>
          <w:p w:rsidR="00017D30" w:rsidRPr="00017D30" w:rsidRDefault="00017D30" w:rsidP="00017D30">
            <w:pPr>
              <w:pStyle w:val="a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017D30">
              <w:rPr>
                <w:sz w:val="24"/>
              </w:rPr>
              <w:t>核心职责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pStyle w:val="a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017D30">
              <w:rPr>
                <w:sz w:val="24"/>
              </w:rPr>
              <w:t>包含类类型</w:t>
            </w:r>
          </w:p>
        </w:tc>
      </w:tr>
      <w:tr w:rsidR="00017D30" w:rsidRPr="00017D30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实体层</w:t>
            </w:r>
          </w:p>
        </w:tc>
        <w:tc>
          <w:tcPr>
            <w:tcW w:w="2421" w:type="dxa"/>
            <w:hideMark/>
          </w:tcPr>
          <w:p w:rsidR="00017D30" w:rsidRPr="00017D30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D30">
              <w:t>封装业务数据，实现自身行为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D30">
              <w:t>实体类（</w:t>
            </w:r>
            <w:r w:rsidRPr="00017D30">
              <w:rPr>
                <w:rFonts w:ascii="Menlo" w:hAnsi="Menlo" w:cs="Menlo"/>
                <w:szCs w:val="22"/>
                <w:bdr w:val="none" w:sz="0" w:space="0" w:color="auto" w:frame="1"/>
              </w:rPr>
              <w:t>Bird</w:t>
            </w:r>
            <w:r w:rsidRPr="00017D30">
              <w:t>、</w:t>
            </w:r>
            <w:r w:rsidRPr="00017D30">
              <w:rPr>
                <w:rFonts w:ascii="Menlo" w:hAnsi="Menlo" w:cs="Menlo"/>
                <w:szCs w:val="22"/>
                <w:bdr w:val="none" w:sz="0" w:space="0" w:color="auto" w:frame="1"/>
              </w:rPr>
              <w:t>Pipe</w:t>
            </w:r>
            <w:r w:rsidRPr="00017D30">
              <w:t>、</w:t>
            </w:r>
            <w:proofErr w:type="spellStart"/>
            <w:r w:rsidRPr="00017D30">
              <w:rPr>
                <w:rFonts w:ascii="Menlo" w:hAnsi="Menlo" w:cs="Menlo"/>
                <w:szCs w:val="22"/>
                <w:bdr w:val="none" w:sz="0" w:space="0" w:color="auto" w:frame="1"/>
              </w:rPr>
              <w:t>ScoreCounter</w:t>
            </w:r>
            <w:proofErr w:type="spellEnd"/>
            <w:r w:rsidRPr="00017D30">
              <w:t>）</w:t>
            </w:r>
          </w:p>
        </w:tc>
      </w:tr>
      <w:tr w:rsidR="00017D30" w:rsidRPr="00017D30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边界层</w:t>
            </w:r>
          </w:p>
        </w:tc>
        <w:tc>
          <w:tcPr>
            <w:tcW w:w="2421" w:type="dxa"/>
            <w:hideMark/>
          </w:tcPr>
          <w:p w:rsidR="00017D30" w:rsidRPr="00017D30" w:rsidRDefault="00017D30" w:rsidP="00017D30"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D30">
              <w:t>处理用户交互与外部资源管理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D30">
              <w:t>边界类（</w:t>
            </w:r>
            <w:proofErr w:type="spellStart"/>
            <w:r w:rsidRPr="00017D30">
              <w:rPr>
                <w:rFonts w:ascii="Menlo" w:hAnsi="Menlo" w:cs="Menlo"/>
                <w:szCs w:val="22"/>
                <w:bdr w:val="none" w:sz="0" w:space="0" w:color="auto" w:frame="1"/>
              </w:rPr>
              <w:t>GameScene</w:t>
            </w:r>
            <w:proofErr w:type="spellEnd"/>
            <w:r w:rsidRPr="00017D30">
              <w:t>、</w:t>
            </w:r>
            <w:proofErr w:type="spellStart"/>
            <w:r w:rsidRPr="00017D30">
              <w:rPr>
                <w:rFonts w:ascii="Menlo" w:hAnsi="Menlo" w:cs="Menlo"/>
                <w:szCs w:val="22"/>
                <w:bdr w:val="none" w:sz="0" w:space="0" w:color="auto" w:frame="1"/>
              </w:rPr>
              <w:t>ResourceLoader</w:t>
            </w:r>
            <w:proofErr w:type="spellEnd"/>
            <w:r w:rsidRPr="00017D30">
              <w:t>）</w:t>
            </w:r>
          </w:p>
        </w:tc>
      </w:tr>
      <w:tr w:rsidR="00017D30" w:rsidRPr="00017D30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:rsidR="00017D30" w:rsidRPr="00017D30" w:rsidRDefault="00017D30" w:rsidP="00017D30">
            <w:pPr>
              <w:pStyle w:val="af"/>
            </w:pPr>
            <w:r w:rsidRPr="00017D30">
              <w:t>控制层</w:t>
            </w:r>
          </w:p>
        </w:tc>
        <w:tc>
          <w:tcPr>
            <w:tcW w:w="2421" w:type="dxa"/>
            <w:hideMark/>
          </w:tcPr>
          <w:p w:rsidR="00017D30" w:rsidRPr="00017D30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D30">
              <w:t>协调各层交互，实现核心逻辑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D30">
              <w:t>控制类（</w:t>
            </w:r>
            <w:proofErr w:type="spellStart"/>
            <w:r w:rsidRPr="00017D30">
              <w:rPr>
                <w:rFonts w:ascii="Menlo" w:hAnsi="Menlo" w:cs="Menlo"/>
                <w:szCs w:val="22"/>
                <w:bdr w:val="none" w:sz="0" w:space="0" w:color="auto" w:frame="1"/>
              </w:rPr>
              <w:t>GameController</w:t>
            </w:r>
            <w:proofErr w:type="spellEnd"/>
            <w:r w:rsidRPr="00017D30">
              <w:t>、</w:t>
            </w:r>
            <w:proofErr w:type="spellStart"/>
            <w:r w:rsidRPr="00017D30">
              <w:rPr>
                <w:rFonts w:ascii="Menlo" w:hAnsi="Menlo" w:cs="Menlo"/>
                <w:szCs w:val="22"/>
                <w:bdr w:val="none" w:sz="0" w:space="0" w:color="auto" w:frame="1"/>
              </w:rPr>
              <w:t>PipeGenerator</w:t>
            </w:r>
            <w:proofErr w:type="spellEnd"/>
            <w:r w:rsidRPr="00017D30">
              <w:t>）</w:t>
            </w:r>
          </w:p>
        </w:tc>
      </w:tr>
    </w:tbl>
    <w:p w:rsidR="00017D30" w:rsidRPr="00017D30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三、交互图设计</w:t>
      </w:r>
      <w:bookmarkStart w:id="1" w:name="OLE_LINK68"/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OOA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阶段延伸）</w:t>
      </w:r>
      <w:bookmarkEnd w:id="1"/>
    </w:p>
    <w:p w:rsidR="00017D30" w:rsidRPr="00017D30" w:rsidRDefault="00017D30" w:rsidP="00017D3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EE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EE0000"/>
          <w:kern w:val="0"/>
          <w:sz w:val="24"/>
          <w14:ligatures w14:val="none"/>
        </w:rPr>
        <w:t>（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此处</w:t>
      </w:r>
      <w:r w:rsidR="00060238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可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仅含</w:t>
      </w:r>
      <w:r w:rsidRPr="00017D30">
        <w:rPr>
          <w:rFonts w:ascii="Segoe UI" w:eastAsia="宋体" w:hAnsi="Segoe UI" w:cs="Segoe UI"/>
          <w:color w:val="EE0000"/>
          <w:kern w:val="0"/>
          <w:sz w:val="24"/>
          <w14:ligatures w14:val="none"/>
        </w:rPr>
        <w:t>标题，具体序列图设计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的迭代更新不要求提供</w:t>
      </w:r>
      <w:r w:rsidRPr="00017D30">
        <w:rPr>
          <w:rFonts w:ascii="Segoe UI" w:eastAsia="宋体" w:hAnsi="Segoe UI" w:cs="Segoe UI"/>
          <w:color w:val="EE0000"/>
          <w:kern w:val="0"/>
          <w:sz w:val="24"/>
          <w14:ligatures w14:val="none"/>
        </w:rPr>
        <w:t>）</w:t>
      </w:r>
    </w:p>
    <w:p w:rsidR="00017D30" w:rsidRPr="00017D30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四、详细类图设计（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OOA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阶段延伸）</w:t>
      </w:r>
    </w:p>
    <w:p w:rsidR="00017D30" w:rsidRPr="00017D30" w:rsidRDefault="00017D30" w:rsidP="00017D3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此处</w:t>
      </w:r>
      <w:r w:rsidR="00060238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可</w:t>
      </w:r>
      <w:r w:rsidRPr="00017D30">
        <w:rPr>
          <w:rFonts w:ascii="Segoe UI" w:eastAsia="宋体" w:hAnsi="Segoe UI" w:cs="Segoe UI"/>
          <w:color w:val="EE0000"/>
          <w:kern w:val="0"/>
          <w:sz w:val="24"/>
          <w14:ligatures w14:val="none"/>
        </w:rPr>
        <w:t>仅含标题，具体类的属性、方法及类间关系</w:t>
      </w:r>
      <w:r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更新</w:t>
      </w:r>
      <w:r w:rsidRPr="00017D30">
        <w:rPr>
          <w:rFonts w:ascii="Segoe UI" w:eastAsia="宋体" w:hAnsi="Segoe UI" w:cs="Segoe UI"/>
          <w:color w:val="EE0000"/>
          <w:kern w:val="0"/>
          <w:sz w:val="24"/>
          <w14:ligatures w14:val="none"/>
        </w:rPr>
        <w:t>设计内容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不要求提供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4.1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实体类设计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4.2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边界类设计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lastRenderedPageBreak/>
        <w:t xml:space="preserve">4.3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控制类设计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4.4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类间关系说明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405" w:lineRule="atLeas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五、详细设计（</w:t>
      </w:r>
      <w:r>
        <w:rPr>
          <w:rFonts w:ascii="Segoe UI" w:eastAsia="宋体" w:hAnsi="Segoe UI" w:cs="Segoe UI" w:hint="eastAsia"/>
          <w:b/>
          <w:bCs/>
          <w:color w:val="000000"/>
          <w:kern w:val="0"/>
          <w:sz w:val="27"/>
          <w:szCs w:val="27"/>
          <w14:ligatures w14:val="none"/>
        </w:rPr>
        <w:t>关键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方法级实现）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5.1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详细设计说明</w:t>
      </w:r>
    </w:p>
    <w:p w:rsidR="00017D30" w:rsidRPr="00017D30" w:rsidRDefault="00017D30" w:rsidP="00017D30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针对核心类的关键方法，明确算法逻辑、内部变量及数据结构，确保设计可直接映射为代码</w:t>
      </w: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  <w:r w:rsidRPr="00017D30">
        <w:rPr>
          <w:rFonts w:ascii="Segoe UI" w:eastAsia="宋体" w:hAnsi="Segoe UI" w:cs="Segoe UI"/>
          <w:color w:val="EE0000"/>
          <w:kern w:val="0"/>
          <w:sz w:val="24"/>
          <w14:ligatures w14:val="none"/>
        </w:rPr>
        <w:t>以下提供碰撞检测算法的详细示例及其他算法列表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（要求按照详细示例逐一完成。实际提供文档时，示例中的类名，属性名，方法名要用实际的名字替代，具体流程方法也要用实际的方法替代。此处仅仅是给出一个如何取描述算法的框架结构</w:t>
      </w: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）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:rsidR="00017D30" w:rsidRPr="00017D30" w:rsidRDefault="00017D30" w:rsidP="00017D30">
      <w:pPr>
        <w:widowControl/>
        <w:shd w:val="clear" w:color="auto" w:fill="FFFFFF"/>
        <w:spacing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5.2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详细算法（</w:t>
      </w:r>
      <w:r w:rsidRPr="00060238">
        <w:rPr>
          <w:rFonts w:ascii="Segoe UI" w:eastAsia="宋体" w:hAnsi="Segoe UI" w:cs="Segoe UI"/>
          <w:b/>
          <w:bCs/>
          <w:color w:val="EE0000"/>
          <w:kern w:val="0"/>
          <w:sz w:val="24"/>
          <w14:ligatures w14:val="none"/>
        </w:rPr>
        <w:t>碰撞检测算法，</w:t>
      </w:r>
      <w:proofErr w:type="spellStart"/>
      <w:r w:rsidRPr="00060238">
        <w:rPr>
          <w:rFonts w:ascii="Menlo" w:eastAsia="宋体" w:hAnsi="Menlo" w:cs="Menlo"/>
          <w:b/>
          <w:bCs/>
          <w:color w:val="EE0000"/>
          <w:kern w:val="0"/>
          <w:szCs w:val="22"/>
          <w:bdr w:val="none" w:sz="0" w:space="0" w:color="auto" w:frame="1"/>
          <w14:ligatures w14:val="none"/>
        </w:rPr>
        <w:t>GameController.detectCollision</w:t>
      </w:r>
      <w:proofErr w:type="spellEnd"/>
      <w:r w:rsidRPr="00060238">
        <w:rPr>
          <w:rFonts w:ascii="Menlo" w:eastAsia="宋体" w:hAnsi="Menlo" w:cs="Menlo"/>
          <w:b/>
          <w:bCs/>
          <w:color w:val="EE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）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5.2.1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方法基础信息</w:t>
      </w:r>
    </w:p>
    <w:p w:rsidR="00017D30" w:rsidRPr="00017D30" w:rsidRDefault="00017D30" w:rsidP="00017D30">
      <w:pPr>
        <w:widowControl/>
        <w:numPr>
          <w:ilvl w:val="0"/>
          <w:numId w:val="2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所属类：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GameController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（游戏控制器类）</w:t>
      </w:r>
    </w:p>
    <w:p w:rsidR="00017D30" w:rsidRPr="00017D30" w:rsidRDefault="00017D30" w:rsidP="00017D30">
      <w:pPr>
        <w:widowControl/>
        <w:numPr>
          <w:ilvl w:val="0"/>
          <w:numId w:val="2"/>
        </w:numP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方法类型：私有方法（内部调用，不对外暴露）</w:t>
      </w:r>
    </w:p>
    <w:p w:rsidR="00017D30" w:rsidRPr="00017D30" w:rsidRDefault="00017D30" w:rsidP="00017D30">
      <w:pPr>
        <w:widowControl/>
        <w:numPr>
          <w:ilvl w:val="0"/>
          <w:numId w:val="2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调用时机：游戏主循环（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gameLoop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）每帧调用（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60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次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秒）</w:t>
      </w:r>
    </w:p>
    <w:p w:rsidR="00017D30" w:rsidRPr="00017D30" w:rsidRDefault="00017D30" w:rsidP="00017D30">
      <w:pPr>
        <w:widowControl/>
        <w:numPr>
          <w:ilvl w:val="0"/>
          <w:numId w:val="2"/>
        </w:numP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核心功能：检测小鸟与管道、小鸟与场景边界的碰撞，触发游戏结束逻辑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5.2.2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输入输出参数</w:t>
      </w:r>
    </w:p>
    <w:p w:rsidR="00017D30" w:rsidRPr="00017D30" w:rsidRDefault="00017D30" w:rsidP="00017D30">
      <w:pPr>
        <w:widowControl/>
        <w:numPr>
          <w:ilvl w:val="0"/>
          <w:numId w:val="3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输入参数：无（依赖类关联的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、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PipeGenerator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、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GameScene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对象）</w:t>
      </w:r>
    </w:p>
    <w:p w:rsidR="00017D30" w:rsidRPr="00017D30" w:rsidRDefault="00017D30" w:rsidP="00017D30">
      <w:pPr>
        <w:widowControl/>
        <w:numPr>
          <w:ilvl w:val="0"/>
          <w:numId w:val="3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输出参数：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boolean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true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：碰撞发生；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false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：无碰撞）</w:t>
      </w:r>
    </w:p>
    <w:p w:rsidR="00017D30" w:rsidRPr="00017D30" w:rsidRDefault="00017D30" w:rsidP="00017D30">
      <w:pPr>
        <w:widowControl/>
        <w:numPr>
          <w:ilvl w:val="0"/>
          <w:numId w:val="3"/>
        </w:numP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异常处理：无（参数均为内部对象，无外部输入异常）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5.2.3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内部变量定义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2527"/>
        <w:gridCol w:w="3252"/>
      </w:tblGrid>
      <w:tr w:rsidR="00017D30" w:rsidRPr="00017D30" w:rsidTr="00017D30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lastRenderedPageBreak/>
              <w:t>变量名称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017D30" w:rsidRPr="00017D30" w:rsidTr="00017D30"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birdRect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Rectangle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存储小鸟的碰撞矩形（包含 x/y 坐标、宽度、高度）</w:t>
            </w:r>
          </w:p>
        </w:tc>
      </w:tr>
      <w:tr w:rsidR="00017D30" w:rsidRPr="00017D30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activePipes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List&lt;Pipe&gt;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存储当前屏幕内的活跃管道列表</w:t>
            </w:r>
          </w:p>
        </w:tc>
      </w:tr>
      <w:tr w:rsidR="00017D30" w:rsidRPr="00017D30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pipeRects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List&lt;Rectangle&gt;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存储单个管道的上下碰撞矩形（上管道 + 下管道）</w:t>
            </w:r>
          </w:p>
        </w:tc>
      </w:tr>
      <w:tr w:rsidR="00017D30" w:rsidRPr="00017D30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currentPipe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Pipe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遍历活跃管道时的当前管道对象</w:t>
            </w:r>
          </w:p>
        </w:tc>
      </w:tr>
      <w:tr w:rsidR="00017D30" w:rsidRPr="00017D30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currentPipeRect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Rectangle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遍历管道碰撞矩形时的当前矩形对象</w:t>
            </w:r>
          </w:p>
        </w:tc>
      </w:tr>
      <w:tr w:rsidR="00017D30" w:rsidRPr="00017D30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isCollided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标记是否发生碰撞（初始值为</w:t>
            </w:r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false</w:t>
            </w: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）</w:t>
            </w:r>
          </w:p>
        </w:tc>
      </w:tr>
      <w:tr w:rsidR="00017D30" w:rsidRPr="00017D30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screenHeight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游戏窗口高度（从</w:t>
            </w: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GameScene</w:t>
            </w:r>
            <w:proofErr w:type="spellEnd"/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获取，默认 600 像素）</w:t>
            </w:r>
          </w:p>
        </w:tc>
      </w:tr>
    </w:tbl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5.2.4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算法逻辑步骤</w:t>
      </w:r>
    </w:p>
    <w:p w:rsidR="00017D30" w:rsidRPr="00017D30" w:rsidRDefault="00017D30" w:rsidP="00017D30">
      <w:pPr>
        <w:widowControl/>
        <w:numPr>
          <w:ilvl w:val="0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初始化变量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bird.getBoundingBox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获取小鸟碰撞矩形，赋值给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birdRect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（如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x=200, y=290, width=40, height=30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pipeGenerator.getActivePipes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获取活跃管道列表，赋值给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activePipes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gameScene.getScreenHeight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获取窗口高度，赋值给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screenHeight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初始化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= false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:rsidR="00017D30" w:rsidRPr="00017D30" w:rsidRDefault="00017D30" w:rsidP="00017D30">
      <w:pPr>
        <w:widowControl/>
        <w:numPr>
          <w:ilvl w:val="0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lastRenderedPageBreak/>
        <w:t>检测边界碰撞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（小鸟与场景顶部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底部）：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若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birdRect.y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&lt; 0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（小鸟触顶，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y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坐标小于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0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）：设置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= true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若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birdRect.y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+ 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birdRect.height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&gt; 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screenHeight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（小鸟触底，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y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坐标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+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高度大于窗口高度）：设置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= true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若已发生边界碰撞，跳过管道碰撞检测，直接执行步骤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5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:rsidR="00017D30" w:rsidRPr="00017D30" w:rsidRDefault="00017D30" w:rsidP="00017D30">
      <w:pPr>
        <w:widowControl/>
        <w:numPr>
          <w:ilvl w:val="0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检测管道碰撞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（小鸟与上下管道）：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遍历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activePipes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列表：</w:t>
      </w:r>
    </w:p>
    <w:p w:rsidR="00017D30" w:rsidRPr="00017D30" w:rsidRDefault="00017D30" w:rsidP="00017D30">
      <w:pPr>
        <w:widowControl/>
        <w:numPr>
          <w:ilvl w:val="2"/>
          <w:numId w:val="5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取当前管道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currentPipe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= 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activePipes.get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</w:t>
      </w:r>
    </w:p>
    <w:p w:rsidR="00017D30" w:rsidRPr="00017D30" w:rsidRDefault="00017D30" w:rsidP="00017D30">
      <w:pPr>
        <w:widowControl/>
        <w:numPr>
          <w:ilvl w:val="2"/>
          <w:numId w:val="6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currentPipe.getBoundingBox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获取管道碰撞矩形列表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pipeRects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</w:t>
      </w:r>
    </w:p>
    <w:p w:rsidR="00017D30" w:rsidRPr="00017D30" w:rsidRDefault="00017D30" w:rsidP="00017D30">
      <w:pPr>
        <w:widowControl/>
        <w:numPr>
          <w:ilvl w:val="2"/>
          <w:numId w:val="7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遍历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pipeRects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（包含上、下管道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2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个矩形）：</w:t>
      </w:r>
    </w:p>
    <w:p w:rsidR="00017D30" w:rsidRPr="00017D30" w:rsidRDefault="00017D30" w:rsidP="00017D30">
      <w:pPr>
        <w:widowControl/>
        <w:numPr>
          <w:ilvl w:val="3"/>
          <w:numId w:val="8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取当前矩形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currentPipeRect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= 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pipeRects.get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(j)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</w:t>
      </w:r>
    </w:p>
    <w:p w:rsidR="00017D30" w:rsidRPr="00017D30" w:rsidRDefault="00017D30" w:rsidP="00017D30">
      <w:pPr>
        <w:widowControl/>
        <w:numPr>
          <w:ilvl w:val="3"/>
          <w:numId w:val="9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birdRect.intersects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currentPipeRect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判断两个矩形是否重叠（依赖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Java.awt.Rectangle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内置方法）；</w:t>
      </w:r>
    </w:p>
    <w:p w:rsidR="00017D30" w:rsidRPr="00017D30" w:rsidRDefault="00017D30" w:rsidP="00017D30">
      <w:pPr>
        <w:widowControl/>
        <w:numPr>
          <w:ilvl w:val="3"/>
          <w:numId w:val="10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若重叠：设置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= true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，跳出所有循环（无需继续检测其他管道）。</w:t>
      </w:r>
    </w:p>
    <w:p w:rsidR="00017D30" w:rsidRPr="00017D30" w:rsidRDefault="00017D30" w:rsidP="00017D30">
      <w:pPr>
        <w:widowControl/>
        <w:numPr>
          <w:ilvl w:val="0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碰撞后处理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（若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4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4"/>
          <w14:ligatures w14:val="none"/>
        </w:rPr>
        <w:t xml:space="preserve"> = true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）：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bird.stopMovement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停止小鸟运动；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pipeGenerator.stopGeneration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停止管道生成与移动；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设置游戏状态为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结束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gameState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 xml:space="preserve"> = ENDED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）；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scoreCounter.updateHistoryScore</w:t>
      </w:r>
      <w:proofErr w:type="spellEnd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()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更新历史最高得分。</w:t>
      </w:r>
    </w:p>
    <w:p w:rsidR="00017D30" w:rsidRPr="00017D30" w:rsidRDefault="00017D30" w:rsidP="00017D30">
      <w:pPr>
        <w:widowControl/>
        <w:numPr>
          <w:ilvl w:val="0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返回结果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</w:p>
    <w:p w:rsidR="00017D30" w:rsidRPr="00017D30" w:rsidRDefault="00017D30" w:rsidP="00017D30">
      <w:pPr>
        <w:widowControl/>
        <w:numPr>
          <w:ilvl w:val="1"/>
          <w:numId w:val="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返回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isCollided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true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表示碰撞发生，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false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表示无碰撞）。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5.2.5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数据结构说明</w:t>
      </w:r>
    </w:p>
    <w:p w:rsidR="00017D30" w:rsidRPr="00017D30" w:rsidRDefault="00017D30" w:rsidP="00017D30">
      <w:pPr>
        <w:widowControl/>
        <w:numPr>
          <w:ilvl w:val="0"/>
          <w:numId w:val="1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Menlo" w:eastAsia="宋体" w:hAnsi="Menlo" w:cs="Menlo"/>
          <w:b/>
          <w:bCs/>
          <w:color w:val="000000"/>
          <w:kern w:val="0"/>
          <w:szCs w:val="22"/>
          <w:bdr w:val="none" w:sz="0" w:space="0" w:color="auto" w:frame="1"/>
          <w14:ligatures w14:val="none"/>
        </w:rPr>
        <w:lastRenderedPageBreak/>
        <w:t>Rectangle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类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：封装矩形的左上角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x/y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坐标、宽度、高度，提供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intersects(Rectangle r)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方法判断矩形是否重叠，是碰撞检测的核心数据结构；</w:t>
      </w:r>
    </w:p>
    <w:p w:rsidR="00017D30" w:rsidRPr="00017D30" w:rsidRDefault="00017D30" w:rsidP="00017D30">
      <w:pPr>
        <w:widowControl/>
        <w:numPr>
          <w:ilvl w:val="0"/>
          <w:numId w:val="1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Menlo" w:eastAsia="宋体" w:hAnsi="Menlo" w:cs="Menlo"/>
          <w:b/>
          <w:bCs/>
          <w:color w:val="000000"/>
          <w:kern w:val="0"/>
          <w:szCs w:val="22"/>
          <w:bdr w:val="none" w:sz="0" w:space="0" w:color="auto" w:frame="1"/>
          <w14:ligatures w14:val="none"/>
        </w:rPr>
        <w:t>List&lt;Pipe&gt;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：使用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ArrayList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存储活跃管道，支持动态添加（管道生成）与删除（管道移出屏幕），遍历效率高；</w:t>
      </w:r>
    </w:p>
    <w:p w:rsidR="00017D30" w:rsidRPr="00017D30" w:rsidRDefault="00017D30" w:rsidP="00017D30">
      <w:pPr>
        <w:widowControl/>
        <w:numPr>
          <w:ilvl w:val="0"/>
          <w:numId w:val="11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Menlo" w:eastAsia="宋体" w:hAnsi="Menlo" w:cs="Menlo"/>
          <w:b/>
          <w:bCs/>
          <w:color w:val="000000"/>
          <w:kern w:val="0"/>
          <w:szCs w:val="22"/>
          <w:bdr w:val="none" w:sz="0" w:space="0" w:color="auto" w:frame="1"/>
          <w14:ligatures w14:val="none"/>
        </w:rPr>
        <w:t>Enum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（</w:t>
      </w:r>
      <w:proofErr w:type="spellStart"/>
      <w:r w:rsidRPr="00017D30">
        <w:rPr>
          <w:rFonts w:ascii="Menlo" w:eastAsia="宋体" w:hAnsi="Menlo" w:cs="Menlo"/>
          <w:b/>
          <w:bCs/>
          <w:color w:val="000000"/>
          <w:kern w:val="0"/>
          <w:szCs w:val="22"/>
          <w14:ligatures w14:val="none"/>
        </w:rPr>
        <w:t>GameState</w:t>
      </w:r>
      <w:proofErr w:type="spellEnd"/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）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：定义游戏状态（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INIT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：初始、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RUNNING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：运行、</w:t>
      </w:r>
      <w:r w:rsidRPr="00017D30">
        <w:rPr>
          <w:rFonts w:ascii="Menlo" w:eastAsia="宋体" w:hAnsi="Menlo" w:cs="Menlo"/>
          <w:color w:val="000000"/>
          <w:kern w:val="0"/>
          <w:szCs w:val="22"/>
          <w:bdr w:val="none" w:sz="0" w:space="0" w:color="auto" w:frame="1"/>
          <w14:ligatures w14:val="none"/>
        </w:rPr>
        <w:t>ENDED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：结束），避免魔法值，提升代码可读性。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5.2.6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伪代码示例</w:t>
      </w:r>
    </w:p>
    <w:p w:rsidR="00017D30" w:rsidRPr="00017D30" w:rsidRDefault="00017D30" w:rsidP="00017D30">
      <w:pPr>
        <w:widowControl/>
        <w:shd w:val="clear" w:color="auto" w:fill="FFFFFF"/>
        <w:spacing w:after="0" w:line="330" w:lineRule="atLeast"/>
        <w:rPr>
          <w:rFonts w:ascii="PingFang SC" w:eastAsia="PingFang SC" w:hAnsi="PingFang SC" w:cs="Menlo"/>
          <w:color w:val="000000"/>
          <w:kern w:val="0"/>
          <w:sz w:val="21"/>
          <w:szCs w:val="21"/>
          <w14:ligatures w14:val="none"/>
        </w:rPr>
      </w:pPr>
      <w:r w:rsidRPr="00017D30">
        <w:rPr>
          <w:rFonts w:ascii="PingFang SC" w:eastAsia="PingFang SC" w:hAnsi="PingFang SC" w:cs="Menlo" w:hint="eastAsia"/>
          <w:color w:val="000000"/>
          <w:kern w:val="0"/>
          <w:sz w:val="21"/>
          <w:szCs w:val="21"/>
          <w14:ligatures w14:val="none"/>
        </w:rPr>
        <w:t>plaintext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private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detectCollision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// 1. </w:t>
      </w: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初始化变量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Rectangle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birdRect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bird.getBoundingBox</w:t>
      </w:r>
      <w:proofErr w:type="spellEnd"/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List&lt;Pipe&gt;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activePipes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pipeGenerator.getActivePipes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int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screenHeight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gameScene.getScreenHeight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false;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</w:pP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// 2. </w:t>
      </w: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检测边界碰撞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if (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birdRect.y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&lt; 0 ||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birdRect.y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+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birdRect.height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&gt;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screenHeight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true;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}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</w:pP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// 3. </w:t>
      </w: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检测管道碰撞（边界未碰撞时执行）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if </w:t>
      </w:r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(!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isCollided</w:t>
      </w:r>
      <w:proofErr w:type="spellEnd"/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&amp;</w:t>
      </w:r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&amp; !</w:t>
      </w:r>
      <w:proofErr w:type="spellStart"/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activePipes.isEmpty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for (Pipe </w:t>
      </w:r>
      <w:proofErr w:type="spellStart"/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currentPipe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:</w:t>
      </w:r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activePipes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List&lt;Rectangle&gt;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pipeRects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currentPipe.getBoundingBox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for (Rectangle </w:t>
      </w:r>
      <w:proofErr w:type="spellStart"/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currentPipeRect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:</w:t>
      </w:r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pipeRects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    if (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birdRect.intersects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currentPipeRect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))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true;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        break; // </w:t>
      </w: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跳出管道矩形循环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}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if (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    break; // </w:t>
      </w: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跳出活跃管道循环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    }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}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}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</w:pP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// 4. </w:t>
      </w: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碰撞后处理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if (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) {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bird.stopMovement</w:t>
      </w:r>
      <w:proofErr w:type="spellEnd"/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pipeGenerator.stopGeneration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this.gameState</w:t>
      </w:r>
      <w:proofErr w:type="spellEnd"/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GameState.ENDED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this.scoreCounter.updateHistoryScore</w:t>
      </w:r>
      <w:proofErr w:type="spellEnd"/>
      <w:proofErr w:type="gram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();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}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// 5. </w:t>
      </w: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返回结果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isCollided</w:t>
      </w:r>
      <w:proofErr w:type="spellEnd"/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;</w:t>
      </w:r>
    </w:p>
    <w:p w:rsidR="00017D30" w:rsidRPr="00017D30" w:rsidRDefault="00017D30" w:rsidP="00017D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</w:pPr>
      <w:r w:rsidRPr="00017D30">
        <w:rPr>
          <w:rFonts w:ascii="Menlo" w:eastAsia="宋体" w:hAnsi="Menlo" w:cs="Menlo"/>
          <w:color w:val="000000"/>
          <w:kern w:val="0"/>
          <w:sz w:val="20"/>
          <w:szCs w:val="20"/>
          <w14:ligatures w14:val="none"/>
        </w:rPr>
        <w:t>}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EE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EE0000"/>
          <w:kern w:val="0"/>
          <w:sz w:val="24"/>
          <w14:ligatures w14:val="none"/>
        </w:rPr>
        <w:t xml:space="preserve">5.3 </w:t>
      </w:r>
      <w:r w:rsidRPr="00017D30">
        <w:rPr>
          <w:rFonts w:ascii="Segoe UI" w:eastAsia="宋体" w:hAnsi="Segoe UI" w:cs="Segoe UI"/>
          <w:b/>
          <w:bCs/>
          <w:color w:val="EE0000"/>
          <w:kern w:val="0"/>
          <w:sz w:val="24"/>
          <w14:ligatures w14:val="none"/>
        </w:rPr>
        <w:t>其他需实现的算法列表</w:t>
      </w:r>
      <w:r w:rsidRPr="00017D30">
        <w:rPr>
          <w:rFonts w:ascii="Segoe UI" w:eastAsia="宋体" w:hAnsi="Segoe UI" w:cs="Segoe UI" w:hint="eastAsia"/>
          <w:b/>
          <w:bCs/>
          <w:color w:val="EE0000"/>
          <w:kern w:val="0"/>
          <w:sz w:val="24"/>
          <w14:ligatures w14:val="none"/>
        </w:rPr>
        <w:t>（如果有）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418"/>
        <w:gridCol w:w="1989"/>
        <w:gridCol w:w="3203"/>
      </w:tblGrid>
      <w:tr w:rsidR="00017D30" w:rsidRPr="00017D30" w:rsidTr="00017D30">
        <w:trPr>
          <w:tblHeader/>
        </w:trPr>
        <w:tc>
          <w:tcPr>
            <w:tcW w:w="169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  <w:t>算法所属类</w:t>
            </w:r>
          </w:p>
        </w:tc>
        <w:tc>
          <w:tcPr>
            <w:tcW w:w="1418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  <w:t>对应方法</w:t>
            </w:r>
          </w:p>
        </w:tc>
        <w:tc>
          <w:tcPr>
            <w:tcW w:w="1989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  <w:t>算法核心功能</w:t>
            </w:r>
          </w:p>
        </w:tc>
        <w:tc>
          <w:tcPr>
            <w:tcW w:w="320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  <w:t>关键处理点</w:t>
            </w:r>
          </w:p>
        </w:tc>
      </w:tr>
      <w:tr w:rsidR="00017D30" w:rsidRPr="00017D30" w:rsidTr="00017D30"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Bird</w:t>
            </w:r>
          </w:p>
        </w:tc>
        <w:tc>
          <w:tcPr>
            <w:tcW w:w="141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fall(</w:t>
            </w:r>
            <w:proofErr w:type="gram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198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小鸟下落算法</w:t>
            </w:r>
          </w:p>
        </w:tc>
        <w:tc>
          <w:tcPr>
            <w:tcW w:w="320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基于重力加速度更新垂直速度，计算新 y 坐标，检测边界并停止运动</w:t>
            </w:r>
          </w:p>
        </w:tc>
      </w:tr>
      <w:tr w:rsidR="00017D30" w:rsidRPr="00017D30" w:rsidTr="00017D30"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PipeGenerator</w:t>
            </w:r>
            <w:proofErr w:type="spellEnd"/>
          </w:p>
        </w:tc>
        <w:tc>
          <w:tcPr>
            <w:tcW w:w="141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generatePipe</w:t>
            </w:r>
            <w:proofErr w:type="spell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198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管道随机生成算法</w:t>
            </w:r>
          </w:p>
        </w:tc>
        <w:tc>
          <w:tcPr>
            <w:tcW w:w="320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随机生成上管道高度（100~300 像素），确保上下管道间隙合理</w:t>
            </w:r>
          </w:p>
        </w:tc>
      </w:tr>
      <w:tr w:rsidR="00017D30" w:rsidRPr="00017D30" w:rsidTr="00017D30"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PipeGenerator</w:t>
            </w:r>
            <w:proofErr w:type="spellEnd"/>
          </w:p>
        </w:tc>
        <w:tc>
          <w:tcPr>
            <w:tcW w:w="141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updatePipes</w:t>
            </w:r>
            <w:proofErr w:type="spell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198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管道移动与销毁算法</w:t>
            </w:r>
          </w:p>
        </w:tc>
        <w:tc>
          <w:tcPr>
            <w:tcW w:w="320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所有管道向左移动，移除 x + 宽度 &lt; 0 的管道（已移出屏幕）</w:t>
            </w:r>
          </w:p>
        </w:tc>
      </w:tr>
      <w:tr w:rsidR="00017D30" w:rsidRPr="00017D30" w:rsidTr="00017D30"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GameController</w:t>
            </w:r>
            <w:proofErr w:type="spellEnd"/>
          </w:p>
        </w:tc>
        <w:tc>
          <w:tcPr>
            <w:tcW w:w="141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gameLoop</w:t>
            </w:r>
            <w:proofErr w:type="spell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198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游戏主循环算法</w:t>
            </w:r>
          </w:p>
        </w:tc>
        <w:tc>
          <w:tcPr>
            <w:tcW w:w="320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控制帧率（16ms / 帧，对应 60FPS），更新小鸟 / 管道位置，检测碰撞，刷新界面</w:t>
            </w:r>
          </w:p>
        </w:tc>
      </w:tr>
      <w:tr w:rsidR="00017D30" w:rsidRPr="00017D30" w:rsidTr="00017D30">
        <w:tc>
          <w:tcPr>
            <w:tcW w:w="1696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ResourceLoader</w:t>
            </w:r>
            <w:proofErr w:type="spellEnd"/>
          </w:p>
        </w:tc>
        <w:tc>
          <w:tcPr>
            <w:tcW w:w="1418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loadResources</w:t>
            </w:r>
            <w:proofErr w:type="spell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017D30">
              <w:rPr>
                <w:rFonts w:ascii="Menlo" w:eastAsia="宋体" w:hAnsi="Menlo" w:cs="Menlo"/>
                <w:color w:val="EE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198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资源加载算法</w:t>
            </w:r>
          </w:p>
        </w:tc>
        <w:tc>
          <w:tcPr>
            <w:tcW w:w="3203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17D30" w:rsidRPr="00017D30" w:rsidRDefault="00017D30" w:rsidP="00017D30">
            <w:pPr>
              <w:widowControl/>
              <w:spacing w:after="0" w:line="420" w:lineRule="atLeast"/>
              <w:jc w:val="both"/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EE0000"/>
                <w:kern w:val="0"/>
                <w:sz w:val="21"/>
                <w:szCs w:val="21"/>
                <w14:ligatures w14:val="none"/>
              </w:rPr>
              <w:t>按优先级加载图像（小鸟 / 管道 / 背景）→音效（跳跃 / 碰撞），记录加载失败资源</w:t>
            </w:r>
          </w:p>
        </w:tc>
      </w:tr>
    </w:tbl>
    <w:p w:rsidR="00017D30" w:rsidRPr="00017D30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六、非功能性需求设计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lastRenderedPageBreak/>
        <w:t xml:space="preserve">6.1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性能设计</w:t>
      </w:r>
    </w:p>
    <w:p w:rsidR="00017D30" w:rsidRPr="00017D30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帧率保障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：游戏主循环定时器周期设为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16ms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（对应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60FPS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），避免画面卡顿；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（按照实际情况填写）</w:t>
      </w:r>
    </w:p>
    <w:p w:rsidR="00017D30" w:rsidRPr="00017D30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响应时间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：玩家操作（如跳跃）响应时间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≤50ms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，通过事件优先处理机制实现；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（按照实际情况填写）</w:t>
      </w:r>
    </w:p>
    <w:p w:rsidR="00017D30" w:rsidRPr="00017D30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资源优化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：管道移出屏幕后即时从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14:ligatures w14:val="none"/>
        </w:rPr>
        <w:t>activePipes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列表移除，释放内存；资源加载完成后缓存到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14:ligatures w14:val="none"/>
        </w:rPr>
        <w:t>imageMap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/</w:t>
      </w:r>
      <w:proofErr w:type="spellStart"/>
      <w:r w:rsidRPr="00017D30">
        <w:rPr>
          <w:rFonts w:ascii="Menlo" w:eastAsia="宋体" w:hAnsi="Menlo" w:cs="Menlo"/>
          <w:color w:val="000000"/>
          <w:kern w:val="0"/>
          <w:szCs w:val="22"/>
          <w14:ligatures w14:val="none"/>
        </w:rPr>
        <w:t>audioMap</w:t>
      </w:r>
      <w:proofErr w:type="spellEnd"/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，避免重复加载。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（按照实际情况填写）</w:t>
      </w:r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6.2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可靠性设计</w:t>
      </w:r>
    </w:p>
    <w:p w:rsidR="00017D30" w:rsidRPr="00017D30" w:rsidRDefault="00017D30" w:rsidP="00017D30">
      <w:pPr>
        <w:widowControl/>
        <w:numPr>
          <w:ilvl w:val="0"/>
          <w:numId w:val="13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容错处理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：资源加载失败时使用默认资源（如小鸟图像缺失时用红色矩形替代）</w:t>
      </w: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  <w:bookmarkStart w:id="2" w:name="OLE_LINK70"/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（按照实际情况填写）</w:t>
      </w:r>
      <w:bookmarkEnd w:id="2"/>
    </w:p>
    <w:p w:rsidR="00017D30" w:rsidRPr="00017D30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6.3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兼容性设计</w:t>
      </w:r>
    </w:p>
    <w:p w:rsidR="00017D30" w:rsidRPr="00017D30" w:rsidRDefault="00017D30" w:rsidP="00017D30">
      <w:pPr>
        <w:widowControl/>
        <w:numPr>
          <w:ilvl w:val="0"/>
          <w:numId w:val="1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操作系统兼容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：支持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Windows 10/11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、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macOS 12+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，采用跨平台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Java Swing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组件开发；</w:t>
      </w:r>
      <w:bookmarkStart w:id="3" w:name="OLE_LINK69"/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（按照实际情况填写）</w:t>
      </w:r>
      <w:bookmarkEnd w:id="3"/>
    </w:p>
    <w:p w:rsidR="00017D30" w:rsidRPr="00017D30" w:rsidRDefault="00017D30" w:rsidP="00017D30">
      <w:pPr>
        <w:widowControl/>
        <w:numPr>
          <w:ilvl w:val="0"/>
          <w:numId w:val="14"/>
        </w:numP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分辨率适配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：游戏窗口支持拉伸，场景元素（小鸟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 </w:t>
      </w:r>
      <w:r w:rsidRPr="00017D3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管道）按窗口比例自适应缩放。</w:t>
      </w:r>
      <w:r w:rsidRPr="00017D30">
        <w:rPr>
          <w:rFonts w:ascii="Segoe UI" w:eastAsia="宋体" w:hAnsi="Segoe UI" w:cs="Segoe UI" w:hint="eastAsia"/>
          <w:color w:val="EE0000"/>
          <w:kern w:val="0"/>
          <w:sz w:val="24"/>
          <w14:ligatures w14:val="none"/>
        </w:rPr>
        <w:t>（按照实际情况填写）</w:t>
      </w:r>
    </w:p>
    <w:p w:rsidR="00017D30" w:rsidRPr="00017D30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七、设计验证</w:t>
      </w:r>
    </w:p>
    <w:p w:rsidR="00017D30" w:rsidRPr="00017D30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</w:pP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7.1 </w:t>
      </w:r>
      <w:r w:rsidRPr="00017D3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需求覆盖验证</w:t>
      </w:r>
      <w:r w:rsidR="00060238" w:rsidRPr="00060238">
        <w:rPr>
          <w:rFonts w:ascii="Segoe UI" w:eastAsia="宋体" w:hAnsi="Segoe UI" w:cs="Segoe UI" w:hint="eastAsia"/>
          <w:b/>
          <w:bCs/>
          <w:color w:val="EE0000"/>
          <w:kern w:val="0"/>
          <w:sz w:val="24"/>
          <w14:ligatures w14:val="none"/>
        </w:rPr>
        <w:t>（按照实际情况修改）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022"/>
        <w:gridCol w:w="5622"/>
        <w:gridCol w:w="662"/>
      </w:tblGrid>
      <w:tr w:rsidR="00017D30" w:rsidRPr="00017D30" w:rsidTr="00060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需求编号（来自需求规格说明书）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设计覆盖情况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验证结果</w:t>
            </w:r>
          </w:p>
        </w:tc>
      </w:tr>
      <w:tr w:rsidR="00017D30" w:rsidRPr="00017D30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4.1.2 控制小鸟飞行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Bird.jump</w:t>
            </w:r>
            <w:proofErr w:type="spellEnd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</w:t>
            </w: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Bird.fall</w:t>
            </w:r>
            <w:proofErr w:type="spellEnd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方法实现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017D30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4.3.1 碰撞检测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GameController.detectCollision</w:t>
            </w:r>
            <w:proofErr w:type="spellEnd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方法实现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017D30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4.3.2 计分逻辑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ScoreCounter.addScore</w:t>
            </w:r>
            <w:proofErr w:type="spellEnd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</w:t>
            </w: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updateHistoryScore</w:t>
            </w:r>
            <w:proofErr w:type="spellEnd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方法实现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017D30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5.1 性能需求（帧率≥60FPS）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GameController.gameLoop</w:t>
            </w:r>
            <w:proofErr w:type="spellEnd"/>
            <w:r w:rsidRPr="00017D30">
              <w:rPr>
                <w:rFonts w:ascii="Menlo" w:eastAsia="宋体" w:hAnsi="Menlo" w:cs="Menlo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定时器周期 16ms</w:t>
            </w:r>
          </w:p>
        </w:tc>
        <w:tc>
          <w:tcPr>
            <w:tcW w:w="0" w:type="auto"/>
            <w:hideMark/>
          </w:tcPr>
          <w:p w:rsidR="00017D30" w:rsidRPr="00017D30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17D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已覆盖</w:t>
            </w:r>
          </w:p>
        </w:tc>
      </w:tr>
    </w:tbl>
    <w:p w:rsidR="00520FF4" w:rsidRPr="00017D30" w:rsidRDefault="00520FF4" w:rsidP="00017D30"/>
    <w:sectPr w:rsidR="00520FF4" w:rsidRPr="00017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ingFang 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07BB"/>
    <w:multiLevelType w:val="multilevel"/>
    <w:tmpl w:val="6A62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6563D"/>
    <w:multiLevelType w:val="multilevel"/>
    <w:tmpl w:val="74F8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06BF5"/>
    <w:multiLevelType w:val="multilevel"/>
    <w:tmpl w:val="ED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20F0"/>
    <w:multiLevelType w:val="multilevel"/>
    <w:tmpl w:val="C2D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8066F"/>
    <w:multiLevelType w:val="multilevel"/>
    <w:tmpl w:val="F5F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270E5"/>
    <w:multiLevelType w:val="multilevel"/>
    <w:tmpl w:val="B90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C00D1"/>
    <w:multiLevelType w:val="multilevel"/>
    <w:tmpl w:val="2148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6731D"/>
    <w:multiLevelType w:val="multilevel"/>
    <w:tmpl w:val="E27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E757F"/>
    <w:multiLevelType w:val="multilevel"/>
    <w:tmpl w:val="CA7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D748D"/>
    <w:multiLevelType w:val="multilevel"/>
    <w:tmpl w:val="4BE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5826">
    <w:abstractNumId w:val="1"/>
  </w:num>
  <w:num w:numId="2" w16cid:durableId="1456750845">
    <w:abstractNumId w:val="3"/>
  </w:num>
  <w:num w:numId="3" w16cid:durableId="1108431322">
    <w:abstractNumId w:val="9"/>
  </w:num>
  <w:num w:numId="4" w16cid:durableId="507017733">
    <w:abstractNumId w:val="0"/>
  </w:num>
  <w:num w:numId="5" w16cid:durableId="78970907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71311650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86298442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29979828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11325144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84019523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786994994">
    <w:abstractNumId w:val="5"/>
  </w:num>
  <w:num w:numId="12" w16cid:durableId="1104037352">
    <w:abstractNumId w:val="8"/>
  </w:num>
  <w:num w:numId="13" w16cid:durableId="26760486">
    <w:abstractNumId w:val="2"/>
  </w:num>
  <w:num w:numId="14" w16cid:durableId="1557232762">
    <w:abstractNumId w:val="7"/>
  </w:num>
  <w:num w:numId="15" w16cid:durableId="956376757">
    <w:abstractNumId w:val="4"/>
  </w:num>
  <w:num w:numId="16" w16cid:durableId="1319530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30"/>
    <w:rsid w:val="000050A7"/>
    <w:rsid w:val="00017D30"/>
    <w:rsid w:val="00060238"/>
    <w:rsid w:val="00207232"/>
    <w:rsid w:val="004A4E61"/>
    <w:rsid w:val="00520FF4"/>
    <w:rsid w:val="00691389"/>
    <w:rsid w:val="008B52C4"/>
    <w:rsid w:val="008B5E59"/>
    <w:rsid w:val="00BE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45DDB"/>
  <w15:chartTrackingRefBased/>
  <w15:docId w15:val="{1F2FBBE0-F8E5-7F44-91FD-5AB99669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17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17D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D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D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D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D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D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17D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D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7D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7D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D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7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7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D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7D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D3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17D30"/>
    <w:rPr>
      <w:b/>
      <w:bCs/>
    </w:rPr>
  </w:style>
  <w:style w:type="character" w:styleId="HTML">
    <w:name w:val="HTML Code"/>
    <w:basedOn w:val="a0"/>
    <w:uiPriority w:val="99"/>
    <w:semiHidden/>
    <w:unhideWhenUsed/>
    <w:rsid w:val="00017D30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17D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017D30"/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No Spacing"/>
    <w:uiPriority w:val="1"/>
    <w:qFormat/>
    <w:rsid w:val="00017D30"/>
    <w:pPr>
      <w:widowControl w:val="0"/>
      <w:spacing w:after="0" w:line="240" w:lineRule="atLeast"/>
    </w:pPr>
  </w:style>
  <w:style w:type="table" w:styleId="21">
    <w:name w:val="Plain Table 2"/>
    <w:basedOn w:val="a1"/>
    <w:uiPriority w:val="42"/>
    <w:rsid w:val="0006023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吴道铭</dc:creator>
  <cp:keywords/>
  <dc:description/>
  <cp:lastModifiedBy>吴道铭</cp:lastModifiedBy>
  <cp:revision>2</cp:revision>
  <dcterms:created xsi:type="dcterms:W3CDTF">2025-11-28T12:34:00Z</dcterms:created>
  <dcterms:modified xsi:type="dcterms:W3CDTF">2025-12-23T06:07:00Z</dcterms:modified>
</cp:coreProperties>
</file>