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DF" w:rsidRDefault="00D218DF" w:rsidP="00D2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MONDAY</w:t>
      </w:r>
      <w:r w:rsidRPr="00D218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31, 1994</w:t>
      </w:r>
    </w:p>
    <w:p w:rsidR="00D218DF" w:rsidRDefault="00D218DF" w:rsidP="00D2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18DF" w:rsidRDefault="00D218DF" w:rsidP="00D2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18DF" w:rsidRPr="004251DD" w:rsidRDefault="00D218DF" w:rsidP="00D218DF">
      <w:pPr>
        <w:pStyle w:val="HTMLPreformatted"/>
        <w:rPr>
          <w:b/>
          <w:color w:val="000000"/>
        </w:rPr>
      </w:pPr>
      <w:r w:rsidRPr="004251DD">
        <w:rPr>
          <w:b/>
          <w:color w:val="000000"/>
        </w:rPr>
        <w:t>New Aids test kit launched</w:t>
      </w:r>
    </w:p>
    <w:p w:rsidR="00D218DF" w:rsidRDefault="00D218DF" w:rsidP="00D2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18DF" w:rsidRDefault="004251DD" w:rsidP="00D218DF">
      <w:pPr>
        <w:pStyle w:val="HTMLPreformatted"/>
        <w:rPr>
          <w:color w:val="000000"/>
        </w:rPr>
      </w:pPr>
      <w:r>
        <w:rPr>
          <w:color w:val="000000"/>
        </w:rPr>
        <w:t>By NATION CORRESPONDENT</w:t>
      </w:r>
      <w:r w:rsidR="00D218DF">
        <w:rPr>
          <w:color w:val="000000"/>
        </w:rPr>
        <w:t xml:space="preserve"> </w:t>
      </w:r>
      <w:r w:rsidR="00D218DF"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A new HIV test kit has been</w:t>
      </w:r>
      <w:r w:rsidR="004251DD">
        <w:rPr>
          <w:color w:val="000000"/>
        </w:rPr>
        <w:t xml:space="preserve"> </w:t>
      </w:r>
      <w:r>
        <w:rPr>
          <w:color w:val="000000"/>
        </w:rPr>
        <w:t>launched in the country.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At the Friday night launch, its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designer and developer, Prof Irvy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G. Kangan said the Elisa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Diagnostic kit test was for both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HIV-1 and HIV-2.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Prof Kaagan, a World Health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 xml:space="preserve">Organization </w:t>
      </w:r>
      <w:r w:rsidR="004251DD">
        <w:rPr>
          <w:color w:val="000000"/>
        </w:rPr>
        <w:t>consultant</w:t>
      </w:r>
      <w:r>
        <w:rPr>
          <w:color w:val="000000"/>
        </w:rPr>
        <w:t xml:space="preserve"> said the</w:t>
      </w:r>
      <w:r w:rsidR="004251DD">
        <w:rPr>
          <w:color w:val="000000"/>
        </w:rPr>
        <w:t xml:space="preserve"> </w:t>
      </w:r>
      <w:r>
        <w:rPr>
          <w:color w:val="000000"/>
        </w:rPr>
        <w:t>kit is designed to be used in situations where modern laboratory</w:t>
      </w:r>
      <w:r w:rsidR="004251DD">
        <w:rPr>
          <w:color w:val="000000"/>
        </w:rPr>
        <w:t xml:space="preserve"> </w:t>
      </w:r>
      <w:r>
        <w:rPr>
          <w:color w:val="000000"/>
        </w:rPr>
        <w:t>facilities are not available.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He said WHO had approved</w:t>
      </w:r>
      <w:r w:rsidR="004251DD">
        <w:rPr>
          <w:color w:val="000000"/>
        </w:rPr>
        <w:t xml:space="preserve"> </w:t>
      </w:r>
      <w:r>
        <w:rPr>
          <w:color w:val="000000"/>
        </w:rPr>
        <w:t>the kit as having 100 per cent</w:t>
      </w:r>
      <w:r w:rsidR="004251DD">
        <w:rPr>
          <w:color w:val="000000"/>
        </w:rPr>
        <w:t xml:space="preserve"> </w:t>
      </w:r>
      <w:r>
        <w:rPr>
          <w:color w:val="000000"/>
        </w:rPr>
        <w:t>sensitivity.</w:t>
      </w:r>
      <w:r>
        <w:rPr>
          <w:color w:val="000000"/>
        </w:rPr>
        <w:br/>
      </w:r>
    </w:p>
    <w:p w:rsidR="00D218DF" w:rsidRDefault="00D218DF" w:rsidP="004251DD">
      <w:pPr>
        <w:pStyle w:val="HTMLPreformatted"/>
        <w:rPr>
          <w:color w:val="000000"/>
        </w:rPr>
      </w:pPr>
      <w:r>
        <w:rPr>
          <w:color w:val="000000"/>
        </w:rPr>
        <w:t>Prof Kaagn said the kit can</w:t>
      </w:r>
      <w:r w:rsidR="004251DD">
        <w:rPr>
          <w:color w:val="000000"/>
        </w:rPr>
        <w:t xml:space="preserve"> carry out 4 tests</w:t>
      </w:r>
      <w:r>
        <w:rPr>
          <w:color w:val="000000"/>
        </w:rPr>
        <w:t xml:space="preserve"> in three </w:t>
      </w:r>
      <w:r w:rsidR="004251DD">
        <w:rPr>
          <w:color w:val="000000"/>
        </w:rPr>
        <w:t>minutes, and 96 tests</w:t>
      </w:r>
      <w:r>
        <w:rPr>
          <w:color w:val="000000"/>
        </w:rPr>
        <w:t xml:space="preserve"> ¡n 15 minutes.</w:t>
      </w:r>
      <w:r>
        <w:rPr>
          <w:color w:val="000000"/>
        </w:rPr>
        <w:br/>
      </w:r>
    </w:p>
    <w:p w:rsidR="00D218DF" w:rsidRDefault="004251DD" w:rsidP="00D218DF">
      <w:pPr>
        <w:pStyle w:val="HTMLPreformatted"/>
        <w:rPr>
          <w:color w:val="000000"/>
        </w:rPr>
      </w:pPr>
      <w:r>
        <w:rPr>
          <w:color w:val="000000"/>
        </w:rPr>
        <w:t>Dr</w:t>
      </w:r>
      <w:r w:rsidR="00D218DF">
        <w:rPr>
          <w:color w:val="000000"/>
        </w:rPr>
        <w:t xml:space="preserve"> William Jimbo, the manag</w:t>
      </w:r>
      <w:r>
        <w:rPr>
          <w:color w:val="000000"/>
        </w:rPr>
        <w:t>er of the Health Ministry’s Aids</w:t>
      </w:r>
      <w:r w:rsidR="00D218DF"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Control Programme, said there</w:t>
      </w:r>
      <w:r w:rsidR="004251DD">
        <w:rPr>
          <w:color w:val="000000"/>
        </w:rPr>
        <w:t xml:space="preserve"> </w:t>
      </w:r>
      <w:r>
        <w:rPr>
          <w:color w:val="000000"/>
        </w:rPr>
        <w:t>were over 42,000 Aida reported</w:t>
      </w:r>
      <w:r>
        <w:rPr>
          <w:color w:val="000000"/>
        </w:rPr>
        <w:br/>
        <w:t>cases.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Meanwhile a Nairobi</w:t>
      </w:r>
      <w:r w:rsidR="004251DD">
        <w:rPr>
          <w:color w:val="000000"/>
        </w:rPr>
        <w:t xml:space="preserve"> </w:t>
      </w:r>
      <w:r>
        <w:rPr>
          <w:color w:val="000000"/>
        </w:rPr>
        <w:t>gynecologist, Dr. Khama Rogo,</w:t>
      </w:r>
      <w:r w:rsidR="004251DD">
        <w:rPr>
          <w:color w:val="000000"/>
        </w:rPr>
        <w:t xml:space="preserve"> </w:t>
      </w:r>
      <w:r>
        <w:rPr>
          <w:color w:val="000000"/>
        </w:rPr>
        <w:t>told a youth seminar that more</w:t>
      </w:r>
      <w:r w:rsidR="004251DD">
        <w:rPr>
          <w:color w:val="000000"/>
        </w:rPr>
        <w:t xml:space="preserve"> </w:t>
      </w:r>
      <w:r>
        <w:rPr>
          <w:color w:val="000000"/>
        </w:rPr>
        <w:t>than 70 per cent of those who had</w:t>
      </w:r>
      <w:r w:rsidR="004251DD">
        <w:rPr>
          <w:color w:val="000000"/>
        </w:rPr>
        <w:t xml:space="preserve"> </w:t>
      </w:r>
      <w:r>
        <w:rPr>
          <w:color w:val="000000"/>
        </w:rPr>
        <w:t>tested HIV positive in Kenya are</w:t>
      </w:r>
      <w:r>
        <w:rPr>
          <w:color w:val="000000"/>
        </w:rPr>
        <w:br/>
      </w:r>
    </w:p>
    <w:p w:rsidR="00D218DF" w:rsidRDefault="00D218DF" w:rsidP="00D218DF">
      <w:pPr>
        <w:pStyle w:val="HTMLPreformatted"/>
        <w:rPr>
          <w:color w:val="000000"/>
        </w:rPr>
      </w:pPr>
      <w:r>
        <w:rPr>
          <w:color w:val="000000"/>
        </w:rPr>
        <w:t>below 24 years.</w:t>
      </w:r>
      <w:bookmarkStart w:id="0" w:name="_GoBack"/>
      <w:bookmarkEnd w:id="0"/>
    </w:p>
    <w:p w:rsidR="00D218DF" w:rsidRPr="00D218DF" w:rsidRDefault="00D218DF" w:rsidP="00D2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631" w:rsidRDefault="00E13631"/>
    <w:sectPr w:rsidR="00E13631" w:rsidSect="0048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18DF"/>
    <w:rsid w:val="004251DD"/>
    <w:rsid w:val="004864B8"/>
    <w:rsid w:val="0062126F"/>
    <w:rsid w:val="00920B20"/>
    <w:rsid w:val="00C9477F"/>
    <w:rsid w:val="00D218DF"/>
    <w:rsid w:val="00E1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1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2014-05-08T15:49:00Z</dcterms:created>
  <dcterms:modified xsi:type="dcterms:W3CDTF">2014-05-08T15:49:00Z</dcterms:modified>
</cp:coreProperties>
</file>