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779" w:rsidRPr="00A35779" w:rsidRDefault="00A35779" w:rsidP="00A3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SATURDAY JUNE 10</w:t>
      </w:r>
      <w:r w:rsidRPr="00A35779">
        <w:rPr>
          <w:rFonts w:ascii="Courier" w:hAnsi="Courier" w:cs="Courier"/>
          <w:sz w:val="20"/>
          <w:szCs w:val="20"/>
        </w:rPr>
        <w:t xml:space="preserve"> 1995</w:t>
      </w:r>
    </w:p>
    <w:p w:rsidR="00982894" w:rsidRDefault="00982894"/>
    <w:p w:rsidR="00A35779" w:rsidRDefault="00A35779"/>
    <w:p w:rsidR="00A35779" w:rsidRDefault="000B3BB2" w:rsidP="00A35779">
      <w:pPr>
        <w:pStyle w:val="HTMLPreformatted"/>
      </w:pPr>
      <w:r>
        <w:t>What the college has to offe</w:t>
      </w:r>
      <w:r w:rsidR="00A35779">
        <w:t>r</w:t>
      </w:r>
      <w:r w:rsidR="00A35779">
        <w:br/>
      </w:r>
    </w:p>
    <w:p w:rsidR="000B3BB2" w:rsidRDefault="00A35779" w:rsidP="00A35779">
      <w:pPr>
        <w:pStyle w:val="HTMLPreformatted"/>
      </w:pPr>
      <w:r>
        <w:t xml:space="preserve"> FROM PREVIOUS PAGE </w:t>
      </w:r>
    </w:p>
    <w:p w:rsidR="000B3BB2" w:rsidRDefault="000B3BB2" w:rsidP="000B3BB2">
      <w:pPr>
        <w:autoSpaceDE w:val="0"/>
        <w:autoSpaceDN w:val="0"/>
        <w:adjustRightInd w:val="0"/>
        <w:rPr>
          <w:rFonts w:ascii="Times New Roman" w:hAnsi="Times New Roman" w:cs="Times New Roman"/>
          <w:sz w:val="16"/>
          <w:szCs w:val="16"/>
        </w:rPr>
      </w:pPr>
      <w:bookmarkStart w:id="0" w:name="_GoBack"/>
      <w:bookmarkEnd w:id="0"/>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further studies or career development.</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Currently, USIU-A is offering four undergraduate majors leading to a baccalaureate degree. They are: International relations, psychology, business administration and international business administration.</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The university offers the following undergraduate programmes: Bachelor of Arts (B.A.) – international l relations and psychology.</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Bachelor of science (B.S.) - business administration and international business administration.</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And in recognition of the need to train health care workers and frontline practitioners in HIV</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and Aids, the institution's department of psychology in association with the Centre for Human</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Growth and Development has introduced a three month's part-time certified course in Health Counseling.</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The course which starts this month and ends in</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August, is the first of its kind in Eastern and Central</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African universities, will be coordinated by</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Marinus O'Kunguru, a health psychologist and the</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director of Extended Studies Programme.</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It aims at covering the principals and tasks of</w:t>
      </w:r>
    </w:p>
    <w:p w:rsidR="000B3BB2" w:rsidRDefault="000B3BB2" w:rsidP="000B3BB2">
      <w:pPr>
        <w:pStyle w:val="HTMLPreformatted"/>
        <w:rPr>
          <w:rFonts w:ascii="Times New Roman" w:hAnsi="Times New Roman" w:cs="Times New Roman"/>
          <w:sz w:val="16"/>
          <w:szCs w:val="16"/>
        </w:rPr>
      </w:pPr>
      <w:r>
        <w:rPr>
          <w:rFonts w:ascii="Times New Roman" w:hAnsi="Times New Roman" w:cs="Times New Roman"/>
          <w:sz w:val="16"/>
          <w:szCs w:val="16"/>
        </w:rPr>
        <w:t>Aids counseling with special attention to pre and post HIV testing counseling and disclosing the</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"bad news" and maintaining hope techniques.</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The course will be conducted through theory, but will be linked with practice through seminars, discussion and demonstrations.</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Participants will be drawn from individuals either in full time commitment or any interested health care professional who include nursing staff, occupational psychologist, Social workers, psychotherapists, family therapists, and hospital and prison chaplains.</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Also included in the list are others who in the course of their work come in contact with HIV patients and who may need additional skills in handling such patients. They include radiographers, telephonists, porters, domestic staff, family physicians, and staff in voluntary agencies among others.</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The course, it is hoped will help in Aids care and prevention activities in Kenya and across Africa.</w:t>
      </w:r>
    </w:p>
    <w:p w:rsid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For those students interested in joining USIUA, the institution has a continuous admission policy whereby students gain entry for any quarter.</w:t>
      </w:r>
    </w:p>
    <w:p w:rsidR="000B3BB2" w:rsidRPr="000B3BB2" w:rsidRDefault="000B3BB2" w:rsidP="000B3BB2">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USIU-A accepts students to the undergraduate degree programmes subject to selective screening based on academic achievements in high school and written recommendations.</w:t>
      </w:r>
    </w:p>
    <w:sectPr w:rsidR="000B3BB2" w:rsidRPr="000B3BB2" w:rsidSect="00B3787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A35779"/>
    <w:rsid w:val="000B3BB2"/>
    <w:rsid w:val="00111940"/>
    <w:rsid w:val="00251299"/>
    <w:rsid w:val="005D4A74"/>
    <w:rsid w:val="00982894"/>
    <w:rsid w:val="00A35779"/>
    <w:rsid w:val="00B37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2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3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A3577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5779"/>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715277682">
      <w:bodyDiv w:val="1"/>
      <w:marLeft w:val="0"/>
      <w:marRight w:val="0"/>
      <w:marTop w:val="0"/>
      <w:marBottom w:val="0"/>
      <w:divBdr>
        <w:top w:val="none" w:sz="0" w:space="0" w:color="auto"/>
        <w:left w:val="none" w:sz="0" w:space="0" w:color="auto"/>
        <w:bottom w:val="none" w:sz="0" w:space="0" w:color="auto"/>
        <w:right w:val="none" w:sz="0" w:space="0" w:color="auto"/>
      </w:divBdr>
    </w:div>
    <w:div w:id="845555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Constantaras</dc:creator>
  <cp:lastModifiedBy>dotieno</cp:lastModifiedBy>
  <cp:revision>2</cp:revision>
  <dcterms:created xsi:type="dcterms:W3CDTF">2014-05-08T15:45:00Z</dcterms:created>
  <dcterms:modified xsi:type="dcterms:W3CDTF">2014-05-08T15:45:00Z</dcterms:modified>
</cp:coreProperties>
</file>