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C21000">
        <w:rPr>
          <w:rFonts w:ascii="Times New Roman" w:hAnsi="Times New Roman" w:cs="Times New Roman"/>
          <w:b/>
          <w:bCs/>
          <w:sz w:val="56"/>
          <w:szCs w:val="56"/>
        </w:rPr>
        <w:t>C</w:t>
      </w:r>
      <w:r>
        <w:rPr>
          <w:rFonts w:ascii="Times New Roman" w:hAnsi="Times New Roman" w:cs="Times New Roman"/>
          <w:b/>
          <w:bCs/>
          <w:sz w:val="56"/>
          <w:szCs w:val="56"/>
        </w:rPr>
        <w:t>o</w:t>
      </w:r>
      <w:r w:rsidRPr="00C21000">
        <w:rPr>
          <w:rFonts w:ascii="Times New Roman" w:hAnsi="Times New Roman" w:cs="Times New Roman"/>
          <w:b/>
          <w:bCs/>
          <w:sz w:val="56"/>
          <w:szCs w:val="56"/>
        </w:rPr>
        <w:t>ntroversial Aids</w:t>
      </w:r>
    </w:p>
    <w:p w:rsidR="00BC4711" w:rsidRPr="00C21000" w:rsidRDefault="00C21000" w:rsidP="00C21000">
      <w:pPr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proofErr w:type="gramStart"/>
      <w:r w:rsidRPr="00C21000">
        <w:rPr>
          <w:rFonts w:ascii="Times New Roman" w:hAnsi="Times New Roman" w:cs="Times New Roman"/>
          <w:b/>
          <w:bCs/>
          <w:sz w:val="56"/>
          <w:szCs w:val="56"/>
        </w:rPr>
        <w:t>p</w:t>
      </w:r>
      <w:r>
        <w:rPr>
          <w:rFonts w:ascii="Times New Roman" w:hAnsi="Times New Roman" w:cs="Times New Roman"/>
          <w:b/>
          <w:bCs/>
          <w:sz w:val="56"/>
          <w:szCs w:val="56"/>
        </w:rPr>
        <w:t>r</w:t>
      </w:r>
      <w:r w:rsidRPr="00C21000">
        <w:rPr>
          <w:rFonts w:ascii="Times New Roman" w:hAnsi="Times New Roman" w:cs="Times New Roman"/>
          <w:b/>
          <w:bCs/>
          <w:sz w:val="56"/>
          <w:szCs w:val="56"/>
        </w:rPr>
        <w:t>ogramme</w:t>
      </w:r>
      <w:proofErr w:type="spellEnd"/>
      <w:proofErr w:type="gramEnd"/>
      <w:r w:rsidRPr="00C21000">
        <w:rPr>
          <w:rFonts w:ascii="Times New Roman" w:hAnsi="Times New Roman" w:cs="Times New Roman"/>
          <w:b/>
          <w:bCs/>
          <w:sz w:val="56"/>
          <w:szCs w:val="56"/>
        </w:rPr>
        <w:t xml:space="preserve"> to start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21000">
        <w:rPr>
          <w:rFonts w:ascii="Times New Roman" w:hAnsi="Times New Roman" w:cs="Times New Roman"/>
          <w:b/>
          <w:bCs/>
          <w:sz w:val="40"/>
          <w:szCs w:val="40"/>
        </w:rPr>
        <w:t>ABIDJAN, Friday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An AIDS plan to make drugs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cheap</w:t>
      </w:r>
      <w:r>
        <w:rPr>
          <w:rFonts w:ascii="Times New Roman" w:hAnsi="Times New Roman" w:cs="Times New Roman"/>
          <w:sz w:val="40"/>
          <w:szCs w:val="40"/>
        </w:rPr>
        <w:t>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for mill</w:t>
      </w:r>
      <w:r w:rsidRPr="00C21000">
        <w:rPr>
          <w:rFonts w:ascii="Times New Roman" w:hAnsi="Times New Roman" w:cs="Times New Roman"/>
          <w:sz w:val="40"/>
          <w:szCs w:val="40"/>
        </w:rPr>
        <w:t>ions HIV -infected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 xml:space="preserve">Africans starts in Cote d'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Ivoire</w:t>
      </w:r>
      <w:proofErr w:type="spellEnd"/>
      <w:r w:rsidRPr="00C21000">
        <w:rPr>
          <w:rFonts w:ascii="Times New Roman" w:hAnsi="Times New Roman" w:cs="Times New Roman"/>
          <w:sz w:val="40"/>
          <w:szCs w:val="40"/>
        </w:rPr>
        <w:t xml:space="preserve"> in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July despite criticism that only a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lucky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few wil</w:t>
      </w:r>
      <w:r w:rsidRPr="00C21000">
        <w:rPr>
          <w:rFonts w:ascii="Times New Roman" w:hAnsi="Times New Roman" w:cs="Times New Roman"/>
          <w:sz w:val="40"/>
          <w:szCs w:val="40"/>
        </w:rPr>
        <w:t>1 benefit.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"It will start on July 13" Cote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 xml:space="preserve">d'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Ivoire's</w:t>
      </w:r>
      <w:proofErr w:type="spellEnd"/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UNAIDS manager Ms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Agath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C21000">
        <w:rPr>
          <w:rFonts w:ascii="Times New Roman" w:hAnsi="Times New Roman" w:cs="Times New Roman"/>
          <w:sz w:val="40"/>
          <w:szCs w:val="40"/>
        </w:rPr>
        <w:t xml:space="preserve"> Lawson told Reuters yesterday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before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leaving for the 12th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World AIDS conference in Geneva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Sunday.: "By around July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20 we should see the first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treatments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>. "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The, United Nations UNAIDS'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trial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aims to sell cut-price AIDS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drugs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to up to 4,000 selected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Human </w:t>
      </w:r>
      <w:proofErr w:type="spellStart"/>
      <w:r>
        <w:rPr>
          <w:rFonts w:ascii="Times New Roman" w:hAnsi="Times New Roman" w:cs="Times New Roman"/>
          <w:sz w:val="40"/>
          <w:szCs w:val="40"/>
        </w:rPr>
        <w:t>Immuno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Defiency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21000">
        <w:rPr>
          <w:rFonts w:ascii="Times New Roman" w:hAnsi="Times New Roman" w:cs="Times New Roman"/>
          <w:sz w:val="40"/>
          <w:szCs w:val="40"/>
        </w:rPr>
        <w:t xml:space="preserve">of </w:t>
      </w:r>
      <w:r>
        <w:rPr>
          <w:rFonts w:ascii="Times New Roman" w:hAnsi="Times New Roman" w:cs="Times New Roman"/>
          <w:sz w:val="40"/>
          <w:szCs w:val="40"/>
        </w:rPr>
        <w:t>pa</w:t>
      </w:r>
      <w:r w:rsidRPr="00C21000">
        <w:rPr>
          <w:rFonts w:ascii="Times New Roman" w:hAnsi="Times New Roman" w:cs="Times New Roman"/>
          <w:sz w:val="40"/>
          <w:szCs w:val="40"/>
        </w:rPr>
        <w:t xml:space="preserve">tients in each of Cote d'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Ivoire</w:t>
      </w:r>
      <w:proofErr w:type="spellEnd"/>
      <w:r w:rsidRPr="00C21000">
        <w:rPr>
          <w:rFonts w:ascii="Times New Roman" w:hAnsi="Times New Roman" w:cs="Times New Roman"/>
          <w:sz w:val="40"/>
          <w:szCs w:val="40"/>
        </w:rPr>
        <w:t>,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Uganda, Chile and Vietnam.</w:t>
      </w:r>
      <w:proofErr w:type="gramEnd"/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The two-year Drug Access Initiative,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C21000">
        <w:rPr>
          <w:rFonts w:ascii="Times New Roman" w:hAnsi="Times New Roman" w:cs="Times New Roman"/>
          <w:sz w:val="40"/>
          <w:szCs w:val="40"/>
        </w:rPr>
        <w:t>criticised</w:t>
      </w:r>
      <w:proofErr w:type="spellEnd"/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by European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Union and World Bank experts on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cost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grounds and for its limited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lastRenderedPageBreak/>
        <w:t>application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>, could expand if successful,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counters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UNAIDS.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>UNAIDS figures show HIV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rates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in sub-Saharan Africa are often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grossly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underestimated. The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region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now has an estimated 20.1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million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of the world's 30.1 million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cases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>, with around 800,000 in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1000">
        <w:rPr>
          <w:rFonts w:ascii="Times New Roman" w:hAnsi="Times New Roman" w:cs="Times New Roman"/>
          <w:sz w:val="40"/>
          <w:szCs w:val="40"/>
        </w:rPr>
        <w:t xml:space="preserve">Cote d'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Ivoire</w:t>
      </w:r>
      <w:proofErr w:type="spellEnd"/>
      <w:r w:rsidRPr="00C21000">
        <w:rPr>
          <w:rFonts w:ascii="Times New Roman" w:hAnsi="Times New Roman" w:cs="Times New Roman"/>
          <w:sz w:val="40"/>
          <w:szCs w:val="40"/>
        </w:rPr>
        <w:t xml:space="preserve"> alone - West Africa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's worst-hit nation.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World Bank</w:t>
      </w:r>
    </w:p>
    <w:p w:rsidR="00C21000" w:rsidRPr="00C21000" w:rsidRDefault="00C21000" w:rsidP="00C2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experts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visiting Abidjan have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criticised</w:t>
      </w:r>
      <w:proofErr w:type="spellEnd"/>
    </w:p>
    <w:p w:rsidR="00C21000" w:rsidRPr="00C21000" w:rsidRDefault="00C21000" w:rsidP="00C21000">
      <w:pPr>
        <w:rPr>
          <w:sz w:val="40"/>
          <w:szCs w:val="40"/>
        </w:rPr>
      </w:pPr>
      <w:proofErr w:type="gramStart"/>
      <w:r w:rsidRPr="00C21000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C210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21000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C21000">
        <w:rPr>
          <w:rFonts w:ascii="Times New Roman" w:hAnsi="Times New Roman" w:cs="Times New Roman"/>
          <w:sz w:val="40"/>
          <w:szCs w:val="40"/>
        </w:rPr>
        <w:t>. (Reuters)</w:t>
      </w:r>
    </w:p>
    <w:sectPr w:rsidR="00C21000" w:rsidRPr="00C21000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000"/>
    <w:rsid w:val="00502EA3"/>
    <w:rsid w:val="00C21000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2014-04-28T16:35:00Z</dcterms:created>
  <dcterms:modified xsi:type="dcterms:W3CDTF">2014-04-28T16:38:00Z</dcterms:modified>
</cp:coreProperties>
</file>