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E7" w:rsidRPr="000F70E7" w:rsidRDefault="000F70E7" w:rsidP="000F70E7">
      <w:pPr>
        <w:rPr>
          <w:b/>
        </w:rPr>
      </w:pPr>
      <w:r w:rsidRPr="000F70E7">
        <w:rPr>
          <w:b/>
        </w:rPr>
        <w:t>Tuesday December 8, 2009</w:t>
      </w:r>
    </w:p>
    <w:p w:rsidR="000F70E7" w:rsidRPr="000F70E7" w:rsidRDefault="000F70E7" w:rsidP="000F70E7">
      <w:pPr>
        <w:rPr>
          <w:b/>
        </w:rPr>
      </w:pPr>
      <w:r w:rsidRPr="000F70E7">
        <w:rPr>
          <w:b/>
        </w:rPr>
        <w:t>OPENVIEW</w:t>
      </w:r>
    </w:p>
    <w:p w:rsidR="000F70E7" w:rsidRDefault="000F70E7" w:rsidP="000F70E7">
      <w:r>
        <w:t>Until recently, HIV and Aids were scary topics and</w:t>
      </w:r>
      <w:r w:rsidR="00FA5FF3">
        <w:t xml:space="preserve"> </w:t>
      </w:r>
      <w:r>
        <w:t>those who suffered were viewed with disdain.</w:t>
      </w:r>
    </w:p>
    <w:p w:rsidR="000F70E7" w:rsidRDefault="000F70E7" w:rsidP="000F70E7">
      <w:r>
        <w:t>While researchers are yet to find a cure, awareness</w:t>
      </w:r>
      <w:r w:rsidR="00FA5FF3">
        <w:t xml:space="preserve"> has helped not only in demystify</w:t>
      </w:r>
      <w:r>
        <w:t>ing the scourge but, more</w:t>
      </w:r>
      <w:r w:rsidR="00FA5FF3">
        <w:t xml:space="preserve"> </w:t>
      </w:r>
      <w:r>
        <w:t>encouragingly, removing stigma and e1oniting the lives of</w:t>
      </w:r>
      <w:r w:rsidR="00FA5FF3">
        <w:t xml:space="preserve"> </w:t>
      </w:r>
      <w:r>
        <w:t>people living with HW No sector or social group has been</w:t>
      </w:r>
      <w:r w:rsidR="00FA5FF3">
        <w:t xml:space="preserve"> </w:t>
      </w:r>
      <w:r>
        <w:t>spared. Like the going green fad, businesses have also taken</w:t>
      </w:r>
      <w:r w:rsidR="00FA5FF3">
        <w:t xml:space="preserve"> </w:t>
      </w:r>
      <w:r>
        <w:t>the 111V and Aids phenomenon with zest, as it impacts directly to their activities through employees.</w:t>
      </w:r>
    </w:p>
    <w:p w:rsidR="000F70E7" w:rsidRDefault="000F70E7" w:rsidP="000F70E7">
      <w:r>
        <w:t xml:space="preserve">Taking the cue from the International </w:t>
      </w:r>
      <w:proofErr w:type="spellStart"/>
      <w:r>
        <w:t>Labour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>, Kenyan employers are doing quite a lot on this score</w:t>
      </w:r>
      <w:r w:rsidR="00FA5FF3">
        <w:t xml:space="preserve"> </w:t>
      </w:r>
      <w:r>
        <w:t>and the Federation of Kenya Employers, which has crafted</w:t>
      </w:r>
      <w:r w:rsidR="00FA5FF3">
        <w:t xml:space="preserve"> </w:t>
      </w:r>
      <w:r>
        <w:t>code to guide its members, deserves a pat on the back.</w:t>
      </w:r>
    </w:p>
    <w:p w:rsidR="000F70E7" w:rsidRDefault="000F70E7" w:rsidP="000F70E7">
      <w:r>
        <w:t>Among its provisions is the pesky issue of an employee being</w:t>
      </w:r>
      <w:r w:rsidR="00FA5FF3">
        <w:t xml:space="preserve"> </w:t>
      </w:r>
      <w:r>
        <w:t>sacked because of he/she has the virus or a job applicant</w:t>
      </w:r>
      <w:r w:rsidR="00FA5FF3">
        <w:t xml:space="preserve"> </w:t>
      </w:r>
      <w:r>
        <w:t>being denied a chance for the same reason. FKE’s code, just</w:t>
      </w:r>
      <w:r w:rsidR="00FA5FF3">
        <w:t xml:space="preserve"> </w:t>
      </w:r>
      <w:r>
        <w:t>like the government has stipulated in a 2006 law, unequivocally prohibits this kind of treatment.</w:t>
      </w:r>
    </w:p>
    <w:p w:rsidR="000F70E7" w:rsidRDefault="000F70E7" w:rsidP="000F70E7">
      <w:proofErr w:type="spellStart"/>
      <w:r>
        <w:t>Unfortunatel</w:t>
      </w:r>
      <w:proofErr w:type="spellEnd"/>
      <w:r>
        <w:t xml:space="preserve"> however, behind closed boardroom doors,</w:t>
      </w:r>
      <w:r w:rsidR="00FA5FF3">
        <w:t xml:space="preserve"> </w:t>
      </w:r>
      <w:r>
        <w:t xml:space="preserve">some companies still sack those with 11W </w:t>
      </w:r>
      <w:proofErr w:type="gramStart"/>
      <w:r>
        <w:t>While</w:t>
      </w:r>
      <w:proofErr w:type="gramEnd"/>
      <w:r>
        <w:t xml:space="preserve"> some have</w:t>
      </w:r>
      <w:r w:rsidR="00FA5FF3">
        <w:t xml:space="preserve"> </w:t>
      </w:r>
      <w:r>
        <w:t>been bold enough to seek justice in court, most are either ignorant of the law or too embarrassed to come out in public.</w:t>
      </w:r>
    </w:p>
    <w:p w:rsidR="000F70E7" w:rsidRDefault="000F70E7" w:rsidP="000F70E7">
      <w:r>
        <w:t>In fact, some don’t even know why they were fired because</w:t>
      </w:r>
      <w:r w:rsidR="00FA5FF3">
        <w:t xml:space="preserve"> </w:t>
      </w:r>
      <w:r>
        <w:t>companies used confidential medical information without</w:t>
      </w:r>
      <w:r w:rsidR="00FA5FF3">
        <w:t xml:space="preserve"> </w:t>
      </w:r>
      <w:r>
        <w:t>their consent Companies should make the workplace the</w:t>
      </w:r>
      <w:r w:rsidR="00FA5FF3">
        <w:t xml:space="preserve"> </w:t>
      </w:r>
      <w:r>
        <w:t>second home for workers by making every effort to make the</w:t>
      </w:r>
      <w:r w:rsidR="00FA5FF3">
        <w:t xml:space="preserve"> </w:t>
      </w:r>
      <w:r>
        <w:t>lives of those in</w:t>
      </w:r>
      <w:bookmarkStart w:id="0" w:name="_GoBack"/>
      <w:bookmarkEnd w:id="0"/>
      <w:r>
        <w:t>fected as comfortable as possible.</w:t>
      </w:r>
    </w:p>
    <w:p w:rsidR="00FA5FF3" w:rsidRDefault="00FA5FF3" w:rsidP="000F70E7"/>
    <w:p w:rsidR="000F70E7" w:rsidRDefault="000F70E7" w:rsidP="000F70E7">
      <w:r>
        <w:t>LUKE MUWNDA</w:t>
      </w:r>
    </w:p>
    <w:p w:rsidR="000F70E7" w:rsidRPr="000F70E7" w:rsidRDefault="00FA5FF3" w:rsidP="000F70E7">
      <w:r>
        <w:t>lniulunda@nation.co</w:t>
      </w:r>
      <w:r w:rsidR="000F70E7">
        <w:t>.ke</w:t>
      </w:r>
    </w:p>
    <w:sectPr w:rsidR="000F70E7" w:rsidRPr="000F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C7"/>
    <w:rsid w:val="000F70E7"/>
    <w:rsid w:val="007A4159"/>
    <w:rsid w:val="00E248C7"/>
    <w:rsid w:val="00FA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AMutimba</dc:creator>
  <cp:keywords/>
  <dc:description/>
  <cp:lastModifiedBy>AMutimba</cp:lastModifiedBy>
  <cp:revision>4</cp:revision>
  <dcterms:created xsi:type="dcterms:W3CDTF">2014-04-10T09:59:00Z</dcterms:created>
  <dcterms:modified xsi:type="dcterms:W3CDTF">2014-04-14T06:42:00Z</dcterms:modified>
</cp:coreProperties>
</file>