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293" w:rsidRPr="00B23293" w:rsidRDefault="00B23293" w:rsidP="00B2329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23293">
        <w:rPr>
          <w:rFonts w:ascii="Times New Roman" w:eastAsia="Times New Roman" w:hAnsi="Times New Roman" w:cs="Times New Roman"/>
          <w:b/>
          <w:bCs/>
          <w:sz w:val="20"/>
          <w:szCs w:val="20"/>
        </w:rPr>
        <w:t>February 16, 2010</w:t>
      </w:r>
    </w:p>
    <w:p w:rsidR="00B23293" w:rsidRPr="00B23293" w:rsidRDefault="00B23293" w:rsidP="00B232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3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We should stop </w:t>
      </w:r>
      <w:proofErr w:type="spellStart"/>
      <w:r w:rsidRPr="00B23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demonising</w:t>
      </w:r>
      <w:proofErr w:type="spellEnd"/>
      <w:r w:rsidRPr="00B23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gay couples and fight sex pests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I refer to Tuesday, February 16, 2010 letter to the editor by Jonathan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Karanja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on the intended gay wedding in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Mtwapa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>He states that our nation is endowed with people who uphold lofty moral standards. Please wake up and look around you and watch what’s going on in Kenya.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I wish to ask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Karanja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why he doesn’t oppose men who are married who sleep with other men, men who batter women, men who rape children and so on.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>The gays are two consenting adults who will answer to God one day and not man.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I think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Karanja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should focus on those who abuse children…let one who has not sinned cast the first stone.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b/>
          <w:bCs/>
          <w:sz w:val="24"/>
          <w:szCs w:val="24"/>
        </w:rPr>
        <w:t>B. AMENYA,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b/>
          <w:bCs/>
          <w:sz w:val="24"/>
          <w:szCs w:val="24"/>
        </w:rPr>
        <w:t>Nairobi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***** </w:t>
      </w:r>
      <w:r w:rsidRPr="00B23293">
        <w:rPr>
          <w:rFonts w:ascii="Times New Roman" w:eastAsia="Times New Roman" w:hAnsi="Times New Roman" w:cs="Times New Roman"/>
          <w:sz w:val="24"/>
          <w:szCs w:val="24"/>
        </w:rPr>
        <w:br/>
        <w:t xml:space="preserve">I can’t help finding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Jonathan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Karanja’s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comment on the aborted gay wedding so hypocritical.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With all due respect, I would advice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Karanja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to respect people’s sexuality. What Sodom and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Gommorah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Karanja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referring to? I would like to invite him in the late hours to see the height of prostitution in the same town of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Mtwapa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>When the slogan “</w:t>
      </w:r>
      <w:proofErr w:type="spellStart"/>
      <w:r w:rsidRPr="00B23293">
        <w:rPr>
          <w:rFonts w:ascii="Times New Roman" w:eastAsia="Times New Roman" w:hAnsi="Times New Roman" w:cs="Times New Roman"/>
          <w:i/>
          <w:iCs/>
          <w:sz w:val="24"/>
          <w:szCs w:val="24"/>
        </w:rPr>
        <w:t>mpango</w:t>
      </w:r>
      <w:proofErr w:type="spellEnd"/>
      <w:r w:rsidRPr="00B232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3293">
        <w:rPr>
          <w:rFonts w:ascii="Times New Roman" w:eastAsia="Times New Roman" w:hAnsi="Times New Roman" w:cs="Times New Roman"/>
          <w:i/>
          <w:iCs/>
          <w:sz w:val="24"/>
          <w:szCs w:val="24"/>
        </w:rPr>
        <w:t>wa</w:t>
      </w:r>
      <w:proofErr w:type="spellEnd"/>
      <w:r w:rsidRPr="00B232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3293">
        <w:rPr>
          <w:rFonts w:ascii="Times New Roman" w:eastAsia="Times New Roman" w:hAnsi="Times New Roman" w:cs="Times New Roman"/>
          <w:i/>
          <w:iCs/>
          <w:sz w:val="24"/>
          <w:szCs w:val="24"/>
        </w:rPr>
        <w:t>kando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” is doing so well even among the married, I think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Karanja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has a better congregation to address other than the gay.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There are so many morally sick people who need your teaching on morality.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>The gay case is not such an emergency at all.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b/>
          <w:bCs/>
          <w:sz w:val="24"/>
          <w:szCs w:val="24"/>
        </w:rPr>
        <w:t>CAROLINE GIKUNDA,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b/>
          <w:bCs/>
          <w:sz w:val="24"/>
          <w:szCs w:val="24"/>
        </w:rPr>
        <w:t>Nairobi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***** </w:t>
      </w:r>
      <w:r w:rsidRPr="00B23293">
        <w:rPr>
          <w:rFonts w:ascii="Times New Roman" w:eastAsia="Times New Roman" w:hAnsi="Times New Roman" w:cs="Times New Roman"/>
          <w:sz w:val="24"/>
          <w:szCs w:val="24"/>
        </w:rPr>
        <w:br/>
        <w:t xml:space="preserve">The issue of gay marriages is slowly developing into a time bomb.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matter needs to be taken seriously. What happened at the coast where a gay couple attempted to hold a wedding is proof that the issue cannot be ignored any more.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We should not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victimise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gay couples just because they are of a different sexual orientation which society has termed as immoral and inhuman. We cannot live without them for they are human beings.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>That does not mean I support their lifestyle. My biggest concern, however, is their health. Does anyone know which hospital or health centre they go to when they fall ill?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>Stoning or burning them will not stop their rapid growth; instead they will only go underground. What will happen next?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They are at risk of being infected with HIV/Aids or STDs for fear of being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victimised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by medics and the rest of us. Most of these medical practitioners would not even attend to them.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They will look at them as undeserving of care and the effort to fight the spread of HIV/Aids would all be in vain. This would be sad because a lot of investment has been employed both by the Government and the NGOs to fight the scourge.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The Government should first come up with special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by setting up medical </w:t>
      </w:r>
      <w:proofErr w:type="spellStart"/>
      <w:r w:rsidRPr="00B23293">
        <w:rPr>
          <w:rFonts w:ascii="Times New Roman" w:eastAsia="Times New Roman" w:hAnsi="Times New Roman" w:cs="Times New Roman"/>
          <w:sz w:val="24"/>
          <w:szCs w:val="24"/>
        </w:rPr>
        <w:t>centres</w:t>
      </w:r>
      <w:proofErr w:type="spellEnd"/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 to look into the issue of gays.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You can imagine there are about 70,000 of them in Nairobi, based on a survey carried out recently by a team of doctors. </w:t>
      </w:r>
    </w:p>
    <w:p w:rsidR="00B23293" w:rsidRPr="00B23293" w:rsidRDefault="00B23293" w:rsidP="00B23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293">
        <w:rPr>
          <w:rFonts w:ascii="Times New Roman" w:eastAsia="Times New Roman" w:hAnsi="Times New Roman" w:cs="Times New Roman"/>
          <w:sz w:val="24"/>
          <w:szCs w:val="24"/>
        </w:rPr>
        <w:t xml:space="preserve">What about the rest of the country? Don’t you think this is a time bomb? </w:t>
      </w:r>
    </w:p>
    <w:p w:rsidR="00343A08" w:rsidRDefault="00B23293"/>
    <w:sectPr w:rsidR="00343A08" w:rsidSect="009D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3293"/>
    <w:rsid w:val="002725AF"/>
    <w:rsid w:val="004E609C"/>
    <w:rsid w:val="009D2967"/>
    <w:rsid w:val="00B2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67"/>
  </w:style>
  <w:style w:type="paragraph" w:styleId="Heading1">
    <w:name w:val="heading 1"/>
    <w:basedOn w:val="Normal"/>
    <w:link w:val="Heading1Char"/>
    <w:uiPriority w:val="9"/>
    <w:qFormat/>
    <w:rsid w:val="00B23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3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232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32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2329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32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3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293"/>
    <w:rPr>
      <w:b/>
      <w:bCs/>
    </w:rPr>
  </w:style>
  <w:style w:type="character" w:styleId="Emphasis">
    <w:name w:val="Emphasis"/>
    <w:basedOn w:val="DefaultParagraphFont"/>
    <w:uiPriority w:val="20"/>
    <w:qFormat/>
    <w:rsid w:val="00B23293"/>
    <w:rPr>
      <w:i/>
      <w:iCs/>
    </w:rPr>
  </w:style>
  <w:style w:type="character" w:customStyle="1" w:styleId="most-number">
    <w:name w:val="most-number"/>
    <w:basedOn w:val="DefaultParagraphFont"/>
    <w:rsid w:val="00B23293"/>
  </w:style>
  <w:style w:type="character" w:customStyle="1" w:styleId="most-headline">
    <w:name w:val="most-headline"/>
    <w:basedOn w:val="DefaultParagraphFont"/>
    <w:rsid w:val="00B23293"/>
  </w:style>
  <w:style w:type="paragraph" w:styleId="BalloonText">
    <w:name w:val="Balloon Text"/>
    <w:basedOn w:val="Normal"/>
    <w:link w:val="BalloonTextChar"/>
    <w:uiPriority w:val="99"/>
    <w:semiHidden/>
    <w:unhideWhenUsed/>
    <w:rsid w:val="00B2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9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2014-03-28T17:50:00Z</dcterms:created>
  <dcterms:modified xsi:type="dcterms:W3CDTF">2014-03-28T17:50:00Z</dcterms:modified>
</cp:coreProperties>
</file>