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54"/>
          <w:szCs w:val="54"/>
        </w:rPr>
      </w:pPr>
      <w:r>
        <w:rPr>
          <w:rFonts w:ascii="ZocaloDisplay-Regular" w:hAnsi="ZocaloDisplay-Regular" w:cs="ZocaloDisplay-Regular"/>
          <w:color w:val="000000"/>
          <w:sz w:val="54"/>
          <w:szCs w:val="54"/>
        </w:rPr>
        <w:t>New drive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54"/>
          <w:szCs w:val="54"/>
        </w:rPr>
      </w:pPr>
      <w:proofErr w:type="gramStart"/>
      <w:r>
        <w:rPr>
          <w:rFonts w:ascii="ZocaloDisplay-Regular" w:hAnsi="ZocaloDisplay-Regular" w:cs="ZocaloDisplay-Regular"/>
          <w:color w:val="000000"/>
          <w:sz w:val="54"/>
          <w:szCs w:val="54"/>
        </w:rPr>
        <w:t>launched</w:t>
      </w:r>
      <w:proofErr w:type="gramEnd"/>
      <w:r>
        <w:rPr>
          <w:rFonts w:ascii="ZocaloDisplay-Regular" w:hAnsi="ZocaloDisplay-Regular" w:cs="ZocaloDisplay-Regular"/>
          <w:color w:val="000000"/>
          <w:sz w:val="54"/>
          <w:szCs w:val="54"/>
        </w:rPr>
        <w:t xml:space="preserve"> to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54"/>
          <w:szCs w:val="54"/>
        </w:rPr>
      </w:pPr>
      <w:proofErr w:type="gramStart"/>
      <w:r>
        <w:rPr>
          <w:rFonts w:ascii="ZocaloDisplay-Regular" w:hAnsi="ZocaloDisplay-Regular" w:cs="ZocaloDisplay-Regular"/>
          <w:color w:val="000000"/>
          <w:sz w:val="54"/>
          <w:szCs w:val="54"/>
        </w:rPr>
        <w:t>circumcise</w:t>
      </w:r>
      <w:proofErr w:type="gramEnd"/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54"/>
          <w:szCs w:val="54"/>
        </w:rPr>
      </w:pPr>
      <w:proofErr w:type="gramStart"/>
      <w:r>
        <w:rPr>
          <w:rFonts w:ascii="ZocaloDisplay-Regular" w:hAnsi="ZocaloDisplay-Regular" w:cs="ZocaloDisplay-Regular"/>
          <w:color w:val="000000"/>
          <w:sz w:val="54"/>
          <w:szCs w:val="54"/>
        </w:rPr>
        <w:t>male</w:t>
      </w:r>
      <w:proofErr w:type="gramEnd"/>
      <w:r>
        <w:rPr>
          <w:rFonts w:ascii="ZocaloDisplay-Regular" w:hAnsi="ZocaloDisplay-Regular" w:cs="ZocaloDisplay-Regular"/>
          <w:color w:val="000000"/>
          <w:sz w:val="54"/>
          <w:szCs w:val="54"/>
        </w:rPr>
        <w:t xml:space="preserve"> infants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80FF"/>
          <w:sz w:val="28"/>
          <w:szCs w:val="28"/>
        </w:rPr>
      </w:pPr>
      <w:r>
        <w:rPr>
          <w:rFonts w:ascii="ZocaloText-Regular" w:hAnsi="ZocaloText-Regular" w:cs="ZocaloText-Regular"/>
          <w:color w:val="0080FF"/>
          <w:sz w:val="28"/>
          <w:szCs w:val="28"/>
        </w:rPr>
        <w:t>SIAYA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7"/>
          <w:szCs w:val="17"/>
        </w:rPr>
      </w:pPr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>The number of male infants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7"/>
          <w:szCs w:val="17"/>
        </w:rPr>
      </w:pPr>
      <w:proofErr w:type="gramStart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>circumcised</w:t>
      </w:r>
      <w:proofErr w:type="gramEnd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 xml:space="preserve"> in Nyanza this year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0080FF"/>
          <w:sz w:val="60"/>
          <w:szCs w:val="60"/>
        </w:rPr>
      </w:pPr>
      <w:r>
        <w:rPr>
          <w:rFonts w:ascii="ZocaloDisplay-Semibold" w:hAnsi="ZocaloDisplay-Semibold" w:cs="ZocaloDisplay-Semibold"/>
          <w:color w:val="0080FF"/>
          <w:sz w:val="60"/>
          <w:szCs w:val="60"/>
        </w:rPr>
        <w:t>15,000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666666"/>
          <w:sz w:val="20"/>
          <w:szCs w:val="20"/>
        </w:rPr>
      </w:pPr>
      <w:r>
        <w:rPr>
          <w:rFonts w:ascii="Gotham-Black" w:hAnsi="Gotham-Black" w:cs="Gotham-Black"/>
          <w:color w:val="666666"/>
          <w:sz w:val="20"/>
          <w:szCs w:val="20"/>
        </w:rPr>
        <w:t>THARAKA NITHI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8"/>
          <w:szCs w:val="28"/>
        </w:rPr>
      </w:pPr>
      <w:r>
        <w:rPr>
          <w:rFonts w:ascii="ZocaloDisplay-Regular" w:hAnsi="ZocaloDisplay-Regular" w:cs="ZocaloDisplay-Regular"/>
          <w:color w:val="000000"/>
          <w:sz w:val="28"/>
          <w:szCs w:val="28"/>
        </w:rPr>
        <w:t>Family’s agony over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color w:val="000000"/>
          <w:sz w:val="28"/>
          <w:szCs w:val="28"/>
        </w:rPr>
        <w:t>son’s</w:t>
      </w:r>
      <w:proofErr w:type="gramEnd"/>
      <w:r>
        <w:rPr>
          <w:rFonts w:ascii="ZocaloDisplay-Regular" w:hAnsi="ZocaloDisplay-Regular" w:cs="ZocaloDisplay-Regular"/>
          <w:color w:val="000000"/>
          <w:sz w:val="28"/>
          <w:szCs w:val="28"/>
        </w:rPr>
        <w:t xml:space="preserve"> untreated illness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A family in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Chogoria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is in distress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after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 condition their son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born with 30 years ago is yet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be treated due to lack of funds.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Mr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Chrispus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Murithi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said his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family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was financially drained as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continued to appeal to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wellwishers</w:t>
      </w:r>
      <w:proofErr w:type="spellEnd"/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funds for the treatment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his son who has bladder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exstrophy</w:t>
      </w:r>
      <w:proofErr w:type="spellEnd"/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(the bladder is outside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body). He said the family requires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Sh5 million to access treatment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 Indian hospital.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color w:val="666666"/>
          <w:sz w:val="20"/>
          <w:szCs w:val="20"/>
        </w:rPr>
      </w:pPr>
      <w:r>
        <w:rPr>
          <w:rFonts w:ascii="Gotham-Black" w:hAnsi="Gotham-Black" w:cs="Gotham-Black"/>
          <w:color w:val="666666"/>
          <w:sz w:val="20"/>
          <w:szCs w:val="20"/>
        </w:rPr>
        <w:t>MERU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8"/>
          <w:szCs w:val="28"/>
        </w:rPr>
      </w:pPr>
      <w:r>
        <w:rPr>
          <w:rFonts w:ascii="ZocaloDisplay-Regular" w:hAnsi="ZocaloDisplay-Regular" w:cs="ZocaloDisplay-Regular"/>
          <w:color w:val="000000"/>
          <w:sz w:val="28"/>
          <w:szCs w:val="28"/>
        </w:rPr>
        <w:t>Officials crack down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color w:val="000000"/>
          <w:sz w:val="28"/>
          <w:szCs w:val="28"/>
        </w:rPr>
        <w:t>on</w:t>
      </w:r>
      <w:proofErr w:type="gramEnd"/>
      <w:r>
        <w:rPr>
          <w:rFonts w:ascii="ZocaloDisplay-Regular" w:hAnsi="ZocaloDisplay-Regular" w:cs="ZocaloDisplay-Regular"/>
          <w:color w:val="000000"/>
          <w:sz w:val="28"/>
          <w:szCs w:val="28"/>
        </w:rPr>
        <w:t xml:space="preserve"> dirty businesses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Health officials have launched a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crackdown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on business premises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ignoring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health regulations in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Igembe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South. Speaking to the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>Nation</w:t>
      </w:r>
      <w:r>
        <w:rPr>
          <w:rFonts w:ascii="ZocaloText-Regular" w:hAnsi="ZocaloText-Regular" w:cs="ZocaloText-Regular"/>
          <w:color w:val="000000"/>
          <w:sz w:val="16"/>
          <w:szCs w:val="16"/>
        </w:rPr>
        <w:t>, public health officer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Charles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Njoka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said the crackdown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which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started yesterday at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Athiru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Gaiti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division is to ensure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traders adhere to health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requirements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prevent transmission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diseases. The rules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include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 medical examination for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all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food handlers among others.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80FF"/>
          <w:sz w:val="28"/>
          <w:szCs w:val="28"/>
        </w:rPr>
      </w:pPr>
      <w:r>
        <w:rPr>
          <w:rFonts w:ascii="ZocaloText-Regular" w:hAnsi="ZocaloText-Regular" w:cs="ZocaloText-Regular"/>
          <w:color w:val="0080FF"/>
          <w:sz w:val="28"/>
          <w:szCs w:val="28"/>
        </w:rPr>
        <w:t>MURANG’A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color w:val="000000"/>
          <w:sz w:val="56"/>
          <w:szCs w:val="56"/>
        </w:rPr>
      </w:pPr>
      <w:r>
        <w:rPr>
          <w:rFonts w:ascii="ZocaloDisplay-Regular" w:hAnsi="ZocaloDisplay-Regular" w:cs="ZocaloDisplay-Regular"/>
          <w:color w:val="000000"/>
          <w:sz w:val="56"/>
          <w:szCs w:val="56"/>
        </w:rPr>
        <w:t xml:space="preserve">Hunt still on for gang that kidnapped </w:t>
      </w:r>
      <w:proofErr w:type="spellStart"/>
      <w:r>
        <w:rPr>
          <w:rFonts w:ascii="ZocaloDisplay-Regular" w:hAnsi="ZocaloDisplay-Regular" w:cs="ZocaloDisplay-Regular"/>
          <w:color w:val="000000"/>
          <w:sz w:val="56"/>
          <w:szCs w:val="56"/>
        </w:rPr>
        <w:t>miraa</w:t>
      </w:r>
      <w:proofErr w:type="spellEnd"/>
      <w:r>
        <w:rPr>
          <w:rFonts w:ascii="ZocaloDisplay-Regular" w:hAnsi="ZocaloDisplay-Regular" w:cs="ZocaloDisplay-Regular"/>
          <w:color w:val="000000"/>
          <w:sz w:val="56"/>
          <w:szCs w:val="56"/>
        </w:rPr>
        <w:t xml:space="preserve"> farmer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7"/>
          <w:szCs w:val="17"/>
        </w:rPr>
      </w:pPr>
      <w:r>
        <w:rPr>
          <w:rFonts w:ascii="Gotham-Bold" w:hAnsi="Gotham-Bold" w:cs="Gotham-Bold"/>
          <w:b/>
          <w:bCs/>
          <w:color w:val="000000"/>
          <w:sz w:val="17"/>
          <w:szCs w:val="17"/>
        </w:rPr>
        <w:t>BY NATION CORRESPONDENT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Police are yet to find four gangsters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who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kidnapped a farmer and injured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student two days ago.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A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baraza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is scheduled for tomorrow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lastRenderedPageBreak/>
        <w:t>at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Maragua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market to address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escalating cases of abduction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area.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Police boss Naomi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Ichami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yesterday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said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her officers were following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crucial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leads and it was a matter of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time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before they apprehend the suspects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who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seized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Mr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Simon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Njaramba</w:t>
      </w:r>
      <w:proofErr w:type="spellEnd"/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Gitau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Ngemu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village,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Makuyu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division,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Monday night.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gangsters, two of them said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have been dressed in Administration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Police uniform, also shot and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wounded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Bernard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Ngigi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 a 16-yearold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student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at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Karigu-ini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Day Mixed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Secondary School who was among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neighbours</w:t>
      </w:r>
      <w:proofErr w:type="spellEnd"/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who had responded to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alarm by the farmer.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police boss revealed that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abductors have demanded a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Sh200</w:t>
      </w: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,000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ransom to release the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miraa</w:t>
      </w:r>
      <w:proofErr w:type="spellEnd"/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farmer.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She noted that the gangsters were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constantly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changing SIM cards and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were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calling the farmer’s family using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different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numbers.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“We suspect the man is still being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held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within the county and we hope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trace him and the gang,” she told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 xml:space="preserve">Nation </w:t>
      </w:r>
      <w:r>
        <w:rPr>
          <w:rFonts w:ascii="ZocaloText-Regular" w:hAnsi="ZocaloText-Regular" w:cs="ZocaloText-Regular"/>
          <w:color w:val="000000"/>
          <w:sz w:val="16"/>
          <w:szCs w:val="16"/>
        </w:rPr>
        <w:t>in her office.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Ms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Ichami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appealed to the public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volunteer information that could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help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deal with escalating cases of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crime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 the county.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7"/>
          <w:szCs w:val="17"/>
        </w:rPr>
      </w:pPr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>Ransom the kidnappers have demanded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7"/>
          <w:szCs w:val="17"/>
        </w:rPr>
      </w:pPr>
      <w:proofErr w:type="gramStart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>to</w:t>
      </w:r>
      <w:proofErr w:type="gramEnd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 xml:space="preserve"> release the farmer.</w:t>
      </w:r>
    </w:p>
    <w:p w:rsidR="00BB60A7" w:rsidRDefault="00BB60A7" w:rsidP="00BB60A7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0080FF"/>
          <w:sz w:val="60"/>
          <w:szCs w:val="60"/>
        </w:rPr>
      </w:pPr>
      <w:r>
        <w:rPr>
          <w:rFonts w:ascii="ZocaloDisplay-Semibold" w:hAnsi="ZocaloDisplay-Semibold" w:cs="ZocaloDisplay-Semibold"/>
          <w:color w:val="0080FF"/>
          <w:sz w:val="60"/>
          <w:szCs w:val="60"/>
        </w:rPr>
        <w:t>Sh200</w:t>
      </w:r>
      <w:proofErr w:type="gramStart"/>
      <w:r>
        <w:rPr>
          <w:rFonts w:ascii="ZocaloDisplay-Semibold" w:hAnsi="ZocaloDisplay-Semibold" w:cs="ZocaloDisplay-Semibold"/>
          <w:color w:val="0080FF"/>
          <w:sz w:val="60"/>
          <w:szCs w:val="60"/>
        </w:rPr>
        <w:t>,000</w:t>
      </w:r>
      <w:proofErr w:type="gramEnd"/>
    </w:p>
    <w:p w:rsidR="00343A08" w:rsidRDefault="00BB60A7" w:rsidP="00BB60A7"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DAILY NATION</w:t>
      </w:r>
    </w:p>
    <w:sectPr w:rsidR="00343A08" w:rsidSect="0003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60A7"/>
    <w:rsid w:val="000302EB"/>
    <w:rsid w:val="002725AF"/>
    <w:rsid w:val="004E609C"/>
    <w:rsid w:val="00BB6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2014-04-11T13:42:00Z</dcterms:created>
  <dcterms:modified xsi:type="dcterms:W3CDTF">2014-04-11T13:42:00Z</dcterms:modified>
</cp:coreProperties>
</file>