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447" w:rsidRDefault="007C5447" w:rsidP="007C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55"/>
          <w:szCs w:val="55"/>
        </w:rPr>
      </w:pPr>
      <w:r>
        <w:rPr>
          <w:rFonts w:ascii="Times New Roman" w:hAnsi="Times New Roman" w:cs="Times New Roman"/>
          <w:b/>
          <w:bCs/>
          <w:sz w:val="55"/>
          <w:szCs w:val="55"/>
        </w:rPr>
        <w:t>Move quickly to stop</w:t>
      </w:r>
    </w:p>
    <w:p w:rsidR="007C5447" w:rsidRDefault="007C5447" w:rsidP="007C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55"/>
          <w:szCs w:val="55"/>
        </w:rPr>
      </w:pPr>
      <w:r>
        <w:rPr>
          <w:rFonts w:ascii="Times New Roman" w:hAnsi="Times New Roman" w:cs="Times New Roman"/>
          <w:b/>
          <w:bCs/>
          <w:sz w:val="55"/>
          <w:szCs w:val="55"/>
        </w:rPr>
        <w:t>abuse of HIV drugs</w:t>
      </w:r>
    </w:p>
    <w:p w:rsidR="007C5447" w:rsidRDefault="007C5447" w:rsidP="007C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Arial" w:hAnsi="Arial" w:cs="Arial"/>
          <w:sz w:val="73"/>
          <w:szCs w:val="73"/>
        </w:rPr>
        <w:t>R</w:t>
      </w:r>
      <w:r>
        <w:rPr>
          <w:rFonts w:ascii="Times New Roman" w:hAnsi="Times New Roman" w:cs="Times New Roman"/>
          <w:sz w:val="21"/>
          <w:szCs w:val="21"/>
        </w:rPr>
        <w:t>eports that medicines for the management</w:t>
      </w:r>
    </w:p>
    <w:p w:rsidR="007C5447" w:rsidRDefault="007C5447" w:rsidP="007C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of HIV are being used in the brewing of illicit</w:t>
      </w:r>
    </w:p>
    <w:p w:rsidR="007C5447" w:rsidRDefault="007C5447" w:rsidP="007C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alcohol have been met with a loud silence, especially</w:t>
      </w:r>
    </w:p>
    <w:p w:rsidR="007C5447" w:rsidRDefault="007C5447" w:rsidP="007C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from regulatory authorities. Media reports</w:t>
      </w:r>
    </w:p>
    <w:p w:rsidR="007C5447" w:rsidRDefault="007C5447" w:rsidP="007C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in recent days have presented evidence that antiretrovirals</w:t>
      </w:r>
    </w:p>
    <w:p w:rsidR="007C5447" w:rsidRDefault="007C5447" w:rsidP="007C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are, indeed, being diverted from legitimate</w:t>
      </w:r>
    </w:p>
    <w:p w:rsidR="007C5447" w:rsidRDefault="007C5447" w:rsidP="007C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use to the manufacture of illicit alcohol.</w:t>
      </w:r>
    </w:p>
    <w:p w:rsidR="007C5447" w:rsidRDefault="007C5447" w:rsidP="007C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The brewers are sophisticated, packaging their</w:t>
      </w:r>
    </w:p>
    <w:p w:rsidR="007C5447" w:rsidRDefault="007C5447" w:rsidP="007C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wares to mimic popular brands in the market and</w:t>
      </w:r>
    </w:p>
    <w:p w:rsidR="007C5447" w:rsidRDefault="007C5447" w:rsidP="007C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selling them in legal establishments. The unscrupulous</w:t>
      </w:r>
    </w:p>
    <w:p w:rsidR="007C5447" w:rsidRDefault="007C5447" w:rsidP="007C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brewers are also using chemicals such as</w:t>
      </w:r>
    </w:p>
    <w:p w:rsidR="007C5447" w:rsidRDefault="007C5447" w:rsidP="007C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the preservative formalin. </w:t>
      </w:r>
      <w:r>
        <w:rPr>
          <w:rFonts w:ascii="Arial" w:hAnsi="Arial" w:cs="Arial"/>
          <w:sz w:val="18"/>
          <w:szCs w:val="18"/>
        </w:rPr>
        <w:t xml:space="preserve">lt </w:t>
      </w:r>
      <w:r>
        <w:rPr>
          <w:rFonts w:ascii="Times New Roman" w:hAnsi="Times New Roman" w:cs="Times New Roman"/>
          <w:sz w:val="21"/>
          <w:szCs w:val="21"/>
        </w:rPr>
        <w:t>is not known how such</w:t>
      </w:r>
    </w:p>
    <w:p w:rsidR="007C5447" w:rsidRDefault="007C5447" w:rsidP="007C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compounds would interact or affect the health of</w:t>
      </w:r>
    </w:p>
    <w:p w:rsidR="007C5447" w:rsidRDefault="007C5447" w:rsidP="007C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consumers, but they definitely are not safe.</w:t>
      </w:r>
    </w:p>
    <w:p w:rsidR="007C5447" w:rsidRDefault="007C5447" w:rsidP="007C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Arial" w:hAnsi="Arial" w:cs="Arial"/>
          <w:sz w:val="18"/>
          <w:szCs w:val="18"/>
        </w:rPr>
        <w:t xml:space="preserve">lt </w:t>
      </w:r>
      <w:r>
        <w:rPr>
          <w:rFonts w:ascii="Times New Roman" w:hAnsi="Times New Roman" w:cs="Times New Roman"/>
          <w:sz w:val="21"/>
          <w:szCs w:val="21"/>
        </w:rPr>
        <w:t>is curious that neither of the ministries of</w:t>
      </w:r>
    </w:p>
    <w:p w:rsidR="007C5447" w:rsidRDefault="007C5447" w:rsidP="007C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Health, the National Agency for the Campaign</w:t>
      </w:r>
    </w:p>
    <w:p w:rsidR="007C5447" w:rsidRDefault="007C5447" w:rsidP="007C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Against Drug Abuse, or even the Kenya Bureau</w:t>
      </w:r>
    </w:p>
    <w:p w:rsidR="007C5447" w:rsidRDefault="007C5447" w:rsidP="007C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of Standards (Kebs) have come out to warn the</w:t>
      </w:r>
    </w:p>
    <w:p w:rsidR="007C5447" w:rsidRDefault="007C5447" w:rsidP="007C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public about the dangers of these products. Indeed,</w:t>
      </w:r>
    </w:p>
    <w:p w:rsidR="007C5447" w:rsidRDefault="007C5447" w:rsidP="007C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Kebs and the Anti-Counterfeit Agency should have</w:t>
      </w:r>
    </w:p>
    <w:p w:rsidR="007C5447" w:rsidRDefault="007C5447" w:rsidP="007C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moved fast to flush out these criminals and saboteurs</w:t>
      </w:r>
    </w:p>
    <w:p w:rsidR="007C5447" w:rsidRDefault="007C5447" w:rsidP="007C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of genuine business.</w:t>
      </w:r>
    </w:p>
    <w:p w:rsidR="007C5447" w:rsidRDefault="007C5447" w:rsidP="007C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Although the reports did not indicate the volume</w:t>
      </w:r>
    </w:p>
    <w:p w:rsidR="007C5447" w:rsidRDefault="007C5447" w:rsidP="007C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of the antiretrovirals involved and whether they</w:t>
      </w:r>
    </w:p>
    <w:p w:rsidR="007C5447" w:rsidRDefault="007C5447" w:rsidP="007C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are significant enough to sabotage HIV control</w:t>
      </w:r>
    </w:p>
    <w:p w:rsidR="007C5447" w:rsidRDefault="007C5447" w:rsidP="007C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programmes, the relevant civil groups should have</w:t>
      </w:r>
    </w:p>
    <w:p w:rsidR="007C5447" w:rsidRDefault="007C5447" w:rsidP="007C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weighed in to seal the loopholes. Non-governmental</w:t>
      </w:r>
    </w:p>
    <w:p w:rsidR="007C5447" w:rsidRDefault="007C5447" w:rsidP="007C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groups may not welcome such negative reports</w:t>
      </w:r>
    </w:p>
    <w:p w:rsidR="007C5447" w:rsidRDefault="007C5447" w:rsidP="007C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since they may discourage donors, but doing nothing</w:t>
      </w:r>
    </w:p>
    <w:p w:rsidR="007C5447" w:rsidRDefault="007C5447" w:rsidP="007C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can only escalate the problem while criminals</w:t>
      </w:r>
    </w:p>
    <w:p w:rsidR="007C5447" w:rsidRDefault="007C5447" w:rsidP="007C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find other ways of using the free HIV medicines.</w:t>
      </w:r>
    </w:p>
    <w:p w:rsidR="007C5447" w:rsidRDefault="007C5447" w:rsidP="007C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This is a matter of protecting Kenyans' health</w:t>
      </w:r>
    </w:p>
    <w:p w:rsidR="007C5447" w:rsidRDefault="007C5447" w:rsidP="007C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and government agencies must act with the same</w:t>
      </w:r>
    </w:p>
    <w:p w:rsidR="007C5447" w:rsidRDefault="007C5447" w:rsidP="007C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zeal being demonstrated in the fight against counterfeit</w:t>
      </w:r>
    </w:p>
    <w:p w:rsidR="007C5447" w:rsidRDefault="007C5447" w:rsidP="007C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mobile phones to stop these activities. The</w:t>
      </w:r>
    </w:p>
    <w:p w:rsidR="007C5447" w:rsidRDefault="007C5447" w:rsidP="007C54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current Alcohol Control Act provides the muscle to</w:t>
      </w:r>
    </w:p>
    <w:p w:rsidR="00343A08" w:rsidRDefault="007C5447" w:rsidP="007C5447">
      <w:r>
        <w:rPr>
          <w:rFonts w:ascii="Times New Roman" w:hAnsi="Times New Roman" w:cs="Times New Roman"/>
          <w:sz w:val="21"/>
          <w:szCs w:val="21"/>
        </w:rPr>
        <w:t>deter the criminals.</w:t>
      </w:r>
    </w:p>
    <w:sectPr w:rsidR="00343A08" w:rsidSect="00AD2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5447"/>
    <w:rsid w:val="002725AF"/>
    <w:rsid w:val="004E609C"/>
    <w:rsid w:val="007C5447"/>
    <w:rsid w:val="00AD2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E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2014-04-12T12:11:00Z</dcterms:created>
  <dcterms:modified xsi:type="dcterms:W3CDTF">2014-04-12T12:12:00Z</dcterms:modified>
</cp:coreProperties>
</file>