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54"/>
          <w:szCs w:val="54"/>
        </w:rPr>
      </w:pPr>
      <w:r>
        <w:rPr>
          <w:rFonts w:ascii="ZocaloDisplay-Regular" w:hAnsi="ZocaloDisplay-Regular" w:cs="ZocaloDisplay-Regular"/>
          <w:sz w:val="54"/>
          <w:szCs w:val="54"/>
        </w:rPr>
        <w:t>Those who use tablets</w:t>
      </w:r>
    </w:p>
    <w:p w:rsidR="005544F8" w:rsidRDefault="005544F8" w:rsidP="005544F8">
      <w:pPr>
        <w:rPr>
          <w:rFonts w:ascii="ZocaloDisplay-Regular" w:hAnsi="ZocaloDisplay-Regular" w:cs="ZocaloDisplay-Regular"/>
          <w:sz w:val="54"/>
          <w:szCs w:val="54"/>
        </w:rPr>
      </w:pPr>
      <w:r>
        <w:rPr>
          <w:rFonts w:ascii="ZocaloDisplay-Regular" w:hAnsi="ZocaloDisplay-Regular" w:cs="ZocaloDisplay-Regular"/>
          <w:sz w:val="54"/>
          <w:szCs w:val="54"/>
        </w:rPr>
        <w:t>unwilling to speak up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6"/>
          <w:szCs w:val="16"/>
        </w:rPr>
      </w:pPr>
      <w:r>
        <w:rPr>
          <w:rFonts w:ascii="Gotham-Bold" w:hAnsi="Gotham-Bold" w:cs="Gotham-Bold"/>
          <w:b/>
          <w:bCs/>
          <w:sz w:val="16"/>
          <w:szCs w:val="16"/>
        </w:rPr>
        <w:t>BY SAMUEL BORN MAINA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There has been debate on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whether people who engage in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casual sex should be allowed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to take PREP.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Dr David Bukusi, who heads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VCT and HIV prevention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unit at KNH, said use of the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drugs was a danger to public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morality.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Those who have abused the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treatment are reluctant to be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identified, for fear of being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stigmatised.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did not even know her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name nor do I have her contact,”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said a 28-year-old college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student in Kisumu who said he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had sought the medicine after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had a sexual encounter with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stranger who had insisted on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not having safe sex.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had gone to a disco in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July, got drunk and went home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with the stranger. She did not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even introduce herself.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“That alone made me to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suspect her,” he said. “I had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to do something.”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For 28 days, he took the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medicine religiously and in late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October went for a HIV test.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results were negative.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Another user, who was not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willing to be named either, said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had a sexual encounter with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sex worker.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am sure she was (HIV)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positive,” he said. “I had a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choice of reversing the possibility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of having acquired the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virus or living with the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repercussions for the rest of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my life.”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chose the former and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obtained the drugs. “Now I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have no worry,” he said.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After completing his dose,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went for a series of tests.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They all turned out negative.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However, the drug is not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without side effects, which</w:t>
      </w:r>
    </w:p>
    <w:p w:rsidR="005544F8" w:rsidRDefault="005544F8" w:rsidP="005544F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can include nausea, diarrhoea</w:t>
      </w:r>
    </w:p>
    <w:p w:rsidR="005544F8" w:rsidRDefault="005544F8" w:rsidP="005544F8">
      <w:r>
        <w:rPr>
          <w:rFonts w:ascii="ZocaloText-Regular" w:hAnsi="ZocaloText-Regular" w:cs="ZocaloText-Regular"/>
          <w:sz w:val="16"/>
          <w:szCs w:val="16"/>
        </w:rPr>
        <w:t>and weight loss.</w:t>
      </w:r>
    </w:p>
    <w:p w:rsidR="00343A08" w:rsidRDefault="00DE4112"/>
    <w:sectPr w:rsidR="00343A08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4F8"/>
    <w:rsid w:val="002725AF"/>
    <w:rsid w:val="004E609C"/>
    <w:rsid w:val="005544F8"/>
    <w:rsid w:val="00AD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2014-04-13T12:41:00Z</dcterms:created>
  <dcterms:modified xsi:type="dcterms:W3CDTF">2014-04-13T12:41:00Z</dcterms:modified>
</cp:coreProperties>
</file>